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1F70D" w14:textId="0CE6D1C0" w:rsidR="00AA40AF" w:rsidRPr="005D02F2" w:rsidRDefault="00E428B9" w:rsidP="005D02F2">
      <w:pPr>
        <w:rPr>
          <w:rFonts w:ascii="等线" w:eastAsia="等线" w:hAnsi="等线" w:cs="Times New Roman"/>
          <w:b/>
          <w:sz w:val="48"/>
          <w:szCs w:val="4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0C3F35">
        <w:rPr>
          <w:rFonts w:ascii="宋体" w:eastAsia="宋体" w:hAnsi="宋体" w:hint="eastAsia"/>
          <w:sz w:val="28"/>
          <w:szCs w:val="28"/>
        </w:rPr>
        <w:t>龙华镇</w:t>
      </w:r>
      <w:r w:rsidR="0018793D">
        <w:rPr>
          <w:rFonts w:ascii="宋体" w:eastAsia="宋体" w:hAnsi="宋体" w:hint="eastAsia"/>
          <w:sz w:val="28"/>
          <w:szCs w:val="28"/>
        </w:rPr>
        <w:t>仕塘</w:t>
      </w:r>
      <w:r w:rsidR="00675403">
        <w:rPr>
          <w:rFonts w:ascii="宋体" w:eastAsia="宋体" w:hAnsi="宋体" w:hint="eastAsia"/>
          <w:sz w:val="28"/>
          <w:szCs w:val="28"/>
        </w:rPr>
        <w:t>村</w:t>
      </w:r>
      <w:r w:rsidR="0018793D">
        <w:rPr>
          <w:rFonts w:ascii="宋体" w:eastAsia="宋体" w:hAnsi="宋体" w:hint="eastAsia"/>
          <w:sz w:val="28"/>
          <w:szCs w:val="28"/>
        </w:rPr>
        <w:t>塘新</w:t>
      </w:r>
      <w:r w:rsidR="005D02F2">
        <w:rPr>
          <w:rFonts w:ascii="宋体" w:eastAsia="宋体" w:hAnsi="宋体" w:hint="eastAsia"/>
          <w:sz w:val="28"/>
          <w:szCs w:val="28"/>
        </w:rPr>
        <w:t>小组</w:t>
      </w:r>
      <w:r w:rsidR="000C3F35">
        <w:rPr>
          <w:rFonts w:ascii="宋体" w:eastAsia="宋体" w:hAnsi="宋体" w:hint="eastAsia"/>
          <w:sz w:val="28"/>
          <w:szCs w:val="28"/>
        </w:rPr>
        <w:t xml:space="preserve">  </w:t>
      </w:r>
      <w:r w:rsidR="00675403">
        <w:rPr>
          <w:rFonts w:ascii="宋体" w:eastAsia="宋体" w:hAnsi="宋体"/>
          <w:sz w:val="28"/>
          <w:szCs w:val="28"/>
        </w:rPr>
        <w:t xml:space="preserve">   </w:t>
      </w:r>
      <w:r w:rsid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14:paraId="28DF9786" w14:textId="77777777"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   　</w:t>
      </w:r>
      <w:r w:rsidR="00CB0071">
        <w:rPr>
          <w:rFonts w:ascii="宋体" w:eastAsia="宋体" w:hAnsi="宋体" w:hint="eastAsia"/>
          <w:sz w:val="28"/>
          <w:szCs w:val="28"/>
        </w:rPr>
        <w:t xml:space="preserve">          </w:t>
      </w:r>
      <w:r w:rsidR="00675403">
        <w:rPr>
          <w:rFonts w:ascii="宋体" w:eastAsia="宋体" w:hAnsi="宋体"/>
          <w:sz w:val="28"/>
          <w:szCs w:val="28"/>
        </w:rPr>
        <w:t xml:space="preserve">      </w:t>
      </w:r>
      <w:r w:rsidR="000C3F35">
        <w:rPr>
          <w:rFonts w:ascii="宋体" w:eastAsia="宋体" w:hAnsi="宋体"/>
          <w:sz w:val="28"/>
          <w:szCs w:val="28"/>
        </w:rPr>
        <w:t xml:space="preserve">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14:paraId="24C4B571" w14:textId="77777777"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14:paraId="297167A6" w14:textId="77777777"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14:paraId="7EA21C99" w14:textId="77777777"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14:paraId="2C301CDC" w14:textId="3C10A14E" w:rsidR="00980473" w:rsidRPr="008650CC" w:rsidRDefault="00980473" w:rsidP="008650CC">
      <w:pPr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8793D" w:rsidRPr="0018793D">
        <w:rPr>
          <w:rFonts w:ascii="宋体" w:eastAsia="宋体" w:hAnsi="宋体" w:hint="eastAsia"/>
          <w:sz w:val="28"/>
          <w:szCs w:val="28"/>
          <w:u w:val="single"/>
        </w:rPr>
        <w:t>下沙弄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（土名）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的农村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 xml:space="preserve">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8793D">
        <w:rPr>
          <w:rFonts w:ascii="宋体" w:eastAsia="宋体" w:hAnsi="宋体"/>
          <w:sz w:val="28"/>
          <w:szCs w:val="28"/>
          <w:u w:val="single"/>
        </w:rPr>
        <w:t>12.4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5D02F2">
        <w:rPr>
          <w:rFonts w:ascii="宋体" w:eastAsia="宋体" w:hAnsi="宋体" w:hint="eastAsia"/>
          <w:sz w:val="28"/>
          <w:szCs w:val="28"/>
        </w:rPr>
        <w:t>鱼塘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1134"/>
        <w:gridCol w:w="851"/>
        <w:gridCol w:w="1701"/>
        <w:gridCol w:w="1134"/>
        <w:gridCol w:w="850"/>
        <w:gridCol w:w="4536"/>
      </w:tblGrid>
      <w:tr w:rsidR="00980473" w:rsidRPr="008659E3" w14:paraId="55FA4569" w14:textId="77777777" w:rsidTr="0018793D">
        <w:trPr>
          <w:trHeight w:val="1059"/>
        </w:trPr>
        <w:tc>
          <w:tcPr>
            <w:tcW w:w="1134" w:type="dxa"/>
          </w:tcPr>
          <w:p w14:paraId="4CCFE063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5DE026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14:paraId="7B269CD6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135BB8E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14:paraId="40D2274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1134" w:type="dxa"/>
          </w:tcPr>
          <w:p w14:paraId="5938A3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6CDA03B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50" w:type="dxa"/>
          </w:tcPr>
          <w:p w14:paraId="02CE618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14:paraId="4281035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536" w:type="dxa"/>
          </w:tcPr>
          <w:p w14:paraId="6A68EA88" w14:textId="77777777"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14:paraId="096D92B9" w14:textId="77777777" w:rsidTr="0018793D">
        <w:trPr>
          <w:trHeight w:val="768"/>
        </w:trPr>
        <w:tc>
          <w:tcPr>
            <w:tcW w:w="1134" w:type="dxa"/>
          </w:tcPr>
          <w:p w14:paraId="7D45BD75" w14:textId="6088D28F" w:rsidR="00980473" w:rsidRPr="00675403" w:rsidRDefault="0018793D" w:rsidP="00CB5FC9">
            <w:pPr>
              <w:rPr>
                <w:rFonts w:ascii="宋体" w:eastAsia="宋体" w:hAnsi="宋体"/>
                <w:sz w:val="28"/>
                <w:szCs w:val="28"/>
              </w:rPr>
            </w:pPr>
            <w:bookmarkStart w:id="0" w:name="_Hlk70341499"/>
            <w:r w:rsidRPr="0018793D">
              <w:rPr>
                <w:rFonts w:ascii="宋体" w:eastAsia="宋体" w:hAnsi="宋体" w:hint="eastAsia"/>
                <w:sz w:val="28"/>
                <w:szCs w:val="28"/>
              </w:rPr>
              <w:t>下沙弄</w:t>
            </w:r>
            <w:bookmarkEnd w:id="0"/>
          </w:p>
        </w:tc>
        <w:tc>
          <w:tcPr>
            <w:tcW w:w="851" w:type="dxa"/>
          </w:tcPr>
          <w:p w14:paraId="77823C6B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A54CC15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2261B2C" w14:textId="5D141EFB" w:rsidR="00980473" w:rsidRPr="005C6A76" w:rsidRDefault="0018793D" w:rsidP="0018793D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</w:t>
            </w:r>
            <w:r>
              <w:rPr>
                <w:rFonts w:ascii="宋体" w:eastAsia="宋体" w:hAnsi="宋体"/>
                <w:sz w:val="28"/>
                <w:szCs w:val="28"/>
              </w:rPr>
              <w:t>2.4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50" w:type="dxa"/>
          </w:tcPr>
          <w:p w14:paraId="0AED1CC9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536" w:type="dxa"/>
          </w:tcPr>
          <w:p w14:paraId="45760E88" w14:textId="72689C70"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FD2105">
              <w:rPr>
                <w:rFonts w:ascii="宋体" w:eastAsia="宋体" w:hAnsi="宋体" w:hint="eastAsia"/>
                <w:sz w:val="24"/>
                <w:szCs w:val="24"/>
              </w:rPr>
              <w:t>关国武鱼塘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D440D6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EE7EA1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FD2105">
              <w:rPr>
                <w:rFonts w:ascii="宋体" w:eastAsia="宋体" w:hAnsi="宋体" w:hint="eastAsia"/>
                <w:sz w:val="24"/>
                <w:szCs w:val="24"/>
              </w:rPr>
              <w:t>部队用地</w:t>
            </w:r>
            <w:r w:rsidR="00FD2105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</w:p>
          <w:p w14:paraId="0A6CC27B" w14:textId="12EF63C0" w:rsidR="00675403" w:rsidRPr="008659E3" w:rsidRDefault="002F7234" w:rsidP="004764AA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FD2105">
              <w:rPr>
                <w:rFonts w:ascii="宋体" w:eastAsia="宋体" w:hAnsi="宋体" w:hint="eastAsia"/>
                <w:sz w:val="24"/>
                <w:szCs w:val="24"/>
              </w:rPr>
              <w:t>部队用地</w:t>
            </w:r>
            <w:r w:rsidR="001A49D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FD2105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351FE4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675403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FD2105">
              <w:rPr>
                <w:rFonts w:ascii="宋体" w:eastAsia="宋体" w:hAnsi="宋体" w:hint="eastAsia"/>
                <w:sz w:val="24"/>
                <w:szCs w:val="24"/>
              </w:rPr>
              <w:t>仕塘果园</w:t>
            </w:r>
            <w:r w:rsidR="001A49D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</w:tr>
      <w:tr w:rsidR="002F7234" w:rsidRPr="008659E3" w14:paraId="321D4FD8" w14:textId="77777777" w:rsidTr="00675403">
        <w:trPr>
          <w:trHeight w:val="570"/>
        </w:trPr>
        <w:tc>
          <w:tcPr>
            <w:tcW w:w="10206" w:type="dxa"/>
            <w:gridSpan w:val="6"/>
          </w:tcPr>
          <w:p w14:paraId="4BA272DC" w14:textId="77777777" w:rsidR="002F7234" w:rsidRPr="008659E3" w:rsidRDefault="00B65142" w:rsidP="001A49D3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B520FC">
              <w:rPr>
                <w:rFonts w:ascii="宋体" w:eastAsia="宋体" w:hAnsi="宋体" w:hint="eastAsia"/>
                <w:sz w:val="28"/>
                <w:szCs w:val="28"/>
              </w:rPr>
              <w:t>约叁</w:t>
            </w:r>
            <w:r w:rsidR="00351FE4">
              <w:rPr>
                <w:rFonts w:ascii="宋体" w:eastAsia="宋体" w:hAnsi="宋体" w:hint="eastAsia"/>
                <w:sz w:val="28"/>
                <w:szCs w:val="28"/>
              </w:rPr>
              <w:t>拾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1A49D3">
              <w:rPr>
                <w:rFonts w:ascii="宋体" w:eastAsia="宋体" w:hAnsi="宋体"/>
                <w:sz w:val="28"/>
                <w:szCs w:val="28"/>
              </w:rPr>
              <w:t xml:space="preserve">     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</w:tr>
    </w:tbl>
    <w:p w14:paraId="298CD6DB" w14:textId="4EC53B7D"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0C3F3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B520FC">
        <w:rPr>
          <w:rFonts w:ascii="宋体" w:eastAsia="宋体" w:hAnsi="宋体"/>
          <w:sz w:val="28"/>
          <w:szCs w:val="28"/>
          <w:u w:val="single"/>
        </w:rPr>
        <w:t>3</w:t>
      </w:r>
      <w:r w:rsidR="00351EBB">
        <w:rPr>
          <w:rFonts w:ascii="宋体" w:eastAsia="宋体" w:hAnsi="宋体"/>
          <w:sz w:val="28"/>
          <w:szCs w:val="28"/>
          <w:u w:val="single"/>
        </w:rPr>
        <w:t>1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  </w:t>
      </w:r>
      <w:r w:rsidR="000C3F35" w:rsidRPr="000C3F3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60448">
        <w:rPr>
          <w:rFonts w:ascii="宋体" w:eastAsia="宋体" w:hAnsi="宋体"/>
          <w:sz w:val="28"/>
          <w:szCs w:val="28"/>
          <w:u w:val="single"/>
        </w:rPr>
        <w:t>10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B1B4AAE" w14:textId="77777777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EE7EA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14:paraId="010CB4C1" w14:textId="0BD6B1CE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51EBB">
        <w:rPr>
          <w:rFonts w:ascii="宋体" w:eastAsia="宋体" w:hAnsi="宋体" w:hint="eastAsia"/>
          <w:sz w:val="28"/>
          <w:szCs w:val="28"/>
          <w:u w:val="single"/>
        </w:rPr>
        <w:t>约6</w:t>
      </w:r>
      <w:r w:rsidR="00351EBB">
        <w:rPr>
          <w:rFonts w:ascii="宋体" w:eastAsia="宋体" w:hAnsi="宋体"/>
          <w:sz w:val="28"/>
          <w:szCs w:val="28"/>
          <w:u w:val="single"/>
        </w:rPr>
        <w:t>0</w:t>
      </w:r>
      <w:r w:rsidR="00351EBB">
        <w:rPr>
          <w:rFonts w:ascii="宋体" w:eastAsia="宋体" w:hAnsi="宋体" w:hint="eastAsia"/>
          <w:sz w:val="28"/>
          <w:szCs w:val="28"/>
          <w:u w:val="single"/>
        </w:rPr>
        <w:t>平方米瓦房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4747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>；</w:t>
      </w:r>
      <w:r w:rsidR="00B520FC">
        <w:rPr>
          <w:rFonts w:ascii="宋体" w:eastAsia="宋体" w:hAnsi="宋体" w:hint="eastAsia"/>
          <w:sz w:val="28"/>
          <w:szCs w:val="28"/>
        </w:rPr>
        <w:t xml:space="preserve">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14:paraId="5F7F04C9" w14:textId="77777777"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14:paraId="26E78776" w14:textId="77777777"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14:paraId="1B448326" w14:textId="77777777" w:rsidR="000C3F35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  <w:r w:rsidR="00474771">
        <w:rPr>
          <w:rFonts w:ascii="宋体" w:eastAsia="宋体" w:hAnsi="宋体" w:hint="eastAsia"/>
          <w:sz w:val="28"/>
          <w:szCs w:val="28"/>
        </w:rPr>
        <w:t xml:space="preserve">  </w:t>
      </w:r>
    </w:p>
    <w:p w14:paraId="2E681502" w14:textId="77777777" w:rsidR="00B65142" w:rsidRPr="00474771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47477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14:paraId="69FABD26" w14:textId="77777777" w:rsidR="00B65142" w:rsidRPr="00474771" w:rsidRDefault="00474771" w:rsidP="00474771">
      <w:pPr>
        <w:ind w:left="567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474771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14:paraId="53374953" w14:textId="77777777"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14:paraId="0B04CBEC" w14:textId="77777777"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D50B15" w:rsidRPr="008659E3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14:paraId="520FDD3F" w14:textId="77777777" w:rsidR="00B65142" w:rsidRPr="008659E3" w:rsidRDefault="001632DE" w:rsidP="00474771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474771">
        <w:rPr>
          <w:rFonts w:ascii="宋体" w:eastAsia="宋体" w:hAnsi="宋体" w:hint="eastAsia"/>
          <w:sz w:val="28"/>
          <w:szCs w:val="28"/>
        </w:rPr>
        <w:t>鱼塘，从事农业生产，严禁用于非农建设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5A7A2C9" w14:textId="77777777"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0962D9">
        <w:rPr>
          <w:rFonts w:ascii="宋体" w:eastAsia="宋体" w:hAnsi="宋体" w:hint="eastAsia"/>
          <w:sz w:val="28"/>
          <w:szCs w:val="28"/>
        </w:rPr>
        <w:t>租期结束后地上附作物无条件归甲方所有</w:t>
      </w:r>
      <w:r w:rsidR="00F03ED4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B1CDE3F" w14:textId="77777777"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，不得给该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造成永久性损害。</w:t>
      </w:r>
    </w:p>
    <w:p w14:paraId="2D86FFF0" w14:textId="77777777"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14:paraId="2F1566FE" w14:textId="77777777" w:rsidR="00F03ED4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经营权再流转的，须取得甲方书面同意，并向发包方书面备案。</w:t>
      </w:r>
    </w:p>
    <w:p w14:paraId="631CD8B7" w14:textId="04D27F97" w:rsidR="00351FE4" w:rsidRDefault="00351FE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7、如遇新农村建设需要用到该鱼塘部分面积，乙方必须服从，甲方按面积相应减少乙方租金。</w:t>
      </w:r>
    </w:p>
    <w:p w14:paraId="1A75783C" w14:textId="08F8089A" w:rsidR="00FD2105" w:rsidRPr="008659E3" w:rsidRDefault="00FD2105" w:rsidP="001632DE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8、现鱼塘路道为部队未开发用地，如果部队因开发使用该地，甲方有义务协助乙方与部队沟通</w:t>
      </w:r>
      <w:r w:rsidR="00AB5DC6">
        <w:rPr>
          <w:rFonts w:ascii="宋体" w:eastAsia="宋体" w:hAnsi="宋体" w:hint="eastAsia"/>
          <w:sz w:val="28"/>
          <w:szCs w:val="28"/>
        </w:rPr>
        <w:t>鱼塘</w:t>
      </w:r>
      <w:r>
        <w:rPr>
          <w:rFonts w:ascii="宋体" w:eastAsia="宋体" w:hAnsi="宋体" w:hint="eastAsia"/>
          <w:sz w:val="28"/>
          <w:szCs w:val="28"/>
        </w:rPr>
        <w:t>路道使用</w:t>
      </w:r>
      <w:r w:rsidR="00AB5DC6">
        <w:rPr>
          <w:rFonts w:ascii="宋体" w:eastAsia="宋体" w:hAnsi="宋体" w:hint="eastAsia"/>
          <w:sz w:val="28"/>
          <w:szCs w:val="28"/>
        </w:rPr>
        <w:t>事项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64B2D865" w14:textId="77777777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360448">
        <w:rPr>
          <w:rFonts w:ascii="宋体" w:eastAsia="宋体" w:hAnsi="宋体" w:hint="eastAsia"/>
          <w:sz w:val="28"/>
          <w:szCs w:val="28"/>
        </w:rPr>
        <w:t>在流转期内被征收的</w:t>
      </w:r>
      <w:r w:rsidR="005C6A76">
        <w:rPr>
          <w:rFonts w:ascii="宋体" w:eastAsia="宋体" w:hAnsi="宋体" w:hint="eastAsia"/>
          <w:sz w:val="28"/>
          <w:szCs w:val="28"/>
        </w:rPr>
        <w:t>，</w:t>
      </w:r>
      <w:r w:rsidR="004D1E3D">
        <w:rPr>
          <w:rFonts w:ascii="宋体" w:eastAsia="宋体" w:hAnsi="宋体" w:hint="eastAsia"/>
          <w:sz w:val="28"/>
          <w:szCs w:val="28"/>
        </w:rPr>
        <w:t>地上附作物及土地补偿款</w:t>
      </w:r>
      <w:r w:rsidR="00360448">
        <w:rPr>
          <w:rFonts w:ascii="宋体" w:eastAsia="宋体" w:hAnsi="宋体" w:hint="eastAsia"/>
          <w:sz w:val="28"/>
          <w:szCs w:val="28"/>
        </w:rPr>
        <w:t>归甲方，</w:t>
      </w:r>
      <w:r w:rsidR="00474771">
        <w:rPr>
          <w:rFonts w:ascii="宋体" w:eastAsia="宋体" w:hAnsi="宋体" w:hint="eastAsia"/>
          <w:sz w:val="28"/>
          <w:szCs w:val="28"/>
        </w:rPr>
        <w:t>鱼</w:t>
      </w:r>
      <w:r w:rsidR="005C6A76">
        <w:rPr>
          <w:rFonts w:ascii="宋体" w:eastAsia="宋体" w:hAnsi="宋体" w:hint="eastAsia"/>
          <w:sz w:val="28"/>
          <w:szCs w:val="28"/>
        </w:rPr>
        <w:t>苗补偿</w:t>
      </w:r>
      <w:r w:rsidR="004D1E3D">
        <w:rPr>
          <w:rFonts w:ascii="宋体" w:eastAsia="宋体" w:hAnsi="宋体" w:hint="eastAsia"/>
          <w:sz w:val="28"/>
          <w:szCs w:val="28"/>
        </w:rPr>
        <w:t>款</w:t>
      </w:r>
      <w:r w:rsidR="005C6A76">
        <w:rPr>
          <w:rFonts w:ascii="宋体" w:eastAsia="宋体" w:hAnsi="宋体" w:hint="eastAsia"/>
          <w:sz w:val="28"/>
          <w:szCs w:val="28"/>
        </w:rPr>
        <w:t>归</w:t>
      </w:r>
      <w:r w:rsidRPr="008659E3">
        <w:rPr>
          <w:rFonts w:ascii="宋体" w:eastAsia="宋体" w:hAnsi="宋体" w:hint="eastAsia"/>
          <w:sz w:val="28"/>
          <w:szCs w:val="28"/>
        </w:rPr>
        <w:t>乙方。</w:t>
      </w:r>
    </w:p>
    <w:p w14:paraId="3C247475" w14:textId="77777777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14:paraId="5D947735" w14:textId="77777777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520FC">
        <w:rPr>
          <w:rFonts w:ascii="宋体" w:eastAsia="宋体" w:hAnsi="宋体"/>
          <w:sz w:val="28"/>
          <w:szCs w:val="28"/>
          <w:u w:val="single"/>
        </w:rPr>
        <w:t xml:space="preserve">  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元。</w:t>
      </w:r>
    </w:p>
    <w:p w14:paraId="23AE09C4" w14:textId="5507A212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64AA">
        <w:rPr>
          <w:rFonts w:ascii="宋体" w:eastAsia="宋体" w:hAnsi="宋体" w:hint="eastAsia"/>
          <w:sz w:val="28"/>
          <w:szCs w:val="28"/>
          <w:u w:val="single"/>
        </w:rPr>
        <w:t>（当年租金）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5C6A76">
        <w:rPr>
          <w:rFonts w:ascii="宋体" w:eastAsia="宋体" w:hAnsi="宋体" w:hint="eastAsia"/>
          <w:sz w:val="28"/>
          <w:szCs w:val="28"/>
        </w:rPr>
        <w:t>无损害的情况下定金在最后一年的流转价款中抵扣。</w:t>
      </w:r>
    </w:p>
    <w:p w14:paraId="66B9720D" w14:textId="77777777"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14:paraId="7359525B" w14:textId="77777777"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14:paraId="44B97401" w14:textId="77777777"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</w:t>
      </w:r>
      <w:r w:rsidR="0017011D" w:rsidRPr="008659E3">
        <w:rPr>
          <w:rFonts w:ascii="宋体" w:eastAsia="宋体" w:hAnsi="宋体" w:hint="eastAsia"/>
          <w:sz w:val="28"/>
          <w:szCs w:val="28"/>
        </w:rPr>
        <w:lastRenderedPageBreak/>
        <w:t>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14:paraId="19A42973" w14:textId="77777777"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14:paraId="49D6E782" w14:textId="77777777"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17011D" w:rsidRPr="008659E3">
        <w:rPr>
          <w:rFonts w:ascii="宋体" w:eastAsia="宋体" w:hAnsi="宋体" w:hint="eastAsia"/>
          <w:sz w:val="28"/>
          <w:szCs w:val="28"/>
        </w:rPr>
        <w:t>的经营权，乙方应</w:t>
      </w:r>
      <w:r w:rsidR="00E96CCD" w:rsidRPr="008659E3">
        <w:rPr>
          <w:rFonts w:ascii="宋体" w:eastAsia="宋体" w:hAnsi="宋体" w:hint="eastAsia"/>
          <w:sz w:val="28"/>
          <w:szCs w:val="28"/>
        </w:rPr>
        <w:t>清理所有流转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的地面设施，将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基本恢复原貌（含四至界限）后交给甲方，如甲方提出要保留地面设施的，可由甲乙双方平等协商确定。</w:t>
      </w:r>
    </w:p>
    <w:p w14:paraId="547C520C" w14:textId="77777777"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474771">
        <w:rPr>
          <w:rFonts w:ascii="宋体" w:eastAsia="宋体" w:hAnsi="宋体" w:hint="eastAsia"/>
          <w:sz w:val="28"/>
          <w:szCs w:val="28"/>
        </w:rPr>
        <w:t>四</w:t>
      </w:r>
      <w:r w:rsidRPr="008659E3">
        <w:rPr>
          <w:rFonts w:ascii="宋体" w:eastAsia="宋体" w:hAnsi="宋体" w:hint="eastAsia"/>
          <w:sz w:val="28"/>
          <w:szCs w:val="28"/>
        </w:rPr>
        <w:t>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14:paraId="40647ECF" w14:textId="77777777"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14:paraId="6A61ACFA" w14:textId="77777777" w:rsidR="003D3E84" w:rsidRPr="008659E3" w:rsidRDefault="0047477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（一）乙方应按照合同规定时间足额向甲方支付鱼塘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3D3E84"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="003D3E84" w:rsidRPr="008659E3">
        <w:rPr>
          <w:rFonts w:ascii="宋体" w:eastAsia="宋体" w:hAnsi="宋体" w:hint="eastAsia"/>
          <w:sz w:val="28"/>
          <w:szCs w:val="28"/>
        </w:rPr>
        <w:t>该流转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3D3E84" w:rsidRPr="008659E3">
        <w:rPr>
          <w:rFonts w:ascii="宋体" w:eastAsia="宋体" w:hAnsi="宋体" w:hint="eastAsia"/>
          <w:sz w:val="28"/>
          <w:szCs w:val="28"/>
        </w:rPr>
        <w:t>及没收定金。</w:t>
      </w:r>
    </w:p>
    <w:p w14:paraId="4035F499" w14:textId="77777777"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给该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14:paraId="70F55C22" w14:textId="77777777"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14:paraId="0FDC7A4B" w14:textId="77777777"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14:paraId="401E8B16" w14:textId="67F6C9F6" w:rsidR="00E96098" w:rsidRPr="008659E3" w:rsidRDefault="00E96098" w:rsidP="004764AA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lastRenderedPageBreak/>
        <w:t>第八条</w:t>
      </w:r>
      <w:r w:rsidR="004764AA">
        <w:rPr>
          <w:rFonts w:ascii="宋体" w:eastAsia="宋体" w:hAnsi="宋体" w:hint="eastAsia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14:paraId="6ECAAA60" w14:textId="5E7EC9AA"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</w:t>
      </w:r>
      <w:r w:rsidR="001A49D3">
        <w:rPr>
          <w:rFonts w:ascii="宋体" w:eastAsia="宋体" w:hAnsi="宋体"/>
          <w:sz w:val="28"/>
          <w:szCs w:val="28"/>
          <w:u w:val="single"/>
        </w:rPr>
        <w:t>1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64AA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份，甲乙双方，镇</w:t>
      </w:r>
      <w:r w:rsidR="004764AA">
        <w:rPr>
          <w:rFonts w:ascii="宋体" w:eastAsia="宋体" w:hAnsi="宋体" w:hint="eastAsia"/>
          <w:sz w:val="28"/>
          <w:szCs w:val="28"/>
        </w:rPr>
        <w:t>公共资源交易中心和镇</w:t>
      </w:r>
      <w:r w:rsidR="00170AE1" w:rsidRPr="008659E3">
        <w:rPr>
          <w:rFonts w:ascii="宋体" w:eastAsia="宋体" w:hAnsi="宋体" w:hint="eastAsia"/>
          <w:sz w:val="28"/>
          <w:szCs w:val="28"/>
        </w:rPr>
        <w:t>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14:paraId="6FF7077A" w14:textId="77777777" w:rsidR="000C3F35" w:rsidRDefault="000C3F35" w:rsidP="000C3F35">
      <w:pPr>
        <w:ind w:firstLineChars="200" w:firstLine="560"/>
        <w:rPr>
          <w:rFonts w:ascii="宋体" w:eastAsia="宋体" w:hAnsi="宋体"/>
          <w:sz w:val="28"/>
          <w:szCs w:val="28"/>
        </w:rPr>
      </w:pPr>
    </w:p>
    <w:p w14:paraId="72E6D505" w14:textId="77777777" w:rsidR="00B65142" w:rsidRDefault="00C313BD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14:paraId="1C870AD8" w14:textId="77777777" w:rsidR="000C3F35" w:rsidRDefault="000C3F35" w:rsidP="000C3F35">
      <w:pPr>
        <w:ind w:firstLineChars="500" w:firstLine="1400"/>
        <w:rPr>
          <w:rFonts w:ascii="宋体" w:eastAsia="宋体" w:hAnsi="宋体"/>
          <w:sz w:val="28"/>
          <w:szCs w:val="28"/>
        </w:rPr>
      </w:pPr>
    </w:p>
    <w:p w14:paraId="03B7B4D9" w14:textId="77777777" w:rsidR="000C3F35" w:rsidRPr="000C3F35" w:rsidRDefault="000C3F35" w:rsidP="00B520FC">
      <w:pPr>
        <w:ind w:firstLineChars="400" w:firstLine="112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年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月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 xml:space="preserve">日 </w:t>
      </w:r>
      <w:r>
        <w:rPr>
          <w:rFonts w:ascii="宋体" w:eastAsia="宋体" w:hAnsi="宋体"/>
          <w:sz w:val="28"/>
          <w:szCs w:val="28"/>
        </w:rPr>
        <w:t xml:space="preserve">            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 w:rsidRPr="000C3F35">
        <w:rPr>
          <w:rFonts w:ascii="宋体" w:eastAsia="宋体" w:hAnsi="宋体" w:hint="eastAsia"/>
          <w:sz w:val="28"/>
          <w:szCs w:val="28"/>
        </w:rPr>
        <w:t>年</w:t>
      </w:r>
      <w:r w:rsidR="00B520FC">
        <w:rPr>
          <w:rFonts w:ascii="宋体" w:eastAsia="宋体" w:hAnsi="宋体"/>
          <w:sz w:val="28"/>
          <w:szCs w:val="28"/>
        </w:rPr>
        <w:t xml:space="preserve">  </w:t>
      </w:r>
      <w:r w:rsidRPr="000C3F35">
        <w:rPr>
          <w:rFonts w:ascii="宋体" w:eastAsia="宋体" w:hAnsi="宋体" w:hint="eastAsia"/>
          <w:sz w:val="28"/>
          <w:szCs w:val="28"/>
        </w:rPr>
        <w:t>月</w:t>
      </w:r>
      <w:r w:rsidR="00B520FC"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日</w:t>
      </w:r>
    </w:p>
    <w:p w14:paraId="39A19B09" w14:textId="77777777" w:rsidR="000C3F35" w:rsidRDefault="000C3F35" w:rsidP="00360448">
      <w:pPr>
        <w:ind w:firstLineChars="500" w:firstLine="1400"/>
        <w:rPr>
          <w:rFonts w:ascii="宋体" w:eastAsia="宋体" w:hAnsi="宋体"/>
          <w:sz w:val="28"/>
          <w:szCs w:val="28"/>
        </w:rPr>
      </w:pPr>
    </w:p>
    <w:sectPr w:rsidR="000C3F35" w:rsidSect="000C3F35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69EA7" w14:textId="77777777" w:rsidR="005E401A" w:rsidRDefault="005E401A" w:rsidP="002E1E64">
      <w:r>
        <w:separator/>
      </w:r>
    </w:p>
  </w:endnote>
  <w:endnote w:type="continuationSeparator" w:id="0">
    <w:p w14:paraId="1E2B62CA" w14:textId="77777777" w:rsidR="005E401A" w:rsidRDefault="005E401A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9144080"/>
      <w:docPartObj>
        <w:docPartGallery w:val="Page Numbers (Bottom of Page)"/>
        <w:docPartUnique/>
      </w:docPartObj>
    </w:sdtPr>
    <w:sdtEndPr/>
    <w:sdtContent>
      <w:p w14:paraId="6EE2FB2A" w14:textId="77777777"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2F0" w:rsidRPr="00E552F0">
          <w:rPr>
            <w:noProof/>
            <w:lang w:val="zh-CN"/>
          </w:rPr>
          <w:t>2</w:t>
        </w:r>
        <w:r>
          <w:fldChar w:fldCharType="end"/>
        </w:r>
      </w:p>
    </w:sdtContent>
  </w:sdt>
  <w:p w14:paraId="14CA7B23" w14:textId="77777777"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21CA9" w14:textId="77777777" w:rsidR="005E401A" w:rsidRDefault="005E401A" w:rsidP="002E1E64">
      <w:r>
        <w:separator/>
      </w:r>
    </w:p>
  </w:footnote>
  <w:footnote w:type="continuationSeparator" w:id="0">
    <w:p w14:paraId="7F5DEA9A" w14:textId="77777777" w:rsidR="005E401A" w:rsidRDefault="005E401A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450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B05DA"/>
    <w:rsid w:val="009B2010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F555A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25040BA-30AB-4FFD-B89B-1563358C9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7422</TotalTime>
  <Pages>4</Pages>
  <Words>296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93</cp:revision>
  <cp:lastPrinted>2021-04-26T07:30:00Z</cp:lastPrinted>
  <dcterms:created xsi:type="dcterms:W3CDTF">2018-12-21T03:23:00Z</dcterms:created>
  <dcterms:modified xsi:type="dcterms:W3CDTF">2021-04-26T07:34:00Z</dcterms:modified>
</cp:coreProperties>
</file>