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-401" w:rightChars="-191"/>
        <w:jc w:val="left"/>
        <w:textAlignment w:val="auto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附件</w:t>
      </w:r>
      <w:r>
        <w:rPr>
          <w:rFonts w:hint="eastAsia"/>
          <w:b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博罗县农业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eastAsia="zh-CN"/>
        </w:rPr>
        <w:t>农村综合服务中心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44"/>
          <w:szCs w:val="44"/>
        </w:rPr>
        <w:t>报价单</w:t>
      </w:r>
    </w:p>
    <w:tbl>
      <w:tblPr>
        <w:tblStyle w:val="4"/>
        <w:tblpPr w:leftFromText="180" w:rightFromText="180" w:vertAnchor="text" w:horzAnchor="page" w:tblpXSpec="center" w:tblpY="37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945"/>
        <w:gridCol w:w="2900"/>
        <w:gridCol w:w="1513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产品名称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产品技术指标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生产厂家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送到价格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8F8"/>
              </w:rPr>
              <w:t>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8F8"/>
              </w:rPr>
              <w:t>/</w:t>
            </w: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auto" w:fill="FFF8F8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8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477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477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报价单位：（盖章）</w:t>
      </w:r>
    </w:p>
    <w:p>
      <w:pPr>
        <w:keepNext w:val="0"/>
        <w:keepLines w:val="0"/>
        <w:pageBreakBefore w:val="0"/>
        <w:widowControl w:val="0"/>
        <w:tabs>
          <w:tab w:val="left" w:pos="477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联系人：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宋体" w:hAnsi="宋体"/>
          <w:sz w:val="28"/>
          <w:szCs w:val="28"/>
        </w:rPr>
        <w:t>联系电话：</w:t>
      </w:r>
    </w:p>
    <w:p>
      <w:pPr>
        <w:keepNext w:val="0"/>
        <w:keepLines w:val="0"/>
        <w:pageBreakBefore w:val="0"/>
        <w:widowControl w:val="0"/>
        <w:tabs>
          <w:tab w:val="left" w:pos="477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日期：</w:t>
      </w:r>
    </w:p>
    <w:p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845D1B"/>
    <w:rsid w:val="40517F51"/>
    <w:rsid w:val="44BD32BC"/>
    <w:rsid w:val="79845D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2021-07-26T02:20:00Z</dcterms:created>
  <dc:creator>问米besos</dc:creator>
  <cp:lastModifiedBy>问米besos</cp:lastModifiedBy>
  <dcterms:modified xsi:type="dcterms:W3CDTF">2021-07-26T07:26:13Z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