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color w:val="000000"/>
          <w:sz w:val="22"/>
          <w:szCs w:val="22"/>
          <w:bdr w:val="none" w:color="auto" w:sz="0" w:space="0"/>
        </w:rPr>
        <w:t>《行政处罚法》新旧条文对照表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bl>
      <w:tblPr>
        <w:tblW w:w="14939" w:type="dxa"/>
        <w:tblInd w:w="0" w:type="dxa"/>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54"/>
        <w:gridCol w:w="7785"/>
      </w:tblGrid>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8" w:hRule="atLeast"/>
        </w:trPr>
        <w:tc>
          <w:tcPr>
            <w:tcW w:w="715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ascii="仿宋" w:hAnsi="仿宋" w:eastAsia="仿宋" w:cs="仿宋"/>
                <w:color w:val="000000"/>
                <w:spacing w:val="30"/>
                <w:kern w:val="0"/>
                <w:sz w:val="21"/>
                <w:szCs w:val="21"/>
                <w:bdr w:val="none" w:color="auto" w:sz="0" w:space="0"/>
                <w:lang w:val="en-US" w:eastAsia="zh-CN" w:bidi="ar"/>
              </w:rPr>
              <w:t>修改前</w:t>
            </w:r>
          </w:p>
        </w:tc>
        <w:tc>
          <w:tcPr>
            <w:tcW w:w="7785" w:type="dxa"/>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修改后</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22"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Fonts w:hint="eastAsia" w:ascii="仿宋" w:hAnsi="仿宋" w:eastAsia="仿宋" w:cs="仿宋"/>
                <w:color w:val="000000"/>
                <w:spacing w:val="30"/>
                <w:kern w:val="0"/>
                <w:sz w:val="21"/>
                <w:szCs w:val="21"/>
                <w:bdr w:val="none" w:color="auto" w:sz="0" w:space="0"/>
                <w:lang w:val="en-US" w:eastAsia="zh-CN" w:bidi="ar"/>
              </w:rPr>
              <w:t> </w:t>
            </w:r>
            <w:r>
              <w:rPr>
                <w:rStyle w:val="5"/>
                <w:rFonts w:hint="eastAsia" w:ascii="仿宋" w:hAnsi="仿宋" w:eastAsia="仿宋" w:cs="仿宋"/>
                <w:color w:val="000000"/>
                <w:spacing w:val="15"/>
                <w:kern w:val="0"/>
                <w:sz w:val="21"/>
                <w:szCs w:val="21"/>
                <w:bdr w:val="none" w:color="auto" w:sz="0" w:space="0"/>
                <w:lang w:val="en-US" w:eastAsia="zh-CN" w:bidi="ar"/>
              </w:rPr>
              <w:t>行政处罚法（2017修正）</w:t>
            </w:r>
            <w:r>
              <w:rPr>
                <w:rStyle w:val="5"/>
                <w:rFonts w:ascii="仿宋_GB2312" w:hAnsi="宋体" w:eastAsia="仿宋_GB2312" w:cs="仿宋_GB2312"/>
                <w:color w:val="666666"/>
                <w:spacing w:val="30"/>
                <w:kern w:val="0"/>
                <w:sz w:val="21"/>
                <w:szCs w:val="21"/>
                <w:bdr w:val="none" w:color="auto" w:sz="0" w:space="0"/>
                <w:lang w:val="en-US" w:eastAsia="zh-CN" w:bidi="ar"/>
              </w:rPr>
              <w:t> </w:t>
            </w:r>
            <w:r>
              <w:rPr>
                <w:rFonts w:hint="eastAsia" w:ascii="仿宋" w:hAnsi="仿宋" w:eastAsia="仿宋" w:cs="仿宋"/>
                <w:color w:val="000000"/>
                <w:spacing w:val="30"/>
                <w:kern w:val="0"/>
                <w:sz w:val="21"/>
                <w:szCs w:val="21"/>
                <w:bdr w:val="none" w:color="auto" w:sz="0" w:space="0"/>
                <w:lang w:val="en-US" w:eastAsia="zh-CN" w:bidi="ar"/>
              </w:rPr>
              <w:t>（1996年3月17日第八届全国人民代表大会第四次会议通过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15"/>
                <w:kern w:val="0"/>
                <w:sz w:val="21"/>
                <w:szCs w:val="21"/>
                <w:bdr w:val="none" w:color="auto" w:sz="0" w:space="0"/>
                <w:lang w:val="en-US" w:eastAsia="zh-CN" w:bidi="ar"/>
              </w:rPr>
              <w:t>行政处罚法（2021修订）</w:t>
            </w:r>
            <w:r>
              <w:rPr>
                <w:rFonts w:hint="eastAsia" w:ascii="仿宋" w:hAnsi="仿宋" w:eastAsia="仿宋" w:cs="仿宋"/>
                <w:color w:val="000000"/>
                <w:spacing w:val="30"/>
                <w:kern w:val="0"/>
                <w:sz w:val="21"/>
                <w:szCs w:val="21"/>
                <w:bdr w:val="none" w:color="auto" w:sz="0" w:space="0"/>
                <w:lang w:val="en-US" w:eastAsia="zh-CN" w:bidi="ar"/>
              </w:rPr>
              <w:t> （1996年3月17日第八届全国人民代表大会第四次会议通过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w:t>
            </w:r>
            <w:r>
              <w:rPr>
                <w:rFonts w:hint="eastAsia" w:ascii="仿宋" w:hAnsi="仿宋" w:eastAsia="仿宋" w:cs="仿宋"/>
                <w:color w:val="FF0000"/>
                <w:spacing w:val="30"/>
                <w:kern w:val="0"/>
                <w:sz w:val="21"/>
                <w:szCs w:val="21"/>
                <w:bdr w:val="none" w:color="auto" w:sz="0" w:space="0"/>
                <w:lang w:val="en-US" w:eastAsia="zh-CN" w:bidi="ar"/>
              </w:rPr>
              <w:t>　2021年1月22日第十三届全国人民代表大会常务委员会第二十五次会议修订</w:t>
            </w:r>
            <w:r>
              <w:rPr>
                <w:rFonts w:hint="eastAsia" w:ascii="仿宋" w:hAnsi="仿宋" w:eastAsia="仿宋" w:cs="仿宋"/>
                <w:color w:val="000000"/>
                <w:spacing w:val="30"/>
                <w:kern w:val="0"/>
                <w:sz w:val="21"/>
                <w:szCs w:val="21"/>
                <w:bdr w:val="none" w:color="auto" w:sz="0" w:space="0"/>
                <w:lang w:val="en-US" w:eastAsia="zh-CN" w:bidi="ar"/>
              </w:rPr>
              <w:t>）</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52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第一章</w:t>
            </w:r>
            <w:r>
              <w:rPr>
                <w:rFonts w:hint="eastAsia" w:ascii="仿宋" w:hAnsi="仿宋" w:eastAsia="仿宋" w:cs="仿宋"/>
                <w:color w:val="000000"/>
                <w:spacing w:val="30"/>
                <w:kern w:val="0"/>
                <w:sz w:val="21"/>
                <w:szCs w:val="21"/>
                <w:bdr w:val="none" w:color="auto" w:sz="0" w:space="0"/>
                <w:lang w:val="en-US" w:eastAsia="zh-CN" w:bidi="ar"/>
              </w:rPr>
              <w:t>　总则</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第一章</w:t>
            </w:r>
            <w:r>
              <w:rPr>
                <w:rFonts w:hint="eastAsia" w:ascii="仿宋" w:hAnsi="仿宋" w:eastAsia="仿宋" w:cs="仿宋"/>
                <w:color w:val="000000"/>
                <w:spacing w:val="30"/>
                <w:kern w:val="0"/>
                <w:sz w:val="21"/>
                <w:szCs w:val="21"/>
                <w:bdr w:val="none" w:color="auto" w:sz="0" w:space="0"/>
                <w:lang w:val="en-US" w:eastAsia="zh-CN" w:bidi="ar"/>
              </w:rPr>
              <w:t>　总则</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06"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第一条</w:t>
            </w:r>
            <w:r>
              <w:rPr>
                <w:rFonts w:hint="eastAsia" w:ascii="仿宋" w:hAnsi="仿宋" w:eastAsia="仿宋" w:cs="仿宋"/>
                <w:color w:val="000000"/>
                <w:spacing w:val="30"/>
                <w:kern w:val="0"/>
                <w:sz w:val="21"/>
                <w:szCs w:val="21"/>
                <w:bdr w:val="none" w:color="auto" w:sz="0" w:space="0"/>
                <w:lang w:val="en-US" w:eastAsia="zh-CN" w:bidi="ar"/>
              </w:rPr>
              <w:t>　为了规范行政处罚的设定和实施，保障和监督行政机关有效实施行政管理，维护公共利益和社会秩序，保护公民、法人或者其他组织的合法权益，根据宪法，制定本法。</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第一条</w:t>
            </w:r>
            <w:r>
              <w:rPr>
                <w:rFonts w:hint="eastAsia" w:ascii="仿宋" w:hAnsi="仿宋" w:eastAsia="仿宋" w:cs="仿宋"/>
                <w:color w:val="000000"/>
                <w:spacing w:val="30"/>
                <w:kern w:val="0"/>
                <w:sz w:val="21"/>
                <w:szCs w:val="21"/>
                <w:bdr w:val="none" w:color="auto" w:sz="0" w:space="0"/>
                <w:lang w:val="en-US" w:eastAsia="zh-CN" w:bidi="ar"/>
              </w:rPr>
              <w:t>　为了规范行政处罚的设定和实施，保障和监督行政机关有效实施行政管理，维护公共利益和社会秩序，保护公民、法人或者其他组织的合法权益，根据宪法，制定本法。</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87"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第二条</w:t>
            </w:r>
            <w:r>
              <w:rPr>
                <w:rFonts w:hint="eastAsia" w:ascii="仿宋" w:hAnsi="仿宋" w:eastAsia="仿宋" w:cs="仿宋"/>
                <w:color w:val="FF0000"/>
                <w:spacing w:val="30"/>
                <w:kern w:val="0"/>
                <w:sz w:val="21"/>
                <w:szCs w:val="21"/>
                <w:bdr w:val="none" w:color="auto" w:sz="0" w:space="0"/>
                <w:lang w:val="en-US" w:eastAsia="zh-CN" w:bidi="ar"/>
              </w:rPr>
              <w:t>　行政处罚是指行政机关依法对违反行政管理秩序的公民、法人或者其他组织，以减损权益或者增加义务的方式予以惩戒的行为。</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第二条</w:t>
            </w:r>
            <w:r>
              <w:rPr>
                <w:rFonts w:hint="eastAsia" w:ascii="仿宋" w:hAnsi="仿宋" w:eastAsia="仿宋" w:cs="仿宋"/>
                <w:color w:val="000000"/>
                <w:spacing w:val="30"/>
                <w:kern w:val="0"/>
                <w:sz w:val="21"/>
                <w:szCs w:val="21"/>
                <w:bdr w:val="none" w:color="auto" w:sz="0" w:space="0"/>
                <w:lang w:val="en-US" w:eastAsia="zh-CN" w:bidi="ar"/>
              </w:rPr>
              <w:t>　行政处罚的设定和实施，适用本法。</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第三条</w:t>
            </w:r>
            <w:r>
              <w:rPr>
                <w:rFonts w:hint="eastAsia" w:ascii="仿宋" w:hAnsi="仿宋" w:eastAsia="仿宋" w:cs="仿宋"/>
                <w:color w:val="000000"/>
                <w:spacing w:val="30"/>
                <w:kern w:val="0"/>
                <w:sz w:val="21"/>
                <w:szCs w:val="21"/>
                <w:bdr w:val="none" w:color="auto" w:sz="0" w:space="0"/>
                <w:lang w:val="en-US" w:eastAsia="zh-CN" w:bidi="ar"/>
              </w:rPr>
              <w:t>　行政处罚的设定和实施，适用本法。</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38"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第三条</w:t>
            </w:r>
            <w:r>
              <w:rPr>
                <w:rFonts w:hint="eastAsia" w:ascii="仿宋" w:hAnsi="仿宋" w:eastAsia="仿宋" w:cs="仿宋"/>
                <w:color w:val="000000"/>
                <w:spacing w:val="30"/>
                <w:kern w:val="0"/>
                <w:sz w:val="21"/>
                <w:szCs w:val="21"/>
                <w:bdr w:val="none" w:color="auto" w:sz="0" w:space="0"/>
                <w:lang w:val="en-US" w:eastAsia="zh-CN" w:bidi="ar"/>
              </w:rPr>
              <w:t>　公民、法人或者其他组织违反行政管理秩序的行为，应当给予行政处罚的，依照本法由法律、法规</w:t>
            </w:r>
            <w:r>
              <w:rPr>
                <w:rFonts w:hint="eastAsia" w:ascii="仿宋" w:hAnsi="仿宋" w:eastAsia="仿宋" w:cs="仿宋"/>
                <w:color w:val="FF0000"/>
                <w:spacing w:val="30"/>
                <w:kern w:val="0"/>
                <w:sz w:val="21"/>
                <w:szCs w:val="21"/>
                <w:bdr w:val="none" w:color="auto" w:sz="0" w:space="0"/>
                <w:lang w:val="en-US" w:eastAsia="zh-CN" w:bidi="ar"/>
              </w:rPr>
              <w:t>或者</w:t>
            </w:r>
            <w:r>
              <w:rPr>
                <w:rFonts w:hint="eastAsia" w:ascii="仿宋" w:hAnsi="仿宋" w:eastAsia="仿宋" w:cs="仿宋"/>
                <w:color w:val="000000"/>
                <w:spacing w:val="30"/>
                <w:kern w:val="0"/>
                <w:sz w:val="21"/>
                <w:szCs w:val="21"/>
                <w:bdr w:val="none" w:color="auto" w:sz="0" w:space="0"/>
                <w:lang w:val="en-US" w:eastAsia="zh-CN" w:bidi="ar"/>
              </w:rPr>
              <w:t>规章规定，并由行政机关依照本法规定的程序实施。</w:t>
            </w:r>
            <w:r>
              <w:rPr>
                <w:rFonts w:hint="eastAsia" w:ascii="仿宋" w:hAnsi="仿宋" w:eastAsia="仿宋" w:cs="仿宋"/>
                <w:color w:val="FF0000"/>
                <w:spacing w:val="30"/>
                <w:kern w:val="0"/>
                <w:sz w:val="21"/>
                <w:szCs w:val="21"/>
                <w:bdr w:val="none" w:color="auto" w:sz="0" w:space="0"/>
                <w:lang w:val="en-US" w:eastAsia="zh-CN" w:bidi="ar"/>
              </w:rPr>
              <w:t>没有法定依据或者不遵</w:t>
            </w:r>
            <w:bookmarkStart w:id="0" w:name="_GoBack"/>
            <w:bookmarkEnd w:id="0"/>
            <w:r>
              <w:rPr>
                <w:rFonts w:hint="eastAsia" w:ascii="仿宋" w:hAnsi="仿宋" w:eastAsia="仿宋" w:cs="仿宋"/>
                <w:color w:val="FF0000"/>
                <w:spacing w:val="30"/>
                <w:kern w:val="0"/>
                <w:sz w:val="21"/>
                <w:szCs w:val="21"/>
                <w:bdr w:val="none" w:color="auto" w:sz="0" w:space="0"/>
                <w:lang w:val="en-US" w:eastAsia="zh-CN" w:bidi="ar"/>
              </w:rPr>
              <w:t>守法定程序的，行政处罚无效。</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第四条</w:t>
            </w:r>
            <w:r>
              <w:rPr>
                <w:rFonts w:hint="eastAsia" w:ascii="仿宋" w:hAnsi="仿宋" w:eastAsia="仿宋" w:cs="仿宋"/>
                <w:color w:val="000000"/>
                <w:spacing w:val="30"/>
                <w:kern w:val="0"/>
                <w:sz w:val="21"/>
                <w:szCs w:val="21"/>
                <w:bdr w:val="none" w:color="auto" w:sz="0" w:space="0"/>
                <w:lang w:val="en-US" w:eastAsia="zh-CN" w:bidi="ar"/>
              </w:rPr>
              <w:t>　公民、法人或者其他组织违反行政管理秩序的行为，应当给予行政处罚的，依照本法由法律、法规</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规章规定，并由行政机关依照本法规定的程序实施。</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0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第四条</w:t>
            </w:r>
            <w:r>
              <w:rPr>
                <w:rFonts w:hint="eastAsia" w:ascii="仿宋" w:hAnsi="仿宋" w:eastAsia="仿宋" w:cs="仿宋"/>
                <w:color w:val="000000"/>
                <w:spacing w:val="30"/>
                <w:kern w:val="0"/>
                <w:sz w:val="21"/>
                <w:szCs w:val="21"/>
                <w:bdr w:val="none" w:color="auto" w:sz="0" w:space="0"/>
                <w:lang w:val="en-US" w:eastAsia="zh-CN" w:bidi="ar"/>
              </w:rPr>
              <w:t>　行政处罚遵循公正、公开的原则。　　设定和实施行政处罚必须以事实为依据，与违法行为的事实、性质、情节以及社会危害程度相当。　　对违法行为给予行政处罚的规定必须公布；未经公布的，不得作为行政处罚的依据。</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第五条</w:t>
            </w:r>
            <w:r>
              <w:rPr>
                <w:rFonts w:hint="eastAsia" w:ascii="仿宋" w:hAnsi="仿宋" w:eastAsia="仿宋" w:cs="仿宋"/>
                <w:color w:val="000000"/>
                <w:spacing w:val="30"/>
                <w:kern w:val="0"/>
                <w:sz w:val="21"/>
                <w:szCs w:val="21"/>
                <w:bdr w:val="none" w:color="auto" w:sz="0" w:space="0"/>
                <w:lang w:val="en-US" w:eastAsia="zh-CN" w:bidi="ar"/>
              </w:rPr>
              <w:t>　行政处罚遵循公正、公开的原则。　　设定和实施行政处罚必须以事实为依据，与违法行为的事实、性质、情节以及社会危害程度相当。　　对违法行为给予行政处罚的规定必须公布；未经公布的，不得作为行政处罚的依据。</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第五条</w:t>
            </w:r>
            <w:r>
              <w:rPr>
                <w:rFonts w:hint="eastAsia" w:ascii="仿宋" w:hAnsi="仿宋" w:eastAsia="仿宋" w:cs="仿宋"/>
                <w:color w:val="000000"/>
                <w:spacing w:val="30"/>
                <w:kern w:val="0"/>
                <w:sz w:val="21"/>
                <w:szCs w:val="21"/>
                <w:bdr w:val="none" w:color="auto" w:sz="0" w:space="0"/>
                <w:lang w:val="en-US" w:eastAsia="zh-CN" w:bidi="ar"/>
              </w:rPr>
              <w:t>　实施行政处罚，纠正违法行为，应当坚持处罚与教育相结合，教育公民、法人或者其他组织自觉守法。</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第六条</w:t>
            </w:r>
            <w:r>
              <w:rPr>
                <w:rFonts w:hint="eastAsia" w:ascii="仿宋" w:hAnsi="仿宋" w:eastAsia="仿宋" w:cs="仿宋"/>
                <w:color w:val="000000"/>
                <w:spacing w:val="30"/>
                <w:kern w:val="0"/>
                <w:sz w:val="21"/>
                <w:szCs w:val="21"/>
                <w:bdr w:val="none" w:color="auto" w:sz="0" w:space="0"/>
                <w:lang w:val="en-US" w:eastAsia="zh-CN" w:bidi="ar"/>
              </w:rPr>
              <w:t>　实施行政处罚，纠正违法行为，应当坚持处罚与教育相结合，教育公民、法人或者其他组织自觉守法。</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第六条</w:t>
            </w:r>
            <w:r>
              <w:rPr>
                <w:rFonts w:hint="eastAsia" w:ascii="仿宋" w:hAnsi="仿宋" w:eastAsia="仿宋" w:cs="仿宋"/>
                <w:color w:val="000000"/>
                <w:spacing w:val="30"/>
                <w:kern w:val="0"/>
                <w:sz w:val="21"/>
                <w:szCs w:val="21"/>
                <w:bdr w:val="none" w:color="auto" w:sz="0" w:space="0"/>
                <w:lang w:val="en-US" w:eastAsia="zh-CN" w:bidi="ar"/>
              </w:rPr>
              <w:t>　公民、法人或者其他组织对行政机关所给予的行政处罚，享有陈述权、申辩权；对行政处罚不服的，有权依法申请行政复议或者提起行政诉讼。　　公民、法人或者其他组织因行政机关违法给予行政处罚受到损害的，有权依法提出赔偿要求。</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第七条</w:t>
            </w:r>
            <w:r>
              <w:rPr>
                <w:rFonts w:hint="eastAsia" w:ascii="仿宋" w:hAnsi="仿宋" w:eastAsia="仿宋" w:cs="仿宋"/>
                <w:color w:val="000000"/>
                <w:spacing w:val="30"/>
                <w:kern w:val="0"/>
                <w:sz w:val="21"/>
                <w:szCs w:val="21"/>
                <w:bdr w:val="none" w:color="auto" w:sz="0" w:space="0"/>
                <w:lang w:val="en-US" w:eastAsia="zh-CN" w:bidi="ar"/>
              </w:rPr>
              <w:t>　公民、法人或者其他组织对行政机关所给予的行政处罚，享有陈述权、申辩权；对行政处罚不服的，有权依法申请行政复议或者提起行政诉讼。　　公民、法人或者其他组织因行政机关违法给予行政处罚受到损害的，有权依法提出赔偿要求。</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第七条</w:t>
            </w:r>
            <w:r>
              <w:rPr>
                <w:rFonts w:hint="eastAsia" w:ascii="仿宋" w:hAnsi="仿宋" w:eastAsia="仿宋" w:cs="仿宋"/>
                <w:color w:val="000000"/>
                <w:spacing w:val="30"/>
                <w:kern w:val="0"/>
                <w:sz w:val="21"/>
                <w:szCs w:val="21"/>
                <w:bdr w:val="none" w:color="auto" w:sz="0" w:space="0"/>
                <w:lang w:val="en-US" w:eastAsia="zh-CN" w:bidi="ar"/>
              </w:rPr>
              <w:t>　公民、法人或者其他组织因违法受到行政处罚，其违法行为对他人造成损害的，应当依法承担民事责任。　　违法行为构成犯罪，应当依法追究刑事责任，不得以行政处罚代替刑事处罚。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第八条</w:t>
            </w:r>
            <w:r>
              <w:rPr>
                <w:rFonts w:hint="eastAsia" w:ascii="仿宋" w:hAnsi="仿宋" w:eastAsia="仿宋" w:cs="仿宋"/>
                <w:color w:val="000000"/>
                <w:spacing w:val="30"/>
                <w:kern w:val="0"/>
                <w:sz w:val="21"/>
                <w:szCs w:val="21"/>
                <w:bdr w:val="none" w:color="auto" w:sz="0" w:space="0"/>
                <w:lang w:val="en-US" w:eastAsia="zh-CN" w:bidi="ar"/>
              </w:rPr>
              <w:t>　公民、法人或者其他组织因违法</w:t>
            </w:r>
            <w:r>
              <w:rPr>
                <w:rFonts w:hint="eastAsia" w:ascii="仿宋" w:hAnsi="仿宋" w:eastAsia="仿宋" w:cs="仿宋"/>
                <w:color w:val="FF0000"/>
                <w:spacing w:val="30"/>
                <w:kern w:val="0"/>
                <w:sz w:val="21"/>
                <w:szCs w:val="21"/>
                <w:bdr w:val="none" w:color="auto" w:sz="0" w:space="0"/>
                <w:lang w:val="en-US" w:eastAsia="zh-CN" w:bidi="ar"/>
              </w:rPr>
              <w:t>行为</w:t>
            </w:r>
            <w:r>
              <w:rPr>
                <w:rFonts w:hint="eastAsia" w:ascii="仿宋" w:hAnsi="仿宋" w:eastAsia="仿宋" w:cs="仿宋"/>
                <w:color w:val="000000"/>
                <w:spacing w:val="30"/>
                <w:kern w:val="0"/>
                <w:sz w:val="21"/>
                <w:szCs w:val="21"/>
                <w:bdr w:val="none" w:color="auto" w:sz="0" w:space="0"/>
                <w:lang w:val="en-US" w:eastAsia="zh-CN" w:bidi="ar"/>
              </w:rPr>
              <w:t>受到行政处罚，其违法行为对他人造成损害的，应当依法承担民事责任。　　违法行为构成犯罪，应当依法追究刑事责任</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，不得以行政处罚代替刑事处罚。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50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第二章</w:t>
            </w:r>
            <w:r>
              <w:rPr>
                <w:rFonts w:hint="eastAsia" w:ascii="仿宋" w:hAnsi="仿宋" w:eastAsia="仿宋" w:cs="仿宋"/>
                <w:color w:val="000000"/>
                <w:spacing w:val="30"/>
                <w:kern w:val="0"/>
                <w:sz w:val="21"/>
                <w:szCs w:val="21"/>
                <w:bdr w:val="none" w:color="auto" w:sz="0" w:space="0"/>
                <w:lang w:val="en-US" w:eastAsia="zh-CN" w:bidi="ar"/>
              </w:rPr>
              <w:t>　行政处罚的种类和设定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第二章</w:t>
            </w:r>
            <w:r>
              <w:rPr>
                <w:rFonts w:hint="eastAsia" w:ascii="仿宋" w:hAnsi="仿宋" w:eastAsia="仿宋" w:cs="仿宋"/>
                <w:color w:val="000000"/>
                <w:spacing w:val="30"/>
                <w:kern w:val="0"/>
                <w:sz w:val="21"/>
                <w:szCs w:val="21"/>
                <w:bdr w:val="none" w:color="auto" w:sz="0" w:space="0"/>
                <w:lang w:val="en-US" w:eastAsia="zh-CN" w:bidi="ar"/>
              </w:rPr>
              <w:t>　行政处罚的种类和设定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第八条</w:t>
            </w:r>
            <w:r>
              <w:rPr>
                <w:rFonts w:hint="eastAsia" w:ascii="仿宋" w:hAnsi="仿宋" w:eastAsia="仿宋" w:cs="仿宋"/>
                <w:color w:val="000000"/>
                <w:spacing w:val="30"/>
                <w:kern w:val="0"/>
                <w:sz w:val="21"/>
                <w:szCs w:val="21"/>
                <w:bdr w:val="none" w:color="auto" w:sz="0" w:space="0"/>
                <w:lang w:val="en-US" w:eastAsia="zh-CN" w:bidi="ar"/>
              </w:rPr>
              <w:t>　行政处罚的种类：　　（一）警告；　　（二）罚款</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没收违法所得、没收非法财物；　　（四）责令停产停业；　　（五</w:t>
            </w:r>
            <w:r>
              <w:rPr>
                <w:rFonts w:hint="eastAsia" w:ascii="仿宋" w:hAnsi="仿宋" w:eastAsia="仿宋" w:cs="仿宋"/>
                <w:color w:val="FF0000"/>
                <w:spacing w:val="30"/>
                <w:kern w:val="0"/>
                <w:sz w:val="21"/>
                <w:szCs w:val="21"/>
                <w:bdr w:val="none" w:color="auto" w:sz="0" w:space="0"/>
                <w:lang w:val="en-US" w:eastAsia="zh-CN" w:bidi="ar"/>
              </w:rPr>
              <w:t>）暂扣或者吊销许可证、暂扣或者吊销执照；（六</w:t>
            </w:r>
            <w:r>
              <w:rPr>
                <w:rFonts w:hint="eastAsia" w:ascii="仿宋" w:hAnsi="仿宋" w:eastAsia="仿宋" w:cs="仿宋"/>
                <w:color w:val="000000"/>
                <w:spacing w:val="30"/>
                <w:kern w:val="0"/>
                <w:sz w:val="21"/>
                <w:szCs w:val="21"/>
                <w:bdr w:val="none" w:color="auto" w:sz="0" w:space="0"/>
                <w:lang w:val="en-US" w:eastAsia="zh-CN" w:bidi="ar"/>
              </w:rPr>
              <w:t>）行政拘留；　　（</w:t>
            </w:r>
            <w:r>
              <w:rPr>
                <w:rFonts w:hint="eastAsia" w:ascii="仿宋" w:hAnsi="仿宋" w:eastAsia="仿宋" w:cs="仿宋"/>
                <w:color w:val="FF0000"/>
                <w:spacing w:val="30"/>
                <w:kern w:val="0"/>
                <w:sz w:val="21"/>
                <w:szCs w:val="21"/>
                <w:bdr w:val="none" w:color="auto" w:sz="0" w:space="0"/>
                <w:lang w:val="en-US" w:eastAsia="zh-CN" w:bidi="ar"/>
              </w:rPr>
              <w:t>七</w:t>
            </w:r>
            <w:r>
              <w:rPr>
                <w:rFonts w:hint="eastAsia" w:ascii="仿宋" w:hAnsi="仿宋" w:eastAsia="仿宋" w:cs="仿宋"/>
                <w:color w:val="000000"/>
                <w:spacing w:val="30"/>
                <w:kern w:val="0"/>
                <w:sz w:val="21"/>
                <w:szCs w:val="21"/>
                <w:bdr w:val="none" w:color="auto" w:sz="0" w:space="0"/>
                <w:lang w:val="en-US" w:eastAsia="zh-CN" w:bidi="ar"/>
              </w:rPr>
              <w:t>）法律、行政法规规定的其他行政处罚。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第九条</w:t>
            </w:r>
            <w:r>
              <w:rPr>
                <w:rFonts w:hint="eastAsia" w:ascii="仿宋" w:hAnsi="仿宋" w:eastAsia="仿宋" w:cs="仿宋"/>
                <w:color w:val="000000"/>
                <w:spacing w:val="30"/>
                <w:kern w:val="0"/>
                <w:sz w:val="21"/>
                <w:szCs w:val="21"/>
                <w:bdr w:val="none" w:color="auto" w:sz="0" w:space="0"/>
                <w:lang w:val="en-US" w:eastAsia="zh-CN" w:bidi="ar"/>
              </w:rPr>
              <w:t>　行政处罚的种类：　　（一）警告</w:t>
            </w:r>
            <w:r>
              <w:rPr>
                <w:rFonts w:hint="eastAsia" w:ascii="仿宋" w:hAnsi="仿宋" w:eastAsia="仿宋" w:cs="仿宋"/>
                <w:color w:val="FF0000"/>
                <w:spacing w:val="30"/>
                <w:kern w:val="0"/>
                <w:sz w:val="21"/>
                <w:szCs w:val="21"/>
                <w:bdr w:val="none" w:color="auto" w:sz="0" w:space="0"/>
                <w:lang w:val="en-US" w:eastAsia="zh-CN" w:bidi="ar"/>
              </w:rPr>
              <w:t>、通报批评</w:t>
            </w:r>
            <w:r>
              <w:rPr>
                <w:rFonts w:hint="eastAsia" w:ascii="仿宋" w:hAnsi="仿宋" w:eastAsia="仿宋" w:cs="仿宋"/>
                <w:color w:val="000000"/>
                <w:spacing w:val="30"/>
                <w:kern w:val="0"/>
                <w:sz w:val="21"/>
                <w:szCs w:val="21"/>
                <w:bdr w:val="none" w:color="auto" w:sz="0" w:space="0"/>
                <w:lang w:val="en-US" w:eastAsia="zh-CN" w:bidi="ar"/>
              </w:rPr>
              <w:t>；　　（二）罚款</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没收违法所得、没收非法财物；</w:t>
            </w:r>
            <w:r>
              <w:rPr>
                <w:rFonts w:hint="eastAsia" w:ascii="仿宋" w:hAnsi="仿宋" w:eastAsia="仿宋" w:cs="仿宋"/>
                <w:color w:val="FF0000"/>
                <w:spacing w:val="30"/>
                <w:kern w:val="0"/>
                <w:sz w:val="21"/>
                <w:szCs w:val="21"/>
                <w:bdr w:val="none" w:color="auto" w:sz="0" w:space="0"/>
                <w:lang w:val="en-US" w:eastAsia="zh-CN" w:bidi="ar"/>
              </w:rPr>
              <w:t>（三）暂扣许可证件、降低资质等级、吊销许可证件；</w:t>
            </w:r>
            <w:r>
              <w:rPr>
                <w:rFonts w:hint="eastAsia" w:ascii="仿宋" w:hAnsi="仿宋" w:eastAsia="仿宋" w:cs="仿宋"/>
                <w:color w:val="666666"/>
                <w:spacing w:val="30"/>
                <w:kern w:val="0"/>
                <w:sz w:val="21"/>
                <w:szCs w:val="21"/>
                <w:bdr w:val="none" w:color="auto" w:sz="0" w:space="0"/>
                <w:lang w:val="en-US" w:eastAsia="zh-CN" w:bidi="ar"/>
              </w:rPr>
              <w:t>（四）</w:t>
            </w:r>
            <w:r>
              <w:rPr>
                <w:rFonts w:hint="eastAsia" w:ascii="仿宋" w:hAnsi="仿宋" w:eastAsia="仿宋" w:cs="仿宋"/>
                <w:color w:val="FF0000"/>
                <w:spacing w:val="30"/>
                <w:kern w:val="0"/>
                <w:sz w:val="21"/>
                <w:szCs w:val="21"/>
                <w:bdr w:val="none" w:color="auto" w:sz="0" w:space="0"/>
                <w:lang w:val="en-US" w:eastAsia="zh-CN" w:bidi="ar"/>
              </w:rPr>
              <w:t>限制开展生产经营活动、</w:t>
            </w:r>
            <w:r>
              <w:rPr>
                <w:rFonts w:hint="eastAsia" w:ascii="仿宋" w:hAnsi="仿宋" w:eastAsia="仿宋" w:cs="仿宋"/>
                <w:color w:val="000000"/>
                <w:spacing w:val="30"/>
                <w:kern w:val="0"/>
                <w:sz w:val="21"/>
                <w:szCs w:val="21"/>
                <w:bdr w:val="none" w:color="auto" w:sz="0" w:space="0"/>
                <w:lang w:val="en-US" w:eastAsia="zh-CN" w:bidi="ar"/>
              </w:rPr>
              <w:t>责令停产停</w:t>
            </w:r>
            <w:r>
              <w:rPr>
                <w:rFonts w:hint="eastAsia" w:ascii="仿宋" w:hAnsi="仿宋" w:eastAsia="仿宋" w:cs="仿宋"/>
                <w:color w:val="FF0000"/>
                <w:spacing w:val="30"/>
                <w:kern w:val="0"/>
                <w:sz w:val="21"/>
                <w:szCs w:val="21"/>
                <w:bdr w:val="none" w:color="auto" w:sz="0" w:space="0"/>
                <w:lang w:val="en-US" w:eastAsia="zh-CN" w:bidi="ar"/>
              </w:rPr>
              <w:t>业、责令关闭、限制从</w:t>
            </w:r>
            <w:r>
              <w:rPr>
                <w:rFonts w:hint="eastAsia" w:ascii="仿宋" w:hAnsi="仿宋" w:eastAsia="仿宋" w:cs="仿宋"/>
                <w:color w:val="000000"/>
                <w:spacing w:val="30"/>
                <w:kern w:val="0"/>
                <w:sz w:val="21"/>
                <w:szCs w:val="21"/>
                <w:bdr w:val="none" w:color="auto" w:sz="0" w:space="0"/>
                <w:lang w:val="en-US" w:eastAsia="zh-CN" w:bidi="ar"/>
              </w:rPr>
              <w:t>业；（五）行政拘留；　　（</w:t>
            </w:r>
            <w:r>
              <w:rPr>
                <w:rFonts w:hint="eastAsia" w:ascii="仿宋" w:hAnsi="仿宋" w:eastAsia="仿宋" w:cs="仿宋"/>
                <w:color w:val="666666"/>
                <w:spacing w:val="30"/>
                <w:kern w:val="0"/>
                <w:sz w:val="21"/>
                <w:szCs w:val="21"/>
                <w:bdr w:val="none" w:color="auto" w:sz="0" w:space="0"/>
                <w:lang w:val="en-US" w:eastAsia="zh-CN" w:bidi="ar"/>
              </w:rPr>
              <w:t>六</w:t>
            </w:r>
            <w:r>
              <w:rPr>
                <w:rFonts w:hint="eastAsia" w:ascii="仿宋" w:hAnsi="仿宋" w:eastAsia="仿宋" w:cs="仿宋"/>
                <w:color w:val="000000"/>
                <w:spacing w:val="30"/>
                <w:kern w:val="0"/>
                <w:sz w:val="21"/>
                <w:szCs w:val="21"/>
                <w:bdr w:val="none" w:color="auto" w:sz="0" w:space="0"/>
                <w:lang w:val="en-US" w:eastAsia="zh-CN" w:bidi="ar"/>
              </w:rPr>
              <w:t>）法律、行政法规规定的其他行政处罚。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第九条</w:t>
            </w:r>
            <w:r>
              <w:rPr>
                <w:rFonts w:hint="eastAsia" w:ascii="仿宋" w:hAnsi="仿宋" w:eastAsia="仿宋" w:cs="仿宋"/>
                <w:color w:val="000000"/>
                <w:spacing w:val="30"/>
                <w:kern w:val="0"/>
                <w:sz w:val="21"/>
                <w:szCs w:val="21"/>
                <w:bdr w:val="none" w:color="auto" w:sz="0" w:space="0"/>
                <w:lang w:val="en-US" w:eastAsia="zh-CN" w:bidi="ar"/>
              </w:rPr>
              <w:t>　法律可以设定各种行政处罚。　　限制人身自由的行政处罚，只能由法律设定。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第十条</w:t>
            </w:r>
            <w:r>
              <w:rPr>
                <w:rFonts w:hint="eastAsia" w:ascii="仿宋" w:hAnsi="仿宋" w:eastAsia="仿宋" w:cs="仿宋"/>
                <w:color w:val="000000"/>
                <w:spacing w:val="30"/>
                <w:kern w:val="0"/>
                <w:sz w:val="21"/>
                <w:szCs w:val="21"/>
                <w:bdr w:val="none" w:color="auto" w:sz="0" w:space="0"/>
                <w:lang w:val="en-US" w:eastAsia="zh-CN" w:bidi="ar"/>
              </w:rPr>
              <w:t>　法律可以设定各种行政处罚。　　限制人身自由的行政处罚，只能由法律设定。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第十条</w:t>
            </w:r>
            <w:r>
              <w:rPr>
                <w:rFonts w:hint="eastAsia" w:ascii="仿宋" w:hAnsi="仿宋" w:eastAsia="仿宋" w:cs="仿宋"/>
                <w:color w:val="000000"/>
                <w:spacing w:val="30"/>
                <w:kern w:val="0"/>
                <w:sz w:val="21"/>
                <w:szCs w:val="21"/>
                <w:bdr w:val="none" w:color="auto" w:sz="0" w:space="0"/>
                <w:lang w:val="en-US" w:eastAsia="zh-CN" w:bidi="ar"/>
              </w:rPr>
              <w:t>　行政法规可以设定除限制人身自由以外的行政处罚。　　法律对违法行为已经作出行政处罚规定，行政法规需要作出具体规定的，必须在法律规定的给予行政处罚的行为、种类和幅度的范围内规定。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第十一条</w:t>
            </w:r>
            <w:r>
              <w:rPr>
                <w:rFonts w:hint="eastAsia" w:ascii="仿宋" w:hAnsi="仿宋" w:eastAsia="仿宋" w:cs="仿宋"/>
                <w:color w:val="000000"/>
                <w:spacing w:val="30"/>
                <w:kern w:val="0"/>
                <w:sz w:val="21"/>
                <w:szCs w:val="21"/>
                <w:bdr w:val="none" w:color="auto" w:sz="0" w:space="0"/>
                <w:lang w:val="en-US" w:eastAsia="zh-CN" w:bidi="ar"/>
              </w:rPr>
              <w:t>　行政法规可以设定除限制人身自由以外的行政处罚。　　法律对违法行为已经作出行政处罚规定，行政法规需要作出具体规定的，必须在法律规定的给予行政处罚的行为、种类和幅度的范围内规定。</w:t>
            </w:r>
            <w:r>
              <w:rPr>
                <w:rFonts w:hint="eastAsia" w:ascii="仿宋" w:hAnsi="仿宋" w:eastAsia="仿宋" w:cs="仿宋"/>
                <w:color w:val="FF0000"/>
                <w:spacing w:val="30"/>
                <w:kern w:val="0"/>
                <w:sz w:val="21"/>
                <w:szCs w:val="21"/>
                <w:bdr w:val="none" w:color="auto" w:sz="0" w:space="0"/>
                <w:lang w:val="en-US" w:eastAsia="zh-CN" w:bidi="ar"/>
              </w:rPr>
              <w:t>法律对违法行为未作出行政处罚规定，行政法规为实施法律，可以补充设定行政处罚。拟补充设定行政处罚的，应当通过听证会、论证会等形式广泛听取意见，并向制定机关作出书面说明。行政法规报送备案时，应当说明补充设定行政处罚的情况。</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0"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第十一条</w:t>
            </w:r>
            <w:r>
              <w:rPr>
                <w:rFonts w:hint="eastAsia" w:ascii="仿宋" w:hAnsi="仿宋" w:eastAsia="仿宋" w:cs="仿宋"/>
                <w:color w:val="000000"/>
                <w:spacing w:val="30"/>
                <w:kern w:val="0"/>
                <w:sz w:val="21"/>
                <w:szCs w:val="21"/>
                <w:bdr w:val="none" w:color="auto" w:sz="0" w:space="0"/>
                <w:lang w:val="en-US" w:eastAsia="zh-CN" w:bidi="ar"/>
              </w:rPr>
              <w:t>　地方性法规可以设定除限制人身自由、吊销</w:t>
            </w:r>
            <w:r>
              <w:rPr>
                <w:rFonts w:hint="eastAsia" w:ascii="仿宋" w:hAnsi="仿宋" w:eastAsia="仿宋" w:cs="仿宋"/>
                <w:color w:val="FF0000"/>
                <w:spacing w:val="30"/>
                <w:kern w:val="0"/>
                <w:sz w:val="21"/>
                <w:szCs w:val="21"/>
                <w:bdr w:val="none" w:color="auto" w:sz="0" w:space="0"/>
                <w:lang w:val="en-US" w:eastAsia="zh-CN" w:bidi="ar"/>
              </w:rPr>
              <w:t>企业</w:t>
            </w:r>
            <w:r>
              <w:rPr>
                <w:rFonts w:hint="eastAsia" w:ascii="仿宋" w:hAnsi="仿宋" w:eastAsia="仿宋" w:cs="仿宋"/>
                <w:color w:val="000000"/>
                <w:spacing w:val="30"/>
                <w:kern w:val="0"/>
                <w:sz w:val="21"/>
                <w:szCs w:val="21"/>
                <w:bdr w:val="none" w:color="auto" w:sz="0" w:space="0"/>
                <w:lang w:val="en-US" w:eastAsia="zh-CN" w:bidi="ar"/>
              </w:rPr>
              <w:t>营业执照以外的行政处罚。　　法律、行政法规对违法行为已经作出行政处罚规定，地方性法规需要作出具体规定的，必须在法律、行政法规规定的给予行政处罚的行为、种类和幅度的范围内规定。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第十二条</w:t>
            </w:r>
            <w:r>
              <w:rPr>
                <w:rFonts w:hint="eastAsia" w:ascii="仿宋" w:hAnsi="仿宋" w:eastAsia="仿宋" w:cs="仿宋"/>
                <w:color w:val="000000"/>
                <w:spacing w:val="30"/>
                <w:kern w:val="0"/>
                <w:sz w:val="21"/>
                <w:szCs w:val="21"/>
                <w:bdr w:val="none" w:color="auto" w:sz="0" w:space="0"/>
                <w:lang w:val="en-US" w:eastAsia="zh-CN" w:bidi="ar"/>
              </w:rPr>
              <w:t>　地方性法规可以设定除限制人身自由、吊销营业执照以外的行政处罚。　　法律、行政法规对违法行为已经作出行政处罚规定，地方性法规需要作出具体规定的，必须在法律、行政法规规定的给予行政处罚的行为、种类和幅度的范围内规定。</w:t>
            </w:r>
            <w:r>
              <w:rPr>
                <w:rFonts w:hint="eastAsia" w:ascii="仿宋" w:hAnsi="仿宋" w:eastAsia="仿宋" w:cs="仿宋"/>
                <w:color w:val="FF0000"/>
                <w:spacing w:val="30"/>
                <w:kern w:val="0"/>
                <w:sz w:val="21"/>
                <w:szCs w:val="21"/>
                <w:bdr w:val="none" w:color="auto" w:sz="0" w:space="0"/>
                <w:lang w:val="en-US" w:eastAsia="zh-CN" w:bidi="ar"/>
              </w:rPr>
              <w:t>法律、行政法规对违法行为未作出行政处罚规定，地方性法规为实施法律、行政法规，可以补充设定行政处罚。拟补充设定行政处罚的，应当通过听证会、论证会等形式广泛听取意见，并向制定机关作出书面说明。地方性法规报送备案时，应当说明补充设定行政处罚的情况。</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22"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第十二条</w:t>
            </w:r>
            <w:r>
              <w:rPr>
                <w:rFonts w:hint="eastAsia" w:ascii="仿宋" w:hAnsi="仿宋" w:eastAsia="仿宋" w:cs="仿宋"/>
                <w:color w:val="000000"/>
                <w:spacing w:val="30"/>
                <w:kern w:val="0"/>
                <w:sz w:val="21"/>
                <w:szCs w:val="21"/>
                <w:bdr w:val="none" w:color="auto" w:sz="0" w:space="0"/>
                <w:lang w:val="en-US" w:eastAsia="zh-CN" w:bidi="ar"/>
              </w:rPr>
              <w:t>　国务院部</w:t>
            </w:r>
            <w:r>
              <w:rPr>
                <w:rFonts w:hint="eastAsia" w:ascii="仿宋" w:hAnsi="仿宋" w:eastAsia="仿宋" w:cs="仿宋"/>
                <w:color w:val="FF0000"/>
                <w:spacing w:val="30"/>
                <w:kern w:val="0"/>
                <w:sz w:val="21"/>
                <w:szCs w:val="21"/>
                <w:bdr w:val="none" w:color="auto" w:sz="0" w:space="0"/>
                <w:lang w:val="en-US" w:eastAsia="zh-CN" w:bidi="ar"/>
              </w:rPr>
              <w:t>、委员会制定的</w:t>
            </w:r>
            <w:r>
              <w:rPr>
                <w:rFonts w:hint="eastAsia" w:ascii="仿宋" w:hAnsi="仿宋" w:eastAsia="仿宋" w:cs="仿宋"/>
                <w:color w:val="000000"/>
                <w:spacing w:val="30"/>
                <w:kern w:val="0"/>
                <w:sz w:val="21"/>
                <w:szCs w:val="21"/>
                <w:bdr w:val="none" w:color="auto" w:sz="0" w:space="0"/>
                <w:lang w:val="en-US" w:eastAsia="zh-CN" w:bidi="ar"/>
              </w:rPr>
              <w:t>规章可以在法律、行政法规规定的给予行政处罚的行为、种类和幅度的范围内作出具体规定。　　尚未制定法律、行政法规的，</w:t>
            </w:r>
            <w:r>
              <w:rPr>
                <w:rFonts w:hint="eastAsia" w:ascii="仿宋" w:hAnsi="仿宋" w:eastAsia="仿宋" w:cs="仿宋"/>
                <w:color w:val="FF0000"/>
                <w:spacing w:val="30"/>
                <w:kern w:val="0"/>
                <w:sz w:val="21"/>
                <w:szCs w:val="21"/>
                <w:bdr w:val="none" w:color="auto" w:sz="0" w:space="0"/>
                <w:lang w:val="en-US" w:eastAsia="zh-CN" w:bidi="ar"/>
              </w:rPr>
              <w:t>前款规定的</w:t>
            </w:r>
            <w:r>
              <w:rPr>
                <w:rFonts w:hint="eastAsia" w:ascii="仿宋" w:hAnsi="仿宋" w:eastAsia="仿宋" w:cs="仿宋"/>
                <w:color w:val="000000"/>
                <w:spacing w:val="30"/>
                <w:kern w:val="0"/>
                <w:sz w:val="21"/>
                <w:szCs w:val="21"/>
                <w:bdr w:val="none" w:color="auto" w:sz="0" w:space="0"/>
                <w:lang w:val="en-US" w:eastAsia="zh-CN" w:bidi="ar"/>
              </w:rPr>
              <w:t>国务院部</w:t>
            </w:r>
            <w:r>
              <w:rPr>
                <w:rFonts w:hint="eastAsia" w:ascii="仿宋" w:hAnsi="仿宋" w:eastAsia="仿宋" w:cs="仿宋"/>
                <w:color w:val="FF0000"/>
                <w:spacing w:val="30"/>
                <w:kern w:val="0"/>
                <w:sz w:val="21"/>
                <w:szCs w:val="21"/>
                <w:bdr w:val="none" w:color="auto" w:sz="0" w:space="0"/>
                <w:lang w:val="en-US" w:eastAsia="zh-CN" w:bidi="ar"/>
              </w:rPr>
              <w:t>、委员会制定的</w:t>
            </w:r>
            <w:r>
              <w:rPr>
                <w:rFonts w:hint="eastAsia" w:ascii="仿宋" w:hAnsi="仿宋" w:eastAsia="仿宋" w:cs="仿宋"/>
                <w:color w:val="000000"/>
                <w:spacing w:val="30"/>
                <w:kern w:val="0"/>
                <w:sz w:val="21"/>
                <w:szCs w:val="21"/>
                <w:bdr w:val="none" w:color="auto" w:sz="0" w:space="0"/>
                <w:lang w:val="en-US" w:eastAsia="zh-CN" w:bidi="ar"/>
              </w:rPr>
              <w:t>规章对违反行政管理秩序的行为，可以设定警告或者一定数</w:t>
            </w:r>
            <w:r>
              <w:rPr>
                <w:rFonts w:hint="eastAsia" w:ascii="仿宋" w:hAnsi="仿宋" w:eastAsia="仿宋" w:cs="仿宋"/>
                <w:color w:val="FF0000"/>
                <w:spacing w:val="30"/>
                <w:kern w:val="0"/>
                <w:sz w:val="21"/>
                <w:szCs w:val="21"/>
                <w:bdr w:val="none" w:color="auto" w:sz="0" w:space="0"/>
                <w:lang w:val="en-US" w:eastAsia="zh-CN" w:bidi="ar"/>
              </w:rPr>
              <w:t>量</w:t>
            </w:r>
            <w:r>
              <w:rPr>
                <w:rFonts w:hint="eastAsia" w:ascii="仿宋" w:hAnsi="仿宋" w:eastAsia="仿宋" w:cs="仿宋"/>
                <w:color w:val="000000"/>
                <w:spacing w:val="30"/>
                <w:kern w:val="0"/>
                <w:sz w:val="21"/>
                <w:szCs w:val="21"/>
                <w:bdr w:val="none" w:color="auto" w:sz="0" w:space="0"/>
                <w:lang w:val="en-US" w:eastAsia="zh-CN" w:bidi="ar"/>
              </w:rPr>
              <w:t>罚款的行政处罚。罚款的限额由国务院规定。</w:t>
            </w:r>
            <w:r>
              <w:rPr>
                <w:rFonts w:hint="eastAsia" w:ascii="仿宋" w:hAnsi="仿宋" w:eastAsia="仿宋" w:cs="仿宋"/>
                <w:color w:val="FF0000"/>
                <w:spacing w:val="30"/>
                <w:kern w:val="0"/>
                <w:sz w:val="21"/>
                <w:szCs w:val="21"/>
                <w:bdr w:val="none" w:color="auto" w:sz="0" w:space="0"/>
                <w:lang w:val="en-US" w:eastAsia="zh-CN" w:bidi="ar"/>
              </w:rPr>
              <w:t>国务院可以授权具有行政处罚权的直属机构依照本条第一款、第二款的规定，规定行政处罚。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第十三条</w:t>
            </w:r>
            <w:r>
              <w:rPr>
                <w:rFonts w:hint="eastAsia" w:ascii="仿宋" w:hAnsi="仿宋" w:eastAsia="仿宋" w:cs="仿宋"/>
                <w:color w:val="000000"/>
                <w:spacing w:val="30"/>
                <w:kern w:val="0"/>
                <w:sz w:val="21"/>
                <w:szCs w:val="21"/>
                <w:bdr w:val="none" w:color="auto" w:sz="0" w:space="0"/>
                <w:lang w:val="en-US" w:eastAsia="zh-CN" w:bidi="ar"/>
              </w:rPr>
              <w:t>　国务院部</w:t>
            </w:r>
            <w:r>
              <w:rPr>
                <w:rFonts w:hint="eastAsia" w:ascii="仿宋" w:hAnsi="仿宋" w:eastAsia="仿宋" w:cs="仿宋"/>
                <w:color w:val="FF0000"/>
                <w:spacing w:val="30"/>
                <w:kern w:val="0"/>
                <w:sz w:val="21"/>
                <w:szCs w:val="21"/>
                <w:bdr w:val="none" w:color="auto" w:sz="0" w:space="0"/>
                <w:lang w:val="en-US" w:eastAsia="zh-CN" w:bidi="ar"/>
              </w:rPr>
              <w:t>门</w:t>
            </w:r>
            <w:r>
              <w:rPr>
                <w:rFonts w:hint="eastAsia" w:ascii="仿宋" w:hAnsi="仿宋" w:eastAsia="仿宋" w:cs="仿宋"/>
                <w:color w:val="000000"/>
                <w:spacing w:val="30"/>
                <w:kern w:val="0"/>
                <w:sz w:val="21"/>
                <w:szCs w:val="21"/>
                <w:bdr w:val="none" w:color="auto" w:sz="0" w:space="0"/>
                <w:lang w:val="en-US" w:eastAsia="zh-CN" w:bidi="ar"/>
              </w:rPr>
              <w:t>规章可以在法律、行政法规规定的给予行政处罚的行为、种类和幅度的范围内作出具体规定。　　尚未制定法律、行政法规的，国务院部</w:t>
            </w:r>
            <w:r>
              <w:rPr>
                <w:rFonts w:hint="eastAsia" w:ascii="仿宋" w:hAnsi="仿宋" w:eastAsia="仿宋" w:cs="仿宋"/>
                <w:color w:val="FF0000"/>
                <w:spacing w:val="30"/>
                <w:kern w:val="0"/>
                <w:sz w:val="21"/>
                <w:szCs w:val="21"/>
                <w:bdr w:val="none" w:color="auto" w:sz="0" w:space="0"/>
                <w:lang w:val="en-US" w:eastAsia="zh-CN" w:bidi="ar"/>
              </w:rPr>
              <w:t>门</w:t>
            </w:r>
            <w:r>
              <w:rPr>
                <w:rFonts w:hint="eastAsia" w:ascii="仿宋" w:hAnsi="仿宋" w:eastAsia="仿宋" w:cs="仿宋"/>
                <w:color w:val="000000"/>
                <w:spacing w:val="30"/>
                <w:kern w:val="0"/>
                <w:sz w:val="21"/>
                <w:szCs w:val="21"/>
                <w:bdr w:val="none" w:color="auto" w:sz="0" w:space="0"/>
                <w:lang w:val="en-US" w:eastAsia="zh-CN" w:bidi="ar"/>
              </w:rPr>
              <w:t>规章对违反行政管理秩序的行为，可以设定警告</w:t>
            </w:r>
            <w:r>
              <w:rPr>
                <w:rFonts w:hint="eastAsia" w:ascii="仿宋" w:hAnsi="仿宋" w:eastAsia="仿宋" w:cs="仿宋"/>
                <w:color w:val="FF0000"/>
                <w:spacing w:val="30"/>
                <w:kern w:val="0"/>
                <w:sz w:val="21"/>
                <w:szCs w:val="21"/>
                <w:bdr w:val="none" w:color="auto" w:sz="0" w:space="0"/>
                <w:lang w:val="en-US" w:eastAsia="zh-CN" w:bidi="ar"/>
              </w:rPr>
              <w:t>、通报批评</w:t>
            </w:r>
            <w:r>
              <w:rPr>
                <w:rFonts w:hint="eastAsia" w:ascii="仿宋" w:hAnsi="仿宋" w:eastAsia="仿宋" w:cs="仿宋"/>
                <w:color w:val="000000"/>
                <w:spacing w:val="30"/>
                <w:kern w:val="0"/>
                <w:sz w:val="21"/>
                <w:szCs w:val="21"/>
                <w:bdr w:val="none" w:color="auto" w:sz="0" w:space="0"/>
                <w:lang w:val="en-US" w:eastAsia="zh-CN" w:bidi="ar"/>
              </w:rPr>
              <w:t>或者一定数</w:t>
            </w:r>
            <w:r>
              <w:rPr>
                <w:rFonts w:hint="eastAsia" w:ascii="仿宋" w:hAnsi="仿宋" w:eastAsia="仿宋" w:cs="仿宋"/>
                <w:color w:val="FF0000"/>
                <w:spacing w:val="30"/>
                <w:kern w:val="0"/>
                <w:sz w:val="21"/>
                <w:szCs w:val="21"/>
                <w:bdr w:val="none" w:color="auto" w:sz="0" w:space="0"/>
                <w:lang w:val="en-US" w:eastAsia="zh-CN" w:bidi="ar"/>
              </w:rPr>
              <w:t>额</w:t>
            </w:r>
            <w:r>
              <w:rPr>
                <w:rFonts w:hint="eastAsia" w:ascii="仿宋" w:hAnsi="仿宋" w:eastAsia="仿宋" w:cs="仿宋"/>
                <w:color w:val="000000"/>
                <w:spacing w:val="30"/>
                <w:kern w:val="0"/>
                <w:sz w:val="21"/>
                <w:szCs w:val="21"/>
                <w:bdr w:val="none" w:color="auto" w:sz="0" w:space="0"/>
                <w:lang w:val="en-US" w:eastAsia="zh-CN" w:bidi="ar"/>
              </w:rPr>
              <w:t>罚款的行政处罚。罚款的限额由国务院规定。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86"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第十三条</w:t>
            </w:r>
            <w:r>
              <w:rPr>
                <w:rFonts w:hint="eastAsia" w:ascii="仿宋" w:hAnsi="仿宋" w:eastAsia="仿宋" w:cs="仿宋"/>
                <w:color w:val="FF0000"/>
                <w:spacing w:val="30"/>
                <w:kern w:val="0"/>
                <w:sz w:val="21"/>
                <w:szCs w:val="21"/>
                <w:bdr w:val="none" w:color="auto" w:sz="0" w:space="0"/>
                <w:lang w:val="en-US" w:eastAsia="zh-CN" w:bidi="ar"/>
              </w:rPr>
              <w:t>省、自治区、直辖市人民</w:t>
            </w:r>
            <w:r>
              <w:rPr>
                <w:rFonts w:hint="eastAsia" w:ascii="仿宋" w:hAnsi="仿宋" w:eastAsia="仿宋" w:cs="仿宋"/>
                <w:color w:val="000000"/>
                <w:spacing w:val="30"/>
                <w:kern w:val="0"/>
                <w:sz w:val="21"/>
                <w:szCs w:val="21"/>
                <w:bdr w:val="none" w:color="auto" w:sz="0" w:space="0"/>
                <w:lang w:val="en-US" w:eastAsia="zh-CN" w:bidi="ar"/>
              </w:rPr>
              <w:t>政府</w:t>
            </w:r>
            <w:r>
              <w:rPr>
                <w:rFonts w:hint="eastAsia" w:ascii="仿宋" w:hAnsi="仿宋" w:eastAsia="仿宋" w:cs="仿宋"/>
                <w:color w:val="FF0000"/>
                <w:spacing w:val="30"/>
                <w:kern w:val="0"/>
                <w:sz w:val="21"/>
                <w:szCs w:val="21"/>
                <w:bdr w:val="none" w:color="auto" w:sz="0" w:space="0"/>
                <w:lang w:val="en-US" w:eastAsia="zh-CN" w:bidi="ar"/>
              </w:rPr>
              <w:t>和省、自治区人民政府所在地的市人民政府以及经国务院批准的较大的市人民政府制定的</w:t>
            </w:r>
            <w:r>
              <w:rPr>
                <w:rFonts w:hint="eastAsia" w:ascii="仿宋" w:hAnsi="仿宋" w:eastAsia="仿宋" w:cs="仿宋"/>
                <w:color w:val="000000"/>
                <w:spacing w:val="30"/>
                <w:kern w:val="0"/>
                <w:sz w:val="21"/>
                <w:szCs w:val="21"/>
                <w:bdr w:val="none" w:color="auto" w:sz="0" w:space="0"/>
                <w:lang w:val="en-US" w:eastAsia="zh-CN" w:bidi="ar"/>
              </w:rPr>
              <w:t>规章可以在法律、法规规定的给予行政处罚的行为、种类和幅度的范围内作出具体规定。　　尚未制定法律、法规的，</w:t>
            </w:r>
            <w:r>
              <w:rPr>
                <w:rFonts w:hint="eastAsia" w:ascii="仿宋" w:hAnsi="仿宋" w:eastAsia="仿宋" w:cs="仿宋"/>
                <w:color w:val="FF0000"/>
                <w:spacing w:val="30"/>
                <w:kern w:val="0"/>
                <w:sz w:val="21"/>
                <w:szCs w:val="21"/>
                <w:bdr w:val="none" w:color="auto" w:sz="0" w:space="0"/>
                <w:lang w:val="en-US" w:eastAsia="zh-CN" w:bidi="ar"/>
              </w:rPr>
              <w:t>前款规定的人民</w:t>
            </w:r>
            <w:r>
              <w:rPr>
                <w:rFonts w:hint="eastAsia" w:ascii="仿宋" w:hAnsi="仿宋" w:eastAsia="仿宋" w:cs="仿宋"/>
                <w:color w:val="000000"/>
                <w:spacing w:val="30"/>
                <w:kern w:val="0"/>
                <w:sz w:val="21"/>
                <w:szCs w:val="21"/>
                <w:bdr w:val="none" w:color="auto" w:sz="0" w:space="0"/>
                <w:lang w:val="en-US" w:eastAsia="zh-CN" w:bidi="ar"/>
              </w:rPr>
              <w:t>政府</w:t>
            </w:r>
            <w:r>
              <w:rPr>
                <w:rFonts w:hint="eastAsia" w:ascii="仿宋" w:hAnsi="仿宋" w:eastAsia="仿宋" w:cs="仿宋"/>
                <w:color w:val="FF0000"/>
                <w:spacing w:val="30"/>
                <w:kern w:val="0"/>
                <w:sz w:val="21"/>
                <w:szCs w:val="21"/>
                <w:bdr w:val="none" w:color="auto" w:sz="0" w:space="0"/>
                <w:lang w:val="en-US" w:eastAsia="zh-CN" w:bidi="ar"/>
              </w:rPr>
              <w:t>制定的</w:t>
            </w:r>
            <w:r>
              <w:rPr>
                <w:rFonts w:hint="eastAsia" w:ascii="仿宋" w:hAnsi="仿宋" w:eastAsia="仿宋" w:cs="仿宋"/>
                <w:color w:val="000000"/>
                <w:spacing w:val="30"/>
                <w:kern w:val="0"/>
                <w:sz w:val="21"/>
                <w:szCs w:val="21"/>
                <w:bdr w:val="none" w:color="auto" w:sz="0" w:space="0"/>
                <w:lang w:val="en-US" w:eastAsia="zh-CN" w:bidi="ar"/>
              </w:rPr>
              <w:t>规章对违反行政管理秩序的行为，可以设定警告或者一定数</w:t>
            </w:r>
            <w:r>
              <w:rPr>
                <w:rFonts w:hint="eastAsia" w:ascii="仿宋" w:hAnsi="仿宋" w:eastAsia="仿宋" w:cs="仿宋"/>
                <w:color w:val="FF0000"/>
                <w:spacing w:val="30"/>
                <w:kern w:val="0"/>
                <w:sz w:val="21"/>
                <w:szCs w:val="21"/>
                <w:bdr w:val="none" w:color="auto" w:sz="0" w:space="0"/>
                <w:lang w:val="en-US" w:eastAsia="zh-CN" w:bidi="ar"/>
              </w:rPr>
              <w:t>量</w:t>
            </w:r>
            <w:r>
              <w:rPr>
                <w:rFonts w:hint="eastAsia" w:ascii="仿宋" w:hAnsi="仿宋" w:eastAsia="仿宋" w:cs="仿宋"/>
                <w:color w:val="000000"/>
                <w:spacing w:val="30"/>
                <w:kern w:val="0"/>
                <w:sz w:val="21"/>
                <w:szCs w:val="21"/>
                <w:bdr w:val="none" w:color="auto" w:sz="0" w:space="0"/>
                <w:lang w:val="en-US" w:eastAsia="zh-CN" w:bidi="ar"/>
              </w:rPr>
              <w:t>罚款的行政处罚。罚款的限额由省、自治区、直辖市人民代表大会常务委员会规定。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第十四条</w:t>
            </w:r>
            <w:r>
              <w:rPr>
                <w:rFonts w:hint="eastAsia" w:ascii="仿宋" w:hAnsi="仿宋" w:eastAsia="仿宋" w:cs="仿宋"/>
                <w:color w:val="FF0000"/>
                <w:spacing w:val="30"/>
                <w:kern w:val="0"/>
                <w:sz w:val="21"/>
                <w:szCs w:val="21"/>
                <w:bdr w:val="none" w:color="auto" w:sz="0" w:space="0"/>
                <w:lang w:val="en-US" w:eastAsia="zh-CN" w:bidi="ar"/>
              </w:rPr>
              <w:t>地方</w:t>
            </w:r>
            <w:r>
              <w:rPr>
                <w:rFonts w:hint="eastAsia" w:ascii="仿宋" w:hAnsi="仿宋" w:eastAsia="仿宋" w:cs="仿宋"/>
                <w:color w:val="000000"/>
                <w:spacing w:val="30"/>
                <w:kern w:val="0"/>
                <w:sz w:val="21"/>
                <w:szCs w:val="21"/>
                <w:bdr w:val="none" w:color="auto" w:sz="0" w:space="0"/>
                <w:lang w:val="en-US" w:eastAsia="zh-CN" w:bidi="ar"/>
              </w:rPr>
              <w:t>政府规章可以在法律、法规规定的给予行政处罚的行为、种类和幅度的范围内作出具体规定。　尚未制定法律、法规的，</w:t>
            </w:r>
            <w:r>
              <w:rPr>
                <w:rFonts w:hint="eastAsia" w:ascii="仿宋" w:hAnsi="仿宋" w:eastAsia="仿宋" w:cs="仿宋"/>
                <w:color w:val="FF0000"/>
                <w:spacing w:val="30"/>
                <w:kern w:val="0"/>
                <w:sz w:val="21"/>
                <w:szCs w:val="21"/>
                <w:bdr w:val="none" w:color="auto" w:sz="0" w:space="0"/>
                <w:lang w:val="en-US" w:eastAsia="zh-CN" w:bidi="ar"/>
              </w:rPr>
              <w:t>地方</w:t>
            </w:r>
            <w:r>
              <w:rPr>
                <w:rFonts w:hint="eastAsia" w:ascii="仿宋" w:hAnsi="仿宋" w:eastAsia="仿宋" w:cs="仿宋"/>
                <w:color w:val="000000"/>
                <w:spacing w:val="30"/>
                <w:kern w:val="0"/>
                <w:sz w:val="21"/>
                <w:szCs w:val="21"/>
                <w:bdr w:val="none" w:color="auto" w:sz="0" w:space="0"/>
                <w:lang w:val="en-US" w:eastAsia="zh-CN" w:bidi="ar"/>
              </w:rPr>
              <w:t>政府规章对违反行政管理秩序的行为，可以设定警告</w:t>
            </w:r>
            <w:r>
              <w:rPr>
                <w:rFonts w:hint="eastAsia" w:ascii="仿宋" w:hAnsi="仿宋" w:eastAsia="仿宋" w:cs="仿宋"/>
                <w:color w:val="FF0000"/>
                <w:spacing w:val="30"/>
                <w:kern w:val="0"/>
                <w:sz w:val="21"/>
                <w:szCs w:val="21"/>
                <w:bdr w:val="none" w:color="auto" w:sz="0" w:space="0"/>
                <w:lang w:val="en-US" w:eastAsia="zh-CN" w:bidi="ar"/>
              </w:rPr>
              <w:t>、通报批评</w:t>
            </w:r>
            <w:r>
              <w:rPr>
                <w:rFonts w:hint="eastAsia" w:ascii="仿宋" w:hAnsi="仿宋" w:eastAsia="仿宋" w:cs="仿宋"/>
                <w:color w:val="000000"/>
                <w:spacing w:val="30"/>
                <w:kern w:val="0"/>
                <w:sz w:val="21"/>
                <w:szCs w:val="21"/>
                <w:bdr w:val="none" w:color="auto" w:sz="0" w:space="0"/>
                <w:lang w:val="en-US" w:eastAsia="zh-CN" w:bidi="ar"/>
              </w:rPr>
              <w:t>或者一定数</w:t>
            </w:r>
            <w:r>
              <w:rPr>
                <w:rFonts w:hint="eastAsia" w:ascii="仿宋" w:hAnsi="仿宋" w:eastAsia="仿宋" w:cs="仿宋"/>
                <w:color w:val="FF0000"/>
                <w:spacing w:val="30"/>
                <w:kern w:val="0"/>
                <w:sz w:val="21"/>
                <w:szCs w:val="21"/>
                <w:bdr w:val="none" w:color="auto" w:sz="0" w:space="0"/>
                <w:lang w:val="en-US" w:eastAsia="zh-CN" w:bidi="ar"/>
              </w:rPr>
              <w:t>额</w:t>
            </w:r>
            <w:r>
              <w:rPr>
                <w:rFonts w:hint="eastAsia" w:ascii="仿宋" w:hAnsi="仿宋" w:eastAsia="仿宋" w:cs="仿宋"/>
                <w:color w:val="000000"/>
                <w:spacing w:val="30"/>
                <w:kern w:val="0"/>
                <w:sz w:val="21"/>
                <w:szCs w:val="21"/>
                <w:bdr w:val="none" w:color="auto" w:sz="0" w:space="0"/>
                <w:lang w:val="en-US" w:eastAsia="zh-CN" w:bidi="ar"/>
              </w:rPr>
              <w:t>罚款的行政处罚。罚款的限额由省、自治区、直辖市人民代表大会常务委员会规定。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36"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第十四条</w:t>
            </w:r>
            <w:r>
              <w:rPr>
                <w:rFonts w:hint="eastAsia" w:ascii="仿宋" w:hAnsi="仿宋" w:eastAsia="仿宋" w:cs="仿宋"/>
                <w:color w:val="FF0000"/>
                <w:spacing w:val="30"/>
                <w:kern w:val="0"/>
                <w:sz w:val="21"/>
                <w:szCs w:val="21"/>
                <w:bdr w:val="none" w:color="auto" w:sz="0" w:space="0"/>
                <w:lang w:val="en-US" w:eastAsia="zh-CN" w:bidi="ar"/>
              </w:rPr>
              <w:t>　除本法第九条、第十条、第十一条、第十二条以及第十三条的规定外，其他规范性文件不得设定行政处罚。</w:t>
            </w:r>
          </w:p>
        </w:tc>
        <w:tc>
          <w:tcPr>
            <w:tcW w:w="7785" w:type="dxa"/>
            <w:tcBorders>
              <w:top w:val="nil"/>
              <w:left w:val="nil"/>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第十六条</w:t>
            </w:r>
            <w:r>
              <w:rPr>
                <w:rFonts w:hint="eastAsia" w:ascii="仿宋" w:hAnsi="仿宋" w:eastAsia="仿宋" w:cs="仿宋"/>
                <w:color w:val="FF0000"/>
                <w:spacing w:val="30"/>
                <w:kern w:val="0"/>
                <w:sz w:val="21"/>
                <w:szCs w:val="21"/>
                <w:bdr w:val="none" w:color="auto" w:sz="0" w:space="0"/>
                <w:lang w:val="en-US" w:eastAsia="zh-CN" w:bidi="ar"/>
              </w:rPr>
              <w:t>　除法律、法规、规章外，</w:t>
            </w:r>
            <w:r>
              <w:rPr>
                <w:rFonts w:hint="eastAsia" w:ascii="仿宋" w:hAnsi="仿宋" w:eastAsia="仿宋" w:cs="仿宋"/>
                <w:color w:val="000000"/>
                <w:spacing w:val="30"/>
                <w:kern w:val="0"/>
                <w:sz w:val="21"/>
                <w:szCs w:val="21"/>
                <w:bdr w:val="none" w:color="auto" w:sz="0" w:space="0"/>
                <w:lang w:val="en-US" w:eastAsia="zh-CN" w:bidi="ar"/>
              </w:rPr>
              <w:t>其他规范性文件不得设定行政处罚。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第十五条</w:t>
            </w:r>
            <w:r>
              <w:rPr>
                <w:rFonts w:hint="eastAsia" w:ascii="仿宋" w:hAnsi="仿宋" w:eastAsia="仿宋" w:cs="仿宋"/>
                <w:color w:val="FF0000"/>
                <w:spacing w:val="30"/>
                <w:kern w:val="0"/>
                <w:sz w:val="21"/>
                <w:szCs w:val="21"/>
                <w:bdr w:val="none" w:color="auto" w:sz="0" w:space="0"/>
                <w:lang w:val="en-US" w:eastAsia="zh-CN" w:bidi="ar"/>
              </w:rPr>
              <w:t>　国务院部门和省、自治区、直辖市人民政府及其有关部门应当定期组织评估行政处罚的实施情况和必要性，对不适当的行政处罚事项及种类、罚款数额等，应当提出修改或者废止的建议。</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41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第三章</w:t>
            </w:r>
            <w:r>
              <w:rPr>
                <w:rFonts w:hint="eastAsia" w:ascii="仿宋" w:hAnsi="仿宋" w:eastAsia="仿宋" w:cs="仿宋"/>
                <w:color w:val="000000"/>
                <w:spacing w:val="30"/>
                <w:kern w:val="0"/>
                <w:sz w:val="21"/>
                <w:szCs w:val="21"/>
                <w:bdr w:val="none" w:color="auto" w:sz="0" w:space="0"/>
                <w:lang w:val="en-US" w:eastAsia="zh-CN" w:bidi="ar"/>
              </w:rPr>
              <w:t>　行政处罚的实施机关</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第三章</w:t>
            </w:r>
            <w:r>
              <w:rPr>
                <w:rFonts w:hint="eastAsia" w:ascii="仿宋" w:hAnsi="仿宋" w:eastAsia="仿宋" w:cs="仿宋"/>
                <w:color w:val="000000"/>
                <w:spacing w:val="30"/>
                <w:kern w:val="0"/>
                <w:sz w:val="21"/>
                <w:szCs w:val="21"/>
                <w:bdr w:val="none" w:color="auto" w:sz="0" w:space="0"/>
                <w:lang w:val="en-US" w:eastAsia="zh-CN" w:bidi="ar"/>
              </w:rPr>
              <w:t>　行政处罚的实施机关</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第十五条</w:t>
            </w:r>
            <w:r>
              <w:rPr>
                <w:rFonts w:hint="eastAsia" w:ascii="仿宋" w:hAnsi="仿宋" w:eastAsia="仿宋" w:cs="仿宋"/>
                <w:color w:val="000000"/>
                <w:spacing w:val="30"/>
                <w:kern w:val="0"/>
                <w:sz w:val="21"/>
                <w:szCs w:val="21"/>
                <w:bdr w:val="none" w:color="auto" w:sz="0" w:space="0"/>
                <w:lang w:val="en-US" w:eastAsia="zh-CN" w:bidi="ar"/>
              </w:rPr>
              <w:t>　行政处罚由具有行政处罚权的行政机关在法定职权范围内实施。</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第十七条</w:t>
            </w:r>
            <w:r>
              <w:rPr>
                <w:rFonts w:hint="eastAsia" w:ascii="仿宋" w:hAnsi="仿宋" w:eastAsia="仿宋" w:cs="仿宋"/>
                <w:color w:val="000000"/>
                <w:spacing w:val="30"/>
                <w:kern w:val="0"/>
                <w:sz w:val="21"/>
                <w:szCs w:val="21"/>
                <w:bdr w:val="none" w:color="auto" w:sz="0" w:space="0"/>
                <w:lang w:val="en-US" w:eastAsia="zh-CN" w:bidi="ar"/>
              </w:rPr>
              <w:t>　行政处罚由具有行政处罚权的行政机关在法定职权范围内实施。</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第十六条</w:t>
            </w:r>
            <w:r>
              <w:rPr>
                <w:rFonts w:hint="eastAsia" w:ascii="仿宋" w:hAnsi="仿宋" w:eastAsia="仿宋" w:cs="仿宋"/>
                <w:color w:val="000000"/>
                <w:spacing w:val="30"/>
                <w:kern w:val="0"/>
                <w:sz w:val="21"/>
                <w:szCs w:val="21"/>
                <w:bdr w:val="none" w:color="auto" w:sz="0" w:space="0"/>
                <w:lang w:val="en-US" w:eastAsia="zh-CN" w:bidi="ar"/>
              </w:rPr>
              <w:t>　国务院或者</w:t>
            </w:r>
            <w:r>
              <w:rPr>
                <w:rFonts w:hint="eastAsia" w:ascii="仿宋" w:hAnsi="仿宋" w:eastAsia="仿宋" w:cs="仿宋"/>
                <w:color w:val="FF0000"/>
                <w:spacing w:val="30"/>
                <w:kern w:val="0"/>
                <w:sz w:val="21"/>
                <w:szCs w:val="21"/>
                <w:bdr w:val="none" w:color="auto" w:sz="0" w:space="0"/>
                <w:lang w:val="en-US" w:eastAsia="zh-CN" w:bidi="ar"/>
              </w:rPr>
              <w:t>经国务院授权的</w:t>
            </w:r>
            <w:r>
              <w:rPr>
                <w:rFonts w:hint="eastAsia" w:ascii="仿宋" w:hAnsi="仿宋" w:eastAsia="仿宋" w:cs="仿宋"/>
                <w:color w:val="000000"/>
                <w:spacing w:val="30"/>
                <w:kern w:val="0"/>
                <w:sz w:val="21"/>
                <w:szCs w:val="21"/>
                <w:bdr w:val="none" w:color="auto" w:sz="0" w:space="0"/>
                <w:lang w:val="en-US" w:eastAsia="zh-CN" w:bidi="ar"/>
              </w:rPr>
              <w:t>省、自治区、直辖市人民政府可以决定一个行政机关行使有关行政机关的行政处罚权</w:t>
            </w:r>
            <w:r>
              <w:rPr>
                <w:rFonts w:hint="eastAsia" w:ascii="仿宋" w:hAnsi="仿宋" w:eastAsia="仿宋" w:cs="仿宋"/>
                <w:color w:val="FF0000"/>
                <w:spacing w:val="30"/>
                <w:kern w:val="0"/>
                <w:sz w:val="21"/>
                <w:szCs w:val="21"/>
                <w:bdr w:val="none" w:color="auto" w:sz="0" w:space="0"/>
                <w:lang w:val="en-US" w:eastAsia="zh-CN" w:bidi="ar"/>
              </w:rPr>
              <w:t>，但</w:t>
            </w:r>
            <w:r>
              <w:rPr>
                <w:rFonts w:hint="eastAsia" w:ascii="仿宋" w:hAnsi="仿宋" w:eastAsia="仿宋" w:cs="仿宋"/>
                <w:color w:val="000000"/>
                <w:spacing w:val="30"/>
                <w:kern w:val="0"/>
                <w:sz w:val="21"/>
                <w:szCs w:val="21"/>
                <w:bdr w:val="none" w:color="auto" w:sz="0" w:space="0"/>
                <w:lang w:val="en-US" w:eastAsia="zh-CN" w:bidi="ar"/>
              </w:rPr>
              <w:t>限制人身自由的行政处罚权只能由公安机关行使。</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第十八条</w:t>
            </w:r>
            <w:r>
              <w:rPr>
                <w:rFonts w:hint="eastAsia" w:ascii="仿宋" w:hAnsi="仿宋" w:eastAsia="仿宋" w:cs="仿宋"/>
                <w:color w:val="FF0000"/>
                <w:spacing w:val="30"/>
                <w:kern w:val="0"/>
                <w:sz w:val="21"/>
                <w:szCs w:val="21"/>
                <w:bdr w:val="none" w:color="auto" w:sz="0" w:space="0"/>
                <w:lang w:val="en-US" w:eastAsia="zh-CN" w:bidi="ar"/>
              </w:rPr>
              <w:t>　国家在城市管理、市场监管、生态环境、文化市场、交通运输、应急管理、农业等领域推行建立综合行政执法制度，相对集中行政处罚权。</w:t>
            </w:r>
            <w:r>
              <w:rPr>
                <w:rFonts w:hint="eastAsia" w:ascii="仿宋" w:hAnsi="仿宋" w:eastAsia="仿宋" w:cs="仿宋"/>
                <w:color w:val="000000"/>
                <w:spacing w:val="30"/>
                <w:kern w:val="0"/>
                <w:sz w:val="21"/>
                <w:szCs w:val="21"/>
                <w:bdr w:val="none" w:color="auto" w:sz="0" w:space="0"/>
                <w:lang w:val="en-US" w:eastAsia="zh-CN" w:bidi="ar"/>
              </w:rPr>
              <w:t>国务院或者省、自治区、直辖市人民政府可以决定一个行政机关行使有关行政机关的行政处罚权</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限制人身自由的行政处罚权只能由公安机关</w:t>
            </w:r>
            <w:r>
              <w:rPr>
                <w:rFonts w:hint="eastAsia" w:ascii="仿宋" w:hAnsi="仿宋" w:eastAsia="仿宋" w:cs="仿宋"/>
                <w:color w:val="FF0000"/>
                <w:spacing w:val="30"/>
                <w:kern w:val="0"/>
                <w:sz w:val="21"/>
                <w:szCs w:val="21"/>
                <w:bdr w:val="none" w:color="auto" w:sz="0" w:space="0"/>
                <w:lang w:val="en-US" w:eastAsia="zh-CN" w:bidi="ar"/>
              </w:rPr>
              <w:t>和法律规定的其他机关</w:t>
            </w:r>
            <w:r>
              <w:rPr>
                <w:rFonts w:hint="eastAsia" w:ascii="仿宋" w:hAnsi="仿宋" w:eastAsia="仿宋" w:cs="仿宋"/>
                <w:color w:val="000000"/>
                <w:spacing w:val="30"/>
                <w:kern w:val="0"/>
                <w:sz w:val="21"/>
                <w:szCs w:val="21"/>
                <w:bdr w:val="none" w:color="auto" w:sz="0" w:space="0"/>
                <w:lang w:val="en-US" w:eastAsia="zh-CN" w:bidi="ar"/>
              </w:rPr>
              <w:t>行使。</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第十七条</w:t>
            </w:r>
            <w:r>
              <w:rPr>
                <w:rFonts w:hint="eastAsia" w:ascii="仿宋" w:hAnsi="仿宋" w:eastAsia="仿宋" w:cs="仿宋"/>
                <w:color w:val="000000"/>
                <w:spacing w:val="30"/>
                <w:kern w:val="0"/>
                <w:sz w:val="21"/>
                <w:szCs w:val="21"/>
                <w:bdr w:val="none" w:color="auto" w:sz="0" w:space="0"/>
                <w:lang w:val="en-US" w:eastAsia="zh-CN" w:bidi="ar"/>
              </w:rPr>
              <w:t>　法律、法规授权的具有管理公共事务职能的组织可以在法定授权范围内实施行政处罚。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第十九条</w:t>
            </w:r>
            <w:r>
              <w:rPr>
                <w:rFonts w:hint="eastAsia" w:ascii="仿宋" w:hAnsi="仿宋" w:eastAsia="仿宋" w:cs="仿宋"/>
                <w:color w:val="000000"/>
                <w:spacing w:val="30"/>
                <w:kern w:val="0"/>
                <w:sz w:val="21"/>
                <w:szCs w:val="21"/>
                <w:bdr w:val="none" w:color="auto" w:sz="0" w:space="0"/>
                <w:lang w:val="en-US" w:eastAsia="zh-CN" w:bidi="ar"/>
              </w:rPr>
              <w:t>　法律、法规授权的具有管理公共事务职能的组织可以在法定授权范围内实施行政处罚。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0"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第十八条</w:t>
            </w:r>
            <w:r>
              <w:rPr>
                <w:rFonts w:hint="eastAsia" w:ascii="仿宋" w:hAnsi="仿宋" w:eastAsia="仿宋" w:cs="仿宋"/>
                <w:color w:val="000000"/>
                <w:spacing w:val="30"/>
                <w:kern w:val="0"/>
                <w:sz w:val="21"/>
                <w:szCs w:val="21"/>
                <w:bdr w:val="none" w:color="auto" w:sz="0" w:space="0"/>
                <w:lang w:val="en-US" w:eastAsia="zh-CN" w:bidi="ar"/>
              </w:rPr>
              <w:t>　行政机关依照法律、法规</w:t>
            </w:r>
            <w:r>
              <w:rPr>
                <w:rFonts w:hint="eastAsia" w:ascii="仿宋" w:hAnsi="仿宋" w:eastAsia="仿宋" w:cs="仿宋"/>
                <w:color w:val="FF0000"/>
                <w:spacing w:val="30"/>
                <w:kern w:val="0"/>
                <w:sz w:val="21"/>
                <w:szCs w:val="21"/>
                <w:bdr w:val="none" w:color="auto" w:sz="0" w:space="0"/>
                <w:lang w:val="en-US" w:eastAsia="zh-CN" w:bidi="ar"/>
              </w:rPr>
              <w:t>或者</w:t>
            </w:r>
            <w:r>
              <w:rPr>
                <w:rFonts w:hint="eastAsia" w:ascii="仿宋" w:hAnsi="仿宋" w:eastAsia="仿宋" w:cs="仿宋"/>
                <w:color w:val="000000"/>
                <w:spacing w:val="30"/>
                <w:kern w:val="0"/>
                <w:sz w:val="21"/>
                <w:szCs w:val="21"/>
                <w:bdr w:val="none" w:color="auto" w:sz="0" w:space="0"/>
                <w:lang w:val="en-US" w:eastAsia="zh-CN" w:bidi="ar"/>
              </w:rPr>
              <w:t>规章的规定，可以在其法定权限内委托符合本法第十</w:t>
            </w:r>
            <w:r>
              <w:rPr>
                <w:rFonts w:hint="eastAsia" w:ascii="仿宋" w:hAnsi="仿宋" w:eastAsia="仿宋" w:cs="仿宋"/>
                <w:color w:val="FF0000"/>
                <w:spacing w:val="30"/>
                <w:kern w:val="0"/>
                <w:sz w:val="21"/>
                <w:szCs w:val="21"/>
                <w:bdr w:val="none" w:color="auto" w:sz="0" w:space="0"/>
                <w:lang w:val="en-US" w:eastAsia="zh-CN" w:bidi="ar"/>
              </w:rPr>
              <w:t>九</w:t>
            </w:r>
            <w:r>
              <w:rPr>
                <w:rFonts w:hint="eastAsia" w:ascii="仿宋" w:hAnsi="仿宋" w:eastAsia="仿宋" w:cs="仿宋"/>
                <w:color w:val="000000"/>
                <w:spacing w:val="30"/>
                <w:kern w:val="0"/>
                <w:sz w:val="21"/>
                <w:szCs w:val="21"/>
                <w:bdr w:val="none" w:color="auto" w:sz="0" w:space="0"/>
                <w:lang w:val="en-US" w:eastAsia="zh-CN" w:bidi="ar"/>
              </w:rPr>
              <w:t>条规定条件的组织实施行政处罚。行政机关不得委托其他组织或者个人实施行政处罚。　　委托行政机关对受委托</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组织实施行政处罚的行为应当负责监督，并对该行为的后果承担法律责任。　　受委托组织在委托范围内，以委托行政机关名义实施行政处罚；不得再委托其他</w:t>
            </w:r>
            <w:r>
              <w:rPr>
                <w:rFonts w:hint="eastAsia" w:ascii="仿宋" w:hAnsi="仿宋" w:eastAsia="仿宋" w:cs="仿宋"/>
                <w:color w:val="FF0000"/>
                <w:spacing w:val="30"/>
                <w:kern w:val="0"/>
                <w:sz w:val="21"/>
                <w:szCs w:val="21"/>
                <w:bdr w:val="none" w:color="auto" w:sz="0" w:space="0"/>
                <w:lang w:val="en-US" w:eastAsia="zh-CN" w:bidi="ar"/>
              </w:rPr>
              <w:t>任何</w:t>
            </w:r>
            <w:r>
              <w:rPr>
                <w:rFonts w:hint="eastAsia" w:ascii="仿宋" w:hAnsi="仿宋" w:eastAsia="仿宋" w:cs="仿宋"/>
                <w:color w:val="000000"/>
                <w:spacing w:val="30"/>
                <w:kern w:val="0"/>
                <w:sz w:val="21"/>
                <w:szCs w:val="21"/>
                <w:bdr w:val="none" w:color="auto" w:sz="0" w:space="0"/>
                <w:lang w:val="en-US" w:eastAsia="zh-CN" w:bidi="ar"/>
              </w:rPr>
              <w:t>组织或者个人实施行政处罚。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第二十条</w:t>
            </w:r>
            <w:r>
              <w:rPr>
                <w:rFonts w:hint="eastAsia" w:ascii="仿宋" w:hAnsi="仿宋" w:eastAsia="仿宋" w:cs="仿宋"/>
                <w:color w:val="000000"/>
                <w:spacing w:val="30"/>
                <w:kern w:val="0"/>
                <w:sz w:val="21"/>
                <w:szCs w:val="21"/>
                <w:bdr w:val="none" w:color="auto" w:sz="0" w:space="0"/>
                <w:lang w:val="en-US" w:eastAsia="zh-CN" w:bidi="ar"/>
              </w:rPr>
              <w:t>　行政机关依照法律、法规</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规章的规定，可以在其法定权限内</w:t>
            </w:r>
            <w:r>
              <w:rPr>
                <w:rFonts w:hint="eastAsia" w:ascii="仿宋" w:hAnsi="仿宋" w:eastAsia="仿宋" w:cs="仿宋"/>
                <w:color w:val="FF0000"/>
                <w:spacing w:val="30"/>
                <w:kern w:val="0"/>
                <w:sz w:val="21"/>
                <w:szCs w:val="21"/>
                <w:bdr w:val="none" w:color="auto" w:sz="0" w:space="0"/>
                <w:lang w:val="en-US" w:eastAsia="zh-CN" w:bidi="ar"/>
              </w:rPr>
              <w:t>书面</w:t>
            </w:r>
            <w:r>
              <w:rPr>
                <w:rFonts w:hint="eastAsia" w:ascii="仿宋" w:hAnsi="仿宋" w:eastAsia="仿宋" w:cs="仿宋"/>
                <w:color w:val="000000"/>
                <w:spacing w:val="30"/>
                <w:kern w:val="0"/>
                <w:sz w:val="21"/>
                <w:szCs w:val="21"/>
                <w:bdr w:val="none" w:color="auto" w:sz="0" w:space="0"/>
                <w:lang w:val="en-US" w:eastAsia="zh-CN" w:bidi="ar"/>
              </w:rPr>
              <w:t>委托符合本法第</w:t>
            </w:r>
            <w:r>
              <w:rPr>
                <w:rFonts w:hint="eastAsia" w:ascii="仿宋" w:hAnsi="仿宋" w:eastAsia="仿宋" w:cs="仿宋"/>
                <w:color w:val="FF0000"/>
                <w:spacing w:val="30"/>
                <w:kern w:val="0"/>
                <w:sz w:val="21"/>
                <w:szCs w:val="21"/>
                <w:bdr w:val="none" w:color="auto" w:sz="0" w:space="0"/>
                <w:lang w:val="en-US" w:eastAsia="zh-CN" w:bidi="ar"/>
              </w:rPr>
              <w:t>二</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一</w:t>
            </w:r>
            <w:r>
              <w:rPr>
                <w:rFonts w:hint="eastAsia" w:ascii="仿宋" w:hAnsi="仿宋" w:eastAsia="仿宋" w:cs="仿宋"/>
                <w:color w:val="000000"/>
                <w:spacing w:val="30"/>
                <w:kern w:val="0"/>
                <w:sz w:val="21"/>
                <w:szCs w:val="21"/>
                <w:bdr w:val="none" w:color="auto" w:sz="0" w:space="0"/>
                <w:lang w:val="en-US" w:eastAsia="zh-CN" w:bidi="ar"/>
              </w:rPr>
              <w:t>条规定条件的组织实施行政处罚。行政机关不得委托其他组织或者个人实施行政处罚。　　委托</w:t>
            </w:r>
            <w:r>
              <w:rPr>
                <w:rFonts w:hint="eastAsia" w:ascii="仿宋" w:hAnsi="仿宋" w:eastAsia="仿宋" w:cs="仿宋"/>
                <w:color w:val="FF0000"/>
                <w:spacing w:val="30"/>
                <w:kern w:val="0"/>
                <w:sz w:val="21"/>
                <w:szCs w:val="21"/>
                <w:bdr w:val="none" w:color="auto" w:sz="0" w:space="0"/>
                <w:lang w:val="en-US" w:eastAsia="zh-CN" w:bidi="ar"/>
              </w:rPr>
              <w:t>书应当载明委托的具体事项、权限、期限等内容。委托行政机关和受委托组织应当将委托书向社会公布。　　委托</w:t>
            </w:r>
            <w:r>
              <w:rPr>
                <w:rFonts w:hint="eastAsia" w:ascii="仿宋" w:hAnsi="仿宋" w:eastAsia="仿宋" w:cs="仿宋"/>
                <w:color w:val="000000"/>
                <w:spacing w:val="30"/>
                <w:kern w:val="0"/>
                <w:sz w:val="21"/>
                <w:szCs w:val="21"/>
                <w:bdr w:val="none" w:color="auto" w:sz="0" w:space="0"/>
                <w:lang w:val="en-US" w:eastAsia="zh-CN" w:bidi="ar"/>
              </w:rPr>
              <w:t>行政机关对受委托组织实施行政处罚的行为应当负责监督，并对该行为的后果承担法律责任。　　受委托组织在委托范围内，以委托行政机关名义实施行政处罚；不得再委托其他组织或者个人实施行政处罚。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第十九条</w:t>
            </w:r>
            <w:r>
              <w:rPr>
                <w:rFonts w:hint="eastAsia" w:ascii="仿宋" w:hAnsi="仿宋" w:eastAsia="仿宋" w:cs="仿宋"/>
                <w:color w:val="000000"/>
                <w:spacing w:val="30"/>
                <w:kern w:val="0"/>
                <w:sz w:val="21"/>
                <w:szCs w:val="21"/>
                <w:bdr w:val="none" w:color="auto" w:sz="0" w:space="0"/>
                <w:lang w:val="en-US" w:eastAsia="zh-CN" w:bidi="ar"/>
              </w:rPr>
              <w:t>　受委托组织必须符合以下条件：　　（一）依法成立</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管理公共事务</w:t>
            </w:r>
            <w:r>
              <w:rPr>
                <w:rFonts w:hint="eastAsia" w:ascii="仿宋" w:hAnsi="仿宋" w:eastAsia="仿宋" w:cs="仿宋"/>
                <w:color w:val="FF0000"/>
                <w:spacing w:val="30"/>
                <w:kern w:val="0"/>
                <w:sz w:val="21"/>
                <w:szCs w:val="21"/>
                <w:bdr w:val="none" w:color="auto" w:sz="0" w:space="0"/>
                <w:lang w:val="en-US" w:eastAsia="zh-CN" w:bidi="ar"/>
              </w:rPr>
              <w:t>的事业组织</w:t>
            </w:r>
            <w:r>
              <w:rPr>
                <w:rFonts w:hint="eastAsia" w:ascii="仿宋" w:hAnsi="仿宋" w:eastAsia="仿宋" w:cs="仿宋"/>
                <w:color w:val="000000"/>
                <w:spacing w:val="30"/>
                <w:kern w:val="0"/>
                <w:sz w:val="21"/>
                <w:szCs w:val="21"/>
                <w:bdr w:val="none" w:color="auto" w:sz="0" w:space="0"/>
                <w:lang w:val="en-US" w:eastAsia="zh-CN" w:bidi="ar"/>
              </w:rPr>
              <w:t>；　　（二）</w:t>
            </w:r>
            <w:r>
              <w:rPr>
                <w:rFonts w:hint="eastAsia" w:ascii="仿宋" w:hAnsi="仿宋" w:eastAsia="仿宋" w:cs="仿宋"/>
                <w:color w:val="FF0000"/>
                <w:spacing w:val="30"/>
                <w:kern w:val="0"/>
                <w:sz w:val="21"/>
                <w:szCs w:val="21"/>
                <w:bdr w:val="none" w:color="auto" w:sz="0" w:space="0"/>
                <w:lang w:val="en-US" w:eastAsia="zh-CN" w:bidi="ar"/>
              </w:rPr>
              <w:t>具</w:t>
            </w:r>
            <w:r>
              <w:rPr>
                <w:rFonts w:hint="eastAsia" w:ascii="仿宋" w:hAnsi="仿宋" w:eastAsia="仿宋" w:cs="仿宋"/>
                <w:color w:val="000000"/>
                <w:spacing w:val="30"/>
                <w:kern w:val="0"/>
                <w:sz w:val="21"/>
                <w:szCs w:val="21"/>
                <w:bdr w:val="none" w:color="auto" w:sz="0" w:space="0"/>
                <w:lang w:val="en-US" w:eastAsia="zh-CN" w:bidi="ar"/>
              </w:rPr>
              <w:t>有熟悉有关法律、法规、规章和业务的工作人员；　　（三）</w:t>
            </w:r>
            <w:r>
              <w:rPr>
                <w:rFonts w:hint="eastAsia" w:ascii="仿宋" w:hAnsi="仿宋" w:eastAsia="仿宋" w:cs="仿宋"/>
                <w:color w:val="FF0000"/>
                <w:spacing w:val="30"/>
                <w:kern w:val="0"/>
                <w:sz w:val="21"/>
                <w:szCs w:val="21"/>
                <w:bdr w:val="none" w:color="auto" w:sz="0" w:space="0"/>
                <w:lang w:val="en-US" w:eastAsia="zh-CN" w:bidi="ar"/>
              </w:rPr>
              <w:t>对违法行为</w:t>
            </w:r>
            <w:r>
              <w:rPr>
                <w:rFonts w:hint="eastAsia" w:ascii="仿宋" w:hAnsi="仿宋" w:eastAsia="仿宋" w:cs="仿宋"/>
                <w:color w:val="000000"/>
                <w:spacing w:val="30"/>
                <w:kern w:val="0"/>
                <w:sz w:val="21"/>
                <w:szCs w:val="21"/>
                <w:bdr w:val="none" w:color="auto" w:sz="0" w:space="0"/>
                <w:lang w:val="en-US" w:eastAsia="zh-CN" w:bidi="ar"/>
              </w:rPr>
              <w:t>需要进行技术检查或者技术鉴定的，应当有条件组织进行相应的技术检查或者技术鉴定。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第二十一条</w:t>
            </w:r>
            <w:r>
              <w:rPr>
                <w:rFonts w:hint="eastAsia" w:ascii="仿宋" w:hAnsi="仿宋" w:eastAsia="仿宋" w:cs="仿宋"/>
                <w:color w:val="000000"/>
                <w:spacing w:val="30"/>
                <w:kern w:val="0"/>
                <w:sz w:val="21"/>
                <w:szCs w:val="21"/>
                <w:bdr w:val="none" w:color="auto" w:sz="0" w:space="0"/>
                <w:lang w:val="en-US" w:eastAsia="zh-CN" w:bidi="ar"/>
              </w:rPr>
              <w:t>　受委托组织必须符合以下条件：　　（一）依法成立</w:t>
            </w:r>
            <w:r>
              <w:rPr>
                <w:rFonts w:hint="eastAsia" w:ascii="仿宋" w:hAnsi="仿宋" w:eastAsia="仿宋" w:cs="仿宋"/>
                <w:color w:val="FF0000"/>
                <w:spacing w:val="30"/>
                <w:kern w:val="0"/>
                <w:sz w:val="21"/>
                <w:szCs w:val="21"/>
                <w:bdr w:val="none" w:color="auto" w:sz="0" w:space="0"/>
                <w:lang w:val="en-US" w:eastAsia="zh-CN" w:bidi="ar"/>
              </w:rPr>
              <w:t>并具有</w:t>
            </w:r>
            <w:r>
              <w:rPr>
                <w:rFonts w:hint="eastAsia" w:ascii="仿宋" w:hAnsi="仿宋" w:eastAsia="仿宋" w:cs="仿宋"/>
                <w:color w:val="000000"/>
                <w:spacing w:val="30"/>
                <w:kern w:val="0"/>
                <w:sz w:val="21"/>
                <w:szCs w:val="21"/>
                <w:bdr w:val="none" w:color="auto" w:sz="0" w:space="0"/>
                <w:lang w:val="en-US" w:eastAsia="zh-CN" w:bidi="ar"/>
              </w:rPr>
              <w:t>管理公共事务</w:t>
            </w:r>
            <w:r>
              <w:rPr>
                <w:rFonts w:hint="eastAsia" w:ascii="仿宋" w:hAnsi="仿宋" w:eastAsia="仿宋" w:cs="仿宋"/>
                <w:color w:val="FF0000"/>
                <w:spacing w:val="30"/>
                <w:kern w:val="0"/>
                <w:sz w:val="21"/>
                <w:szCs w:val="21"/>
                <w:bdr w:val="none" w:color="auto" w:sz="0" w:space="0"/>
                <w:lang w:val="en-US" w:eastAsia="zh-CN" w:bidi="ar"/>
              </w:rPr>
              <w:t>职能</w:t>
            </w:r>
            <w:r>
              <w:rPr>
                <w:rFonts w:hint="eastAsia" w:ascii="仿宋" w:hAnsi="仿宋" w:eastAsia="仿宋" w:cs="仿宋"/>
                <w:color w:val="000000"/>
                <w:spacing w:val="30"/>
                <w:kern w:val="0"/>
                <w:sz w:val="21"/>
                <w:szCs w:val="21"/>
                <w:bdr w:val="none" w:color="auto" w:sz="0" w:space="0"/>
                <w:lang w:val="en-US" w:eastAsia="zh-CN" w:bidi="ar"/>
              </w:rPr>
              <w:t>；　　（二）有熟悉有关法律、法规、规章和业务</w:t>
            </w:r>
            <w:r>
              <w:rPr>
                <w:rFonts w:hint="eastAsia" w:ascii="仿宋" w:hAnsi="仿宋" w:eastAsia="仿宋" w:cs="仿宋"/>
                <w:color w:val="FF0000"/>
                <w:spacing w:val="30"/>
                <w:kern w:val="0"/>
                <w:sz w:val="21"/>
                <w:szCs w:val="21"/>
                <w:bdr w:val="none" w:color="auto" w:sz="0" w:space="0"/>
                <w:lang w:val="en-US" w:eastAsia="zh-CN" w:bidi="ar"/>
              </w:rPr>
              <w:t>并取得行政执法资格</w:t>
            </w:r>
            <w:r>
              <w:rPr>
                <w:rFonts w:hint="eastAsia" w:ascii="仿宋" w:hAnsi="仿宋" w:eastAsia="仿宋" w:cs="仿宋"/>
                <w:color w:val="000000"/>
                <w:spacing w:val="30"/>
                <w:kern w:val="0"/>
                <w:sz w:val="21"/>
                <w:szCs w:val="21"/>
                <w:bdr w:val="none" w:color="auto" w:sz="0" w:space="0"/>
                <w:lang w:val="en-US" w:eastAsia="zh-CN" w:bidi="ar"/>
              </w:rPr>
              <w:t>的工作人员；　　（三）需要进行技术检查或者技术鉴定的，应当有条件组织进行相应的技术检查或者技术鉴定。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第四章</w:t>
            </w:r>
            <w:r>
              <w:rPr>
                <w:rFonts w:hint="eastAsia" w:ascii="仿宋" w:hAnsi="仿宋" w:eastAsia="仿宋" w:cs="仿宋"/>
                <w:color w:val="000000"/>
                <w:spacing w:val="30"/>
                <w:kern w:val="0"/>
                <w:sz w:val="21"/>
                <w:szCs w:val="21"/>
                <w:bdr w:val="none" w:color="auto" w:sz="0" w:space="0"/>
                <w:lang w:val="en-US" w:eastAsia="zh-CN" w:bidi="ar"/>
              </w:rPr>
              <w:t>　行政处罚的管辖和适用</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第四章</w:t>
            </w:r>
            <w:r>
              <w:rPr>
                <w:rFonts w:hint="eastAsia" w:ascii="仿宋" w:hAnsi="仿宋" w:eastAsia="仿宋" w:cs="仿宋"/>
                <w:color w:val="000000"/>
                <w:spacing w:val="30"/>
                <w:kern w:val="0"/>
                <w:sz w:val="21"/>
                <w:szCs w:val="21"/>
                <w:bdr w:val="none" w:color="auto" w:sz="0" w:space="0"/>
                <w:lang w:val="en-US" w:eastAsia="zh-CN" w:bidi="ar"/>
              </w:rPr>
              <w:t>　行政处罚的管辖和适用</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第二十二条</w:t>
            </w:r>
            <w:r>
              <w:rPr>
                <w:rFonts w:hint="eastAsia" w:ascii="仿宋" w:hAnsi="仿宋" w:eastAsia="仿宋" w:cs="仿宋"/>
                <w:color w:val="FF0000"/>
                <w:spacing w:val="30"/>
                <w:kern w:val="0"/>
                <w:sz w:val="21"/>
                <w:szCs w:val="21"/>
                <w:bdr w:val="none" w:color="auto" w:sz="0" w:space="0"/>
                <w:lang w:val="en-US" w:eastAsia="zh-CN" w:bidi="ar"/>
              </w:rPr>
              <w:t>　行政处罚由违法行为发生地的行政机关管辖。法律、行政法规、部门规章另有规定的，从其规定。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第二十条</w:t>
            </w:r>
            <w:r>
              <w:rPr>
                <w:rFonts w:hint="eastAsia" w:ascii="仿宋" w:hAnsi="仿宋" w:eastAsia="仿宋" w:cs="仿宋"/>
                <w:color w:val="000000"/>
                <w:spacing w:val="30"/>
                <w:kern w:val="0"/>
                <w:sz w:val="21"/>
                <w:szCs w:val="21"/>
                <w:bdr w:val="none" w:color="auto" w:sz="0" w:space="0"/>
                <w:lang w:val="en-US" w:eastAsia="zh-CN" w:bidi="ar"/>
              </w:rPr>
              <w:t>　行政处罚由</w:t>
            </w:r>
            <w:r>
              <w:rPr>
                <w:rFonts w:hint="eastAsia" w:ascii="仿宋" w:hAnsi="仿宋" w:eastAsia="仿宋" w:cs="仿宋"/>
                <w:color w:val="FF0000"/>
                <w:spacing w:val="30"/>
                <w:kern w:val="0"/>
                <w:sz w:val="21"/>
                <w:szCs w:val="21"/>
                <w:bdr w:val="none" w:color="auto" w:sz="0" w:space="0"/>
                <w:lang w:val="en-US" w:eastAsia="zh-CN" w:bidi="ar"/>
              </w:rPr>
              <w:t>违法行为发生地的</w:t>
            </w:r>
            <w:r>
              <w:rPr>
                <w:rFonts w:hint="eastAsia" w:ascii="仿宋" w:hAnsi="仿宋" w:eastAsia="仿宋" w:cs="仿宋"/>
                <w:color w:val="000000"/>
                <w:spacing w:val="30"/>
                <w:kern w:val="0"/>
                <w:sz w:val="21"/>
                <w:szCs w:val="21"/>
                <w:bdr w:val="none" w:color="auto" w:sz="0" w:space="0"/>
                <w:lang w:val="en-US" w:eastAsia="zh-CN" w:bidi="ar"/>
              </w:rPr>
              <w:t>县级以上地方人民政府具有行政处罚权的行政机关管辖。法律、行政法规另有规定的</w:t>
            </w:r>
            <w:r>
              <w:rPr>
                <w:rFonts w:hint="eastAsia" w:ascii="仿宋" w:hAnsi="仿宋" w:eastAsia="仿宋" w:cs="仿宋"/>
                <w:color w:val="FF0000"/>
                <w:spacing w:val="30"/>
                <w:kern w:val="0"/>
                <w:sz w:val="21"/>
                <w:szCs w:val="21"/>
                <w:bdr w:val="none" w:color="auto" w:sz="0" w:space="0"/>
                <w:lang w:val="en-US" w:eastAsia="zh-CN" w:bidi="ar"/>
              </w:rPr>
              <w:t>除外</w:t>
            </w:r>
            <w:r>
              <w:rPr>
                <w:rFonts w:hint="eastAsia" w:ascii="仿宋" w:hAnsi="仿宋" w:eastAsia="仿宋" w:cs="仿宋"/>
                <w:color w:val="000000"/>
                <w:spacing w:val="30"/>
                <w:kern w:val="0"/>
                <w:sz w:val="21"/>
                <w:szCs w:val="21"/>
                <w:bdr w:val="none" w:color="auto" w:sz="0" w:space="0"/>
                <w:lang w:val="en-US" w:eastAsia="zh-CN" w:bidi="ar"/>
              </w:rPr>
              <w:t>。</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第二十三条</w:t>
            </w:r>
            <w:r>
              <w:rPr>
                <w:rFonts w:hint="eastAsia" w:ascii="仿宋" w:hAnsi="仿宋" w:eastAsia="仿宋" w:cs="仿宋"/>
                <w:color w:val="000000"/>
                <w:spacing w:val="30"/>
                <w:kern w:val="0"/>
                <w:sz w:val="21"/>
                <w:szCs w:val="21"/>
                <w:bdr w:val="none" w:color="auto" w:sz="0" w:space="0"/>
                <w:lang w:val="en-US" w:eastAsia="zh-CN" w:bidi="ar"/>
              </w:rPr>
              <w:t>　行政处罚由县级以上地方人民政府具有行政处罚权的行政机关管辖。法律、行政法规另有规定的</w:t>
            </w:r>
            <w:r>
              <w:rPr>
                <w:rFonts w:hint="eastAsia" w:ascii="仿宋" w:hAnsi="仿宋" w:eastAsia="仿宋" w:cs="仿宋"/>
                <w:color w:val="FF0000"/>
                <w:spacing w:val="30"/>
                <w:kern w:val="0"/>
                <w:sz w:val="21"/>
                <w:szCs w:val="21"/>
                <w:bdr w:val="none" w:color="auto" w:sz="0" w:space="0"/>
                <w:lang w:val="en-US" w:eastAsia="zh-CN" w:bidi="ar"/>
              </w:rPr>
              <w:t>，从其规定</w:t>
            </w:r>
            <w:r>
              <w:rPr>
                <w:rFonts w:hint="eastAsia" w:ascii="仿宋" w:hAnsi="仿宋" w:eastAsia="仿宋" w:cs="仿宋"/>
                <w:color w:val="000000"/>
                <w:spacing w:val="30"/>
                <w:kern w:val="0"/>
                <w:sz w:val="21"/>
                <w:szCs w:val="21"/>
                <w:bdr w:val="none" w:color="auto" w:sz="0" w:space="0"/>
                <w:lang w:val="en-US" w:eastAsia="zh-CN" w:bidi="ar"/>
              </w:rPr>
              <w:t>。</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0"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第二十四条</w:t>
            </w:r>
            <w:r>
              <w:rPr>
                <w:rFonts w:hint="eastAsia" w:ascii="仿宋" w:hAnsi="仿宋" w:eastAsia="仿宋" w:cs="仿宋"/>
                <w:color w:val="FF0000"/>
                <w:spacing w:val="30"/>
                <w:kern w:val="0"/>
                <w:sz w:val="21"/>
                <w:szCs w:val="21"/>
                <w:bdr w:val="none" w:color="auto" w:sz="0" w:space="0"/>
                <w:lang w:val="en-US" w:eastAsia="zh-CN" w:bidi="ar"/>
              </w:rPr>
              <w:t>　省、自治区、直辖市根据当地实际情况，可以决定将基层管理迫切需要的县级人民政府部门的行政处罚权交由能够有效承接的乡镇人民政府、街道办事处行使，并定期组织评估。决定应当公布。　　承接行政处罚权的乡镇人民政府、街道办事处应当加强执法能力建设，按照规定范围、依照法定程序实施行政处罚。　　有关地方人民政府及其部门应当加强组织协调、业务指导、执法监督，建立健全行政处罚协调配合机制，完善评议、考核制度。</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第二十一条</w:t>
            </w:r>
            <w:r>
              <w:rPr>
                <w:rFonts w:hint="eastAsia" w:ascii="仿宋" w:hAnsi="仿宋" w:eastAsia="仿宋" w:cs="仿宋"/>
                <w:color w:val="000000"/>
                <w:spacing w:val="30"/>
                <w:kern w:val="0"/>
                <w:sz w:val="21"/>
                <w:szCs w:val="21"/>
                <w:bdr w:val="none" w:color="auto" w:sz="0" w:space="0"/>
                <w:lang w:val="en-US" w:eastAsia="zh-CN" w:bidi="ar"/>
              </w:rPr>
              <w:t>　对管辖发生争议的，报请共同的上一级行政机关指定管辖。</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第二十五条</w:t>
            </w:r>
            <w:r>
              <w:rPr>
                <w:rFonts w:hint="eastAsia" w:ascii="仿宋" w:hAnsi="仿宋" w:eastAsia="仿宋" w:cs="仿宋"/>
                <w:color w:val="FF0000"/>
                <w:spacing w:val="30"/>
                <w:kern w:val="0"/>
                <w:sz w:val="21"/>
                <w:szCs w:val="21"/>
                <w:bdr w:val="none" w:color="auto" w:sz="0" w:space="0"/>
                <w:lang w:val="en-US" w:eastAsia="zh-CN" w:bidi="ar"/>
              </w:rPr>
              <w:t>　两个以上行政机关都有管辖权的，由最先立案的行政机关管辖。</w:t>
            </w:r>
            <w:r>
              <w:rPr>
                <w:rFonts w:hint="eastAsia" w:ascii="仿宋" w:hAnsi="仿宋" w:eastAsia="仿宋" w:cs="仿宋"/>
                <w:color w:val="000000"/>
                <w:spacing w:val="30"/>
                <w:kern w:val="0"/>
                <w:sz w:val="21"/>
                <w:szCs w:val="21"/>
                <w:bdr w:val="none" w:color="auto" w:sz="0" w:space="0"/>
                <w:lang w:val="en-US" w:eastAsia="zh-CN" w:bidi="ar"/>
              </w:rPr>
              <w:t>对管辖发生争议</w:t>
            </w:r>
            <w:r>
              <w:rPr>
                <w:rFonts w:hint="eastAsia" w:ascii="仿宋" w:hAnsi="仿宋" w:eastAsia="仿宋" w:cs="仿宋"/>
                <w:color w:val="FF0000"/>
                <w:spacing w:val="30"/>
                <w:kern w:val="0"/>
                <w:sz w:val="21"/>
                <w:szCs w:val="21"/>
                <w:bdr w:val="none" w:color="auto" w:sz="0" w:space="0"/>
                <w:lang w:val="en-US" w:eastAsia="zh-CN" w:bidi="ar"/>
              </w:rPr>
              <w:t>的，应当协商解决，协商不成</w:t>
            </w:r>
            <w:r>
              <w:rPr>
                <w:rFonts w:hint="eastAsia" w:ascii="仿宋" w:hAnsi="仿宋" w:eastAsia="仿宋" w:cs="仿宋"/>
                <w:color w:val="000000"/>
                <w:spacing w:val="30"/>
                <w:kern w:val="0"/>
                <w:sz w:val="21"/>
                <w:szCs w:val="21"/>
                <w:bdr w:val="none" w:color="auto" w:sz="0" w:space="0"/>
                <w:lang w:val="en-US" w:eastAsia="zh-CN" w:bidi="ar"/>
              </w:rPr>
              <w:t>的，报请共同的上一级行政机关指定管辖</w:t>
            </w:r>
            <w:r>
              <w:rPr>
                <w:rFonts w:hint="eastAsia" w:ascii="仿宋" w:hAnsi="仿宋" w:eastAsia="仿宋" w:cs="仿宋"/>
                <w:color w:val="FF0000"/>
                <w:spacing w:val="30"/>
                <w:kern w:val="0"/>
                <w:sz w:val="21"/>
                <w:szCs w:val="21"/>
                <w:bdr w:val="none" w:color="auto" w:sz="0" w:space="0"/>
                <w:lang w:val="en-US" w:eastAsia="zh-CN" w:bidi="ar"/>
              </w:rPr>
              <w:t>；也可以直接由共同的上一级行政机关指定管辖</w:t>
            </w:r>
            <w:r>
              <w:rPr>
                <w:rFonts w:hint="eastAsia" w:ascii="仿宋" w:hAnsi="仿宋" w:eastAsia="仿宋" w:cs="仿宋"/>
                <w:color w:val="000000"/>
                <w:spacing w:val="30"/>
                <w:kern w:val="0"/>
                <w:sz w:val="21"/>
                <w:szCs w:val="21"/>
                <w:bdr w:val="none" w:color="auto" w:sz="0" w:space="0"/>
                <w:lang w:val="en-US" w:eastAsia="zh-CN" w:bidi="ar"/>
              </w:rPr>
              <w:t>。</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第二十六条</w:t>
            </w:r>
            <w:r>
              <w:rPr>
                <w:rFonts w:hint="eastAsia" w:ascii="仿宋" w:hAnsi="仿宋" w:eastAsia="仿宋" w:cs="仿宋"/>
                <w:color w:val="FF0000"/>
                <w:spacing w:val="30"/>
                <w:kern w:val="0"/>
                <w:sz w:val="21"/>
                <w:szCs w:val="21"/>
                <w:bdr w:val="none" w:color="auto" w:sz="0" w:space="0"/>
                <w:lang w:val="en-US" w:eastAsia="zh-CN" w:bidi="ar"/>
              </w:rPr>
              <w:t>　行政机关因实施行政处罚的需要，可以向有关机关提出协助请求。协助事项属于被请求机关职权范围内的，应当依法予以协助。</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第二十二条</w:t>
            </w:r>
            <w:r>
              <w:rPr>
                <w:rFonts w:hint="eastAsia" w:ascii="仿宋" w:hAnsi="仿宋" w:eastAsia="仿宋" w:cs="仿宋"/>
                <w:color w:val="000000"/>
                <w:spacing w:val="30"/>
                <w:kern w:val="0"/>
                <w:sz w:val="21"/>
                <w:szCs w:val="21"/>
                <w:bdr w:val="none" w:color="auto" w:sz="0" w:space="0"/>
                <w:lang w:val="en-US" w:eastAsia="zh-CN" w:bidi="ar"/>
              </w:rPr>
              <w:t>　违法行为</w:t>
            </w:r>
            <w:r>
              <w:rPr>
                <w:rFonts w:hint="eastAsia" w:ascii="仿宋" w:hAnsi="仿宋" w:eastAsia="仿宋" w:cs="仿宋"/>
                <w:color w:val="FF0000"/>
                <w:spacing w:val="30"/>
                <w:kern w:val="0"/>
                <w:sz w:val="21"/>
                <w:szCs w:val="21"/>
                <w:bdr w:val="none" w:color="auto" w:sz="0" w:space="0"/>
                <w:lang w:val="en-US" w:eastAsia="zh-CN" w:bidi="ar"/>
              </w:rPr>
              <w:t>构成</w:t>
            </w:r>
            <w:r>
              <w:rPr>
                <w:rFonts w:hint="eastAsia" w:ascii="仿宋" w:hAnsi="仿宋" w:eastAsia="仿宋" w:cs="仿宋"/>
                <w:color w:val="000000"/>
                <w:spacing w:val="30"/>
                <w:kern w:val="0"/>
                <w:sz w:val="21"/>
                <w:szCs w:val="21"/>
                <w:bdr w:val="none" w:color="auto" w:sz="0" w:space="0"/>
                <w:lang w:val="en-US" w:eastAsia="zh-CN" w:bidi="ar"/>
              </w:rPr>
              <w:t>犯罪的，行政机关</w:t>
            </w:r>
            <w:r>
              <w:rPr>
                <w:rFonts w:hint="eastAsia" w:ascii="仿宋" w:hAnsi="仿宋" w:eastAsia="仿宋" w:cs="仿宋"/>
                <w:color w:val="FF0000"/>
                <w:spacing w:val="30"/>
                <w:kern w:val="0"/>
                <w:sz w:val="21"/>
                <w:szCs w:val="21"/>
                <w:bdr w:val="none" w:color="auto" w:sz="0" w:space="0"/>
                <w:lang w:val="en-US" w:eastAsia="zh-CN" w:bidi="ar"/>
              </w:rPr>
              <w:t>必须</w:t>
            </w:r>
            <w:r>
              <w:rPr>
                <w:rFonts w:hint="eastAsia" w:ascii="仿宋" w:hAnsi="仿宋" w:eastAsia="仿宋" w:cs="仿宋"/>
                <w:color w:val="000000"/>
                <w:spacing w:val="30"/>
                <w:kern w:val="0"/>
                <w:sz w:val="21"/>
                <w:szCs w:val="21"/>
                <w:bdr w:val="none" w:color="auto" w:sz="0" w:space="0"/>
                <w:lang w:val="en-US" w:eastAsia="zh-CN" w:bidi="ar"/>
              </w:rPr>
              <w:t>将案件移送司法机关，依法追究刑事责任。</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第二十七条</w:t>
            </w:r>
            <w:r>
              <w:rPr>
                <w:rFonts w:hint="eastAsia" w:ascii="仿宋" w:hAnsi="仿宋" w:eastAsia="仿宋" w:cs="仿宋"/>
                <w:color w:val="000000"/>
                <w:spacing w:val="30"/>
                <w:kern w:val="0"/>
                <w:sz w:val="21"/>
                <w:szCs w:val="21"/>
                <w:bdr w:val="none" w:color="auto" w:sz="0" w:space="0"/>
                <w:lang w:val="en-US" w:eastAsia="zh-CN" w:bidi="ar"/>
              </w:rPr>
              <w:t>　违法行为</w:t>
            </w:r>
            <w:r>
              <w:rPr>
                <w:rFonts w:hint="eastAsia" w:ascii="仿宋" w:hAnsi="仿宋" w:eastAsia="仿宋" w:cs="仿宋"/>
                <w:color w:val="FF0000"/>
                <w:spacing w:val="30"/>
                <w:kern w:val="0"/>
                <w:sz w:val="21"/>
                <w:szCs w:val="21"/>
                <w:bdr w:val="none" w:color="auto" w:sz="0" w:space="0"/>
                <w:lang w:val="en-US" w:eastAsia="zh-CN" w:bidi="ar"/>
              </w:rPr>
              <w:t>涉嫌</w:t>
            </w:r>
            <w:r>
              <w:rPr>
                <w:rFonts w:hint="eastAsia" w:ascii="仿宋" w:hAnsi="仿宋" w:eastAsia="仿宋" w:cs="仿宋"/>
                <w:color w:val="000000"/>
                <w:spacing w:val="30"/>
                <w:kern w:val="0"/>
                <w:sz w:val="21"/>
                <w:szCs w:val="21"/>
                <w:bdr w:val="none" w:color="auto" w:sz="0" w:space="0"/>
                <w:lang w:val="en-US" w:eastAsia="zh-CN" w:bidi="ar"/>
              </w:rPr>
              <w:t>犯罪的，行政机关</w:t>
            </w:r>
            <w:r>
              <w:rPr>
                <w:rFonts w:hint="eastAsia" w:ascii="仿宋" w:hAnsi="仿宋" w:eastAsia="仿宋" w:cs="仿宋"/>
                <w:color w:val="FF0000"/>
                <w:spacing w:val="30"/>
                <w:kern w:val="0"/>
                <w:sz w:val="21"/>
                <w:szCs w:val="21"/>
                <w:bdr w:val="none" w:color="auto" w:sz="0" w:space="0"/>
                <w:lang w:val="en-US" w:eastAsia="zh-CN" w:bidi="ar"/>
              </w:rPr>
              <w:t>应当及时</w:t>
            </w:r>
            <w:r>
              <w:rPr>
                <w:rFonts w:hint="eastAsia" w:ascii="仿宋" w:hAnsi="仿宋" w:eastAsia="仿宋" w:cs="仿宋"/>
                <w:color w:val="000000"/>
                <w:spacing w:val="30"/>
                <w:kern w:val="0"/>
                <w:sz w:val="21"/>
                <w:szCs w:val="21"/>
                <w:bdr w:val="none" w:color="auto" w:sz="0" w:space="0"/>
                <w:lang w:val="en-US" w:eastAsia="zh-CN" w:bidi="ar"/>
              </w:rPr>
              <w:t>将案件移送司法机关，依法追究刑事责任。</w:t>
            </w:r>
            <w:r>
              <w:rPr>
                <w:rFonts w:hint="eastAsia" w:ascii="仿宋" w:hAnsi="仿宋" w:eastAsia="仿宋" w:cs="仿宋"/>
                <w:color w:val="FF0000"/>
                <w:spacing w:val="30"/>
                <w:kern w:val="0"/>
                <w:sz w:val="21"/>
                <w:szCs w:val="21"/>
                <w:bdr w:val="none" w:color="auto" w:sz="0" w:space="0"/>
                <w:lang w:val="en-US" w:eastAsia="zh-CN" w:bidi="ar"/>
              </w:rPr>
              <w:t>对依法不需要追究刑事责任或者免予刑事处罚，但应当给予行政处罚的，司法机关应当及时将案件移送有关行政机关。行政处罚实施机关与司法机关之间应当加强协调配合，建立健全案件移送制度，加强证据材料移交、接收衔接，完善案件处理信息通报机制。</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88"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第二十三条</w:t>
            </w:r>
            <w:r>
              <w:rPr>
                <w:rFonts w:hint="eastAsia" w:ascii="仿宋" w:hAnsi="仿宋" w:eastAsia="仿宋" w:cs="仿宋"/>
                <w:color w:val="FF0000"/>
                <w:spacing w:val="30"/>
                <w:kern w:val="0"/>
                <w:sz w:val="21"/>
                <w:szCs w:val="21"/>
                <w:bdr w:val="none" w:color="auto" w:sz="0" w:space="0"/>
                <w:lang w:val="en-US" w:eastAsia="zh-CN" w:bidi="ar"/>
              </w:rPr>
              <w:t>　行政机关实施行政处罚时，应当责令当事人改正或者限期改正违法行为。</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第二十八条</w:t>
            </w:r>
            <w:r>
              <w:rPr>
                <w:rFonts w:hint="eastAsia" w:ascii="仿宋" w:hAnsi="仿宋" w:eastAsia="仿宋" w:cs="仿宋"/>
                <w:color w:val="000000"/>
                <w:spacing w:val="30"/>
                <w:kern w:val="0"/>
                <w:sz w:val="21"/>
                <w:szCs w:val="21"/>
                <w:bdr w:val="none" w:color="auto" w:sz="0" w:space="0"/>
                <w:lang w:val="en-US" w:eastAsia="zh-CN" w:bidi="ar"/>
              </w:rPr>
              <w:t>行政机关实施行政处罚时，应当责令当事人改正或者限期改正违法行为。</w:t>
            </w:r>
            <w:r>
              <w:rPr>
                <w:rFonts w:ascii="宋体" w:hAnsi="宋体" w:eastAsia="宋体" w:cs="宋体"/>
                <w:color w:val="666666"/>
                <w:spacing w:val="30"/>
                <w:kern w:val="0"/>
                <w:sz w:val="21"/>
                <w:szCs w:val="21"/>
                <w:bdr w:val="none" w:color="auto" w:sz="0" w:space="0"/>
                <w:lang w:val="en-US" w:eastAsia="zh-CN" w:bidi="ar"/>
              </w:rPr>
              <w:t>　　</w:t>
            </w:r>
            <w:r>
              <w:rPr>
                <w:rFonts w:hint="eastAsia" w:ascii="仿宋" w:hAnsi="仿宋" w:eastAsia="仿宋" w:cs="仿宋"/>
                <w:color w:val="FF0000"/>
                <w:spacing w:val="30"/>
                <w:kern w:val="0"/>
                <w:sz w:val="21"/>
                <w:szCs w:val="21"/>
                <w:bdr w:val="none" w:color="auto" w:sz="0" w:space="0"/>
                <w:lang w:val="en-US" w:eastAsia="zh-CN" w:bidi="ar"/>
              </w:rPr>
              <w:t>当事人有违法所得，除依法应当退赔的外，应当予以没收。违法所得是指实施违法行为所取得的款项。法律、行政法规、部门规章对违法所得的计算另有规定的，从其规定。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第二十四条</w:t>
            </w:r>
            <w:r>
              <w:rPr>
                <w:rFonts w:hint="eastAsia" w:ascii="仿宋" w:hAnsi="仿宋" w:eastAsia="仿宋" w:cs="仿宋"/>
                <w:color w:val="000000"/>
                <w:spacing w:val="30"/>
                <w:kern w:val="0"/>
                <w:sz w:val="21"/>
                <w:szCs w:val="21"/>
                <w:bdr w:val="none" w:color="auto" w:sz="0" w:space="0"/>
                <w:lang w:val="en-US" w:eastAsia="zh-CN" w:bidi="ar"/>
              </w:rPr>
              <w:t>　对当事人的同一个违法行为，不得给予两次以上罚款的行政处罚。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第二十九条</w:t>
            </w:r>
            <w:r>
              <w:rPr>
                <w:rFonts w:hint="eastAsia" w:ascii="仿宋" w:hAnsi="仿宋" w:eastAsia="仿宋" w:cs="仿宋"/>
                <w:color w:val="000000"/>
                <w:spacing w:val="30"/>
                <w:kern w:val="0"/>
                <w:sz w:val="21"/>
                <w:szCs w:val="21"/>
                <w:bdr w:val="none" w:color="auto" w:sz="0" w:space="0"/>
                <w:lang w:val="en-US" w:eastAsia="zh-CN" w:bidi="ar"/>
              </w:rPr>
              <w:t>　对当事人的同一个违法行为，不得给予两次以上罚款的行政处罚。</w:t>
            </w:r>
            <w:r>
              <w:rPr>
                <w:rFonts w:hint="eastAsia" w:ascii="仿宋" w:hAnsi="仿宋" w:eastAsia="仿宋" w:cs="仿宋"/>
                <w:color w:val="FF0000"/>
                <w:spacing w:val="30"/>
                <w:kern w:val="0"/>
                <w:sz w:val="21"/>
                <w:szCs w:val="21"/>
                <w:bdr w:val="none" w:color="auto" w:sz="0" w:space="0"/>
                <w:lang w:val="en-US" w:eastAsia="zh-CN" w:bidi="ar"/>
              </w:rPr>
              <w:t>同一个违法行为违反多个法律规范应当给予罚款处罚的，按照罚款数额高的规定处罚。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第二十五条</w:t>
            </w:r>
            <w:r>
              <w:rPr>
                <w:rFonts w:hint="eastAsia" w:ascii="仿宋" w:hAnsi="仿宋" w:eastAsia="仿宋" w:cs="仿宋"/>
                <w:color w:val="000000"/>
                <w:spacing w:val="30"/>
                <w:kern w:val="0"/>
                <w:sz w:val="21"/>
                <w:szCs w:val="21"/>
                <w:bdr w:val="none" w:color="auto" w:sz="0" w:space="0"/>
                <w:lang w:val="en-US" w:eastAsia="zh-CN" w:bidi="ar"/>
              </w:rPr>
              <w:t>　不满十四周岁的人有违法行为的，不予行政处罚，责令监护人加以管教；已满十四周岁不满十八周岁的人有违法行为的，从轻或者减轻行政处罚。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第三十条</w:t>
            </w:r>
            <w:r>
              <w:rPr>
                <w:rFonts w:hint="eastAsia" w:ascii="仿宋" w:hAnsi="仿宋" w:eastAsia="仿宋" w:cs="仿宋"/>
                <w:color w:val="000000"/>
                <w:spacing w:val="30"/>
                <w:kern w:val="0"/>
                <w:sz w:val="21"/>
                <w:szCs w:val="21"/>
                <w:bdr w:val="none" w:color="auto" w:sz="0" w:space="0"/>
                <w:lang w:val="en-US" w:eastAsia="zh-CN" w:bidi="ar"/>
              </w:rPr>
              <w:t>　不满十四周岁的</w:t>
            </w:r>
            <w:r>
              <w:rPr>
                <w:rFonts w:hint="eastAsia" w:ascii="仿宋" w:hAnsi="仿宋" w:eastAsia="仿宋" w:cs="仿宋"/>
                <w:color w:val="FF0000"/>
                <w:spacing w:val="30"/>
                <w:kern w:val="0"/>
                <w:sz w:val="21"/>
                <w:szCs w:val="21"/>
                <w:bdr w:val="none" w:color="auto" w:sz="0" w:space="0"/>
                <w:lang w:val="en-US" w:eastAsia="zh-CN" w:bidi="ar"/>
              </w:rPr>
              <w:t>未成年</w:t>
            </w:r>
            <w:r>
              <w:rPr>
                <w:rFonts w:hint="eastAsia" w:ascii="仿宋" w:hAnsi="仿宋" w:eastAsia="仿宋" w:cs="仿宋"/>
                <w:color w:val="000000"/>
                <w:spacing w:val="30"/>
                <w:kern w:val="0"/>
                <w:sz w:val="21"/>
                <w:szCs w:val="21"/>
                <w:bdr w:val="none" w:color="auto" w:sz="0" w:space="0"/>
                <w:lang w:val="en-US" w:eastAsia="zh-CN" w:bidi="ar"/>
              </w:rPr>
              <w:t>人有违法行为的，不予行政处罚，责令监护人加以管教；已满十四周岁不满十八周岁的</w:t>
            </w:r>
            <w:r>
              <w:rPr>
                <w:rFonts w:hint="eastAsia" w:ascii="仿宋" w:hAnsi="仿宋" w:eastAsia="仿宋" w:cs="仿宋"/>
                <w:color w:val="FF0000"/>
                <w:spacing w:val="30"/>
                <w:kern w:val="0"/>
                <w:sz w:val="21"/>
                <w:szCs w:val="21"/>
                <w:bdr w:val="none" w:color="auto" w:sz="0" w:space="0"/>
                <w:lang w:val="en-US" w:eastAsia="zh-CN" w:bidi="ar"/>
              </w:rPr>
              <w:t>未成年</w:t>
            </w:r>
            <w:r>
              <w:rPr>
                <w:rFonts w:hint="eastAsia" w:ascii="仿宋" w:hAnsi="仿宋" w:eastAsia="仿宋" w:cs="仿宋"/>
                <w:color w:val="000000"/>
                <w:spacing w:val="30"/>
                <w:kern w:val="0"/>
                <w:sz w:val="21"/>
                <w:szCs w:val="21"/>
                <w:bdr w:val="none" w:color="auto" w:sz="0" w:space="0"/>
                <w:lang w:val="en-US" w:eastAsia="zh-CN" w:bidi="ar"/>
              </w:rPr>
              <w:t>人有违法行为的，</w:t>
            </w:r>
            <w:r>
              <w:rPr>
                <w:rFonts w:hint="eastAsia" w:ascii="仿宋" w:hAnsi="仿宋" w:eastAsia="仿宋" w:cs="仿宋"/>
                <w:color w:val="FF0000"/>
                <w:spacing w:val="30"/>
                <w:kern w:val="0"/>
                <w:sz w:val="21"/>
                <w:szCs w:val="21"/>
                <w:bdr w:val="none" w:color="auto" w:sz="0" w:space="0"/>
                <w:lang w:val="en-US" w:eastAsia="zh-CN" w:bidi="ar"/>
              </w:rPr>
              <w:t>应当</w:t>
            </w:r>
            <w:r>
              <w:rPr>
                <w:rFonts w:hint="eastAsia" w:ascii="仿宋" w:hAnsi="仿宋" w:eastAsia="仿宋" w:cs="仿宋"/>
                <w:color w:val="000000"/>
                <w:spacing w:val="30"/>
                <w:kern w:val="0"/>
                <w:sz w:val="21"/>
                <w:szCs w:val="21"/>
                <w:bdr w:val="none" w:color="auto" w:sz="0" w:space="0"/>
                <w:lang w:val="en-US" w:eastAsia="zh-CN" w:bidi="ar"/>
              </w:rPr>
              <w:t>从轻或者减轻行政处罚。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第二十六条</w:t>
            </w:r>
            <w:r>
              <w:rPr>
                <w:rFonts w:hint="eastAsia" w:ascii="仿宋" w:hAnsi="仿宋" w:eastAsia="仿宋" w:cs="仿宋"/>
                <w:color w:val="000000"/>
                <w:spacing w:val="30"/>
                <w:kern w:val="0"/>
                <w:sz w:val="21"/>
                <w:szCs w:val="21"/>
                <w:bdr w:val="none" w:color="auto" w:sz="0" w:space="0"/>
                <w:lang w:val="en-US" w:eastAsia="zh-CN" w:bidi="ar"/>
              </w:rPr>
              <w:t>　精神病人在不能辨认或者不能控制自己行为时有违法行为的，不予行政处罚，但应当责令其监护人严加看管和治疗。间歇性精神病人在精神正常时有违法行为的，应当给予行政处罚。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第三十一条</w:t>
            </w:r>
            <w:r>
              <w:rPr>
                <w:rFonts w:hint="eastAsia" w:ascii="仿宋" w:hAnsi="仿宋" w:eastAsia="仿宋" w:cs="仿宋"/>
                <w:color w:val="000000"/>
                <w:spacing w:val="30"/>
                <w:kern w:val="0"/>
                <w:sz w:val="21"/>
                <w:szCs w:val="21"/>
                <w:bdr w:val="none" w:color="auto" w:sz="0" w:space="0"/>
                <w:lang w:val="en-US" w:eastAsia="zh-CN" w:bidi="ar"/>
              </w:rPr>
              <w:t>　精神病</w:t>
            </w:r>
            <w:r>
              <w:rPr>
                <w:rFonts w:hint="eastAsia" w:ascii="仿宋" w:hAnsi="仿宋" w:eastAsia="仿宋" w:cs="仿宋"/>
                <w:color w:val="FF0000"/>
                <w:spacing w:val="30"/>
                <w:kern w:val="0"/>
                <w:sz w:val="21"/>
                <w:szCs w:val="21"/>
                <w:bdr w:val="none" w:color="auto" w:sz="0" w:space="0"/>
                <w:lang w:val="en-US" w:eastAsia="zh-CN" w:bidi="ar"/>
              </w:rPr>
              <w:t>人、智力残疾</w:t>
            </w:r>
            <w:r>
              <w:rPr>
                <w:rFonts w:hint="eastAsia" w:ascii="仿宋" w:hAnsi="仿宋" w:eastAsia="仿宋" w:cs="仿宋"/>
                <w:color w:val="000000"/>
                <w:spacing w:val="30"/>
                <w:kern w:val="0"/>
                <w:sz w:val="21"/>
                <w:szCs w:val="21"/>
                <w:bdr w:val="none" w:color="auto" w:sz="0" w:space="0"/>
                <w:lang w:val="en-US" w:eastAsia="zh-CN" w:bidi="ar"/>
              </w:rPr>
              <w:t>人在不能辨认或者不能控制自己行为时有违法行为的，不予行政处罚，但应当责令其监护人严加看管和治疗。间歇性精神病人在精神正常时有违法行为的，应当给予行政处罚。</w:t>
            </w:r>
            <w:r>
              <w:rPr>
                <w:rFonts w:hint="eastAsia" w:ascii="仿宋" w:hAnsi="仿宋" w:eastAsia="仿宋" w:cs="仿宋"/>
                <w:color w:val="FF0000"/>
                <w:spacing w:val="30"/>
                <w:kern w:val="0"/>
                <w:sz w:val="21"/>
                <w:szCs w:val="21"/>
                <w:bdr w:val="none" w:color="auto" w:sz="0" w:space="0"/>
                <w:lang w:val="en-US" w:eastAsia="zh-CN" w:bidi="ar"/>
              </w:rPr>
              <w:t>尚未完全丧失辨认或者控制自己行为能力的精神病人、智力残疾人有违法行为的，可以从轻或者减轻行政处罚。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第二十七条</w:t>
            </w:r>
            <w:r>
              <w:rPr>
                <w:rFonts w:hint="eastAsia" w:ascii="仿宋" w:hAnsi="仿宋" w:eastAsia="仿宋" w:cs="仿宋"/>
                <w:color w:val="000000"/>
                <w:spacing w:val="30"/>
                <w:kern w:val="0"/>
                <w:sz w:val="21"/>
                <w:szCs w:val="21"/>
                <w:bdr w:val="none" w:color="auto" w:sz="0" w:space="0"/>
                <w:lang w:val="en-US" w:eastAsia="zh-CN" w:bidi="ar"/>
              </w:rPr>
              <w:t>　当事人有下列情形之一</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，应当</w:t>
            </w:r>
            <w:r>
              <w:rPr>
                <w:rFonts w:hint="eastAsia" w:ascii="仿宋" w:hAnsi="仿宋" w:eastAsia="仿宋" w:cs="仿宋"/>
                <w:color w:val="FF0000"/>
                <w:spacing w:val="30"/>
                <w:kern w:val="0"/>
                <w:sz w:val="21"/>
                <w:szCs w:val="21"/>
                <w:bdr w:val="none" w:color="auto" w:sz="0" w:space="0"/>
                <w:lang w:val="en-US" w:eastAsia="zh-CN" w:bidi="ar"/>
              </w:rPr>
              <w:t>依法</w:t>
            </w:r>
            <w:r>
              <w:rPr>
                <w:rFonts w:hint="eastAsia" w:ascii="仿宋" w:hAnsi="仿宋" w:eastAsia="仿宋" w:cs="仿宋"/>
                <w:color w:val="000000"/>
                <w:spacing w:val="30"/>
                <w:kern w:val="0"/>
                <w:sz w:val="21"/>
                <w:szCs w:val="21"/>
                <w:bdr w:val="none" w:color="auto" w:sz="0" w:space="0"/>
                <w:lang w:val="en-US" w:eastAsia="zh-CN" w:bidi="ar"/>
              </w:rPr>
              <w:t>从轻或者减轻行政处罚：　　（一）主动消除或者减轻违法行为危害后果的；　　（二）受他人胁迫</w:t>
            </w:r>
            <w:r>
              <w:rPr>
                <w:rFonts w:hint="eastAsia" w:ascii="仿宋" w:hAnsi="仿宋" w:eastAsia="仿宋" w:cs="仿宋"/>
                <w:color w:val="FF0000"/>
                <w:spacing w:val="30"/>
                <w:kern w:val="0"/>
                <w:sz w:val="21"/>
                <w:szCs w:val="21"/>
                <w:bdr w:val="none" w:color="auto" w:sz="0" w:space="0"/>
                <w:lang w:val="en-US" w:eastAsia="zh-CN" w:bidi="ar"/>
              </w:rPr>
              <w:t>有</w:t>
            </w:r>
            <w:r>
              <w:rPr>
                <w:rFonts w:hint="eastAsia" w:ascii="仿宋" w:hAnsi="仿宋" w:eastAsia="仿宋" w:cs="仿宋"/>
                <w:color w:val="000000"/>
                <w:spacing w:val="30"/>
                <w:kern w:val="0"/>
                <w:sz w:val="21"/>
                <w:szCs w:val="21"/>
                <w:bdr w:val="none" w:color="auto" w:sz="0" w:space="0"/>
                <w:lang w:val="en-US" w:eastAsia="zh-CN" w:bidi="ar"/>
              </w:rPr>
              <w:t>违法行为的；　　（三）配合行政机关查处违法行为有立功表现的；　　（</w:t>
            </w:r>
            <w:r>
              <w:rPr>
                <w:rFonts w:hint="eastAsia" w:ascii="仿宋" w:hAnsi="仿宋" w:eastAsia="仿宋" w:cs="仿宋"/>
                <w:color w:val="FF0000"/>
                <w:spacing w:val="30"/>
                <w:kern w:val="0"/>
                <w:sz w:val="21"/>
                <w:szCs w:val="21"/>
                <w:bdr w:val="none" w:color="auto" w:sz="0" w:space="0"/>
                <w:lang w:val="en-US" w:eastAsia="zh-CN" w:bidi="ar"/>
              </w:rPr>
              <w:t>四</w:t>
            </w:r>
            <w:r>
              <w:rPr>
                <w:rFonts w:hint="eastAsia" w:ascii="仿宋" w:hAnsi="仿宋" w:eastAsia="仿宋" w:cs="仿宋"/>
                <w:color w:val="000000"/>
                <w:spacing w:val="30"/>
                <w:kern w:val="0"/>
                <w:sz w:val="21"/>
                <w:szCs w:val="21"/>
                <w:bdr w:val="none" w:color="auto" w:sz="0" w:space="0"/>
                <w:lang w:val="en-US" w:eastAsia="zh-CN" w:bidi="ar"/>
              </w:rPr>
              <w:t>）其他</w:t>
            </w:r>
            <w:r>
              <w:rPr>
                <w:rFonts w:hint="eastAsia" w:ascii="仿宋" w:hAnsi="仿宋" w:eastAsia="仿宋" w:cs="仿宋"/>
                <w:color w:val="FF0000"/>
                <w:spacing w:val="30"/>
                <w:kern w:val="0"/>
                <w:sz w:val="21"/>
                <w:szCs w:val="21"/>
                <w:bdr w:val="none" w:color="auto" w:sz="0" w:space="0"/>
                <w:lang w:val="en-US" w:eastAsia="zh-CN" w:bidi="ar"/>
              </w:rPr>
              <w:t>依法</w:t>
            </w:r>
            <w:r>
              <w:rPr>
                <w:rFonts w:hint="eastAsia" w:ascii="仿宋" w:hAnsi="仿宋" w:eastAsia="仿宋" w:cs="仿宋"/>
                <w:color w:val="000000"/>
                <w:spacing w:val="30"/>
                <w:kern w:val="0"/>
                <w:sz w:val="21"/>
                <w:szCs w:val="21"/>
                <w:bdr w:val="none" w:color="auto" w:sz="0" w:space="0"/>
                <w:lang w:val="en-US" w:eastAsia="zh-CN" w:bidi="ar"/>
              </w:rPr>
              <w:t>从轻或者减轻行政处罚的。</w:t>
            </w:r>
            <w:r>
              <w:rPr>
                <w:rFonts w:hint="eastAsia" w:ascii="仿宋" w:hAnsi="仿宋" w:eastAsia="仿宋" w:cs="仿宋"/>
                <w:color w:val="FF0000"/>
                <w:spacing w:val="30"/>
                <w:kern w:val="0"/>
                <w:sz w:val="21"/>
                <w:szCs w:val="21"/>
                <w:bdr w:val="none" w:color="auto" w:sz="0" w:space="0"/>
                <w:lang w:val="en-US" w:eastAsia="zh-CN" w:bidi="ar"/>
              </w:rPr>
              <w:t>违法行为轻微并及时纠正，没有造成危害后果的，不予行政处罚。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第三十二条</w:t>
            </w:r>
            <w:r>
              <w:rPr>
                <w:rFonts w:hint="eastAsia" w:ascii="仿宋" w:hAnsi="仿宋" w:eastAsia="仿宋" w:cs="仿宋"/>
                <w:color w:val="000000"/>
                <w:spacing w:val="30"/>
                <w:kern w:val="0"/>
                <w:sz w:val="21"/>
                <w:szCs w:val="21"/>
                <w:bdr w:val="none" w:color="auto" w:sz="0" w:space="0"/>
                <w:lang w:val="en-US" w:eastAsia="zh-CN" w:bidi="ar"/>
              </w:rPr>
              <w:t>　当事人有下列情形之一，应当从轻或者减轻行政处罚：　　（一）主动消除或者减轻违法行为危害后果的；　　（二）受他人胁迫</w:t>
            </w:r>
            <w:r>
              <w:rPr>
                <w:rFonts w:hint="eastAsia" w:ascii="仿宋" w:hAnsi="仿宋" w:eastAsia="仿宋" w:cs="仿宋"/>
                <w:color w:val="FF0000"/>
                <w:spacing w:val="30"/>
                <w:kern w:val="0"/>
                <w:sz w:val="21"/>
                <w:szCs w:val="21"/>
                <w:bdr w:val="none" w:color="auto" w:sz="0" w:space="0"/>
                <w:lang w:val="en-US" w:eastAsia="zh-CN" w:bidi="ar"/>
              </w:rPr>
              <w:t>或者诱骗实施</w:t>
            </w:r>
            <w:r>
              <w:rPr>
                <w:rFonts w:hint="eastAsia" w:ascii="仿宋" w:hAnsi="仿宋" w:eastAsia="仿宋" w:cs="仿宋"/>
                <w:color w:val="000000"/>
                <w:spacing w:val="30"/>
                <w:kern w:val="0"/>
                <w:sz w:val="21"/>
                <w:szCs w:val="21"/>
                <w:bdr w:val="none" w:color="auto" w:sz="0" w:space="0"/>
                <w:lang w:val="en-US" w:eastAsia="zh-CN" w:bidi="ar"/>
              </w:rPr>
              <w:t>违法行为的；　　（三</w:t>
            </w:r>
            <w:r>
              <w:rPr>
                <w:rFonts w:hint="eastAsia" w:ascii="仿宋" w:hAnsi="仿宋" w:eastAsia="仿宋" w:cs="仿宋"/>
                <w:color w:val="FF0000"/>
                <w:spacing w:val="30"/>
                <w:kern w:val="0"/>
                <w:sz w:val="21"/>
                <w:szCs w:val="21"/>
                <w:bdr w:val="none" w:color="auto" w:sz="0" w:space="0"/>
                <w:lang w:val="en-US" w:eastAsia="zh-CN" w:bidi="ar"/>
              </w:rPr>
              <w:t>）主动供述行政机关尚未掌握的违法行为的；</w:t>
            </w:r>
            <w:r>
              <w:rPr>
                <w:rFonts w:hint="eastAsia" w:ascii="仿宋" w:hAnsi="仿宋" w:eastAsia="仿宋" w:cs="仿宋"/>
                <w:color w:val="666666"/>
                <w:spacing w:val="30"/>
                <w:kern w:val="0"/>
                <w:sz w:val="21"/>
                <w:szCs w:val="21"/>
                <w:bdr w:val="none" w:color="auto" w:sz="0" w:space="0"/>
                <w:lang w:val="en-US" w:eastAsia="zh-CN" w:bidi="ar"/>
              </w:rPr>
              <w:t>（四）</w:t>
            </w:r>
            <w:r>
              <w:rPr>
                <w:rFonts w:hint="eastAsia" w:ascii="仿宋" w:hAnsi="仿宋" w:eastAsia="仿宋" w:cs="仿宋"/>
                <w:color w:val="000000"/>
                <w:spacing w:val="30"/>
                <w:kern w:val="0"/>
                <w:sz w:val="21"/>
                <w:szCs w:val="21"/>
                <w:bdr w:val="none" w:color="auto" w:sz="0" w:space="0"/>
                <w:lang w:val="en-US" w:eastAsia="zh-CN" w:bidi="ar"/>
              </w:rPr>
              <w:t>配合行政机关查处违法行为有立功表现的；　　（</w:t>
            </w:r>
            <w:r>
              <w:rPr>
                <w:rFonts w:hint="eastAsia" w:ascii="仿宋" w:hAnsi="仿宋" w:eastAsia="仿宋" w:cs="仿宋"/>
                <w:color w:val="FF0000"/>
                <w:spacing w:val="30"/>
                <w:kern w:val="0"/>
                <w:sz w:val="21"/>
                <w:szCs w:val="21"/>
                <w:bdr w:val="none" w:color="auto" w:sz="0" w:space="0"/>
                <w:lang w:val="en-US" w:eastAsia="zh-CN" w:bidi="ar"/>
              </w:rPr>
              <w:t>五</w:t>
            </w:r>
            <w:r>
              <w:rPr>
                <w:rFonts w:hint="eastAsia" w:ascii="仿宋" w:hAnsi="仿宋" w:eastAsia="仿宋" w:cs="仿宋"/>
                <w:color w:val="000000"/>
                <w:spacing w:val="30"/>
                <w:kern w:val="0"/>
                <w:sz w:val="21"/>
                <w:szCs w:val="21"/>
                <w:bdr w:val="none" w:color="auto" w:sz="0" w:space="0"/>
                <w:lang w:val="en-US" w:eastAsia="zh-CN" w:bidi="ar"/>
              </w:rPr>
              <w:t>）</w:t>
            </w:r>
            <w:r>
              <w:rPr>
                <w:rFonts w:hint="eastAsia" w:ascii="仿宋" w:hAnsi="仿宋" w:eastAsia="仿宋" w:cs="仿宋"/>
                <w:color w:val="FF0000"/>
                <w:spacing w:val="30"/>
                <w:kern w:val="0"/>
                <w:sz w:val="21"/>
                <w:szCs w:val="21"/>
                <w:bdr w:val="none" w:color="auto" w:sz="0" w:space="0"/>
                <w:lang w:val="en-US" w:eastAsia="zh-CN" w:bidi="ar"/>
              </w:rPr>
              <w:t>法律、法规、规章规定</w:t>
            </w:r>
            <w:r>
              <w:rPr>
                <w:rFonts w:hint="eastAsia" w:ascii="仿宋" w:hAnsi="仿宋" w:eastAsia="仿宋" w:cs="仿宋"/>
                <w:color w:val="000000"/>
                <w:spacing w:val="30"/>
                <w:kern w:val="0"/>
                <w:sz w:val="21"/>
                <w:szCs w:val="21"/>
                <w:bdr w:val="none" w:color="auto" w:sz="0" w:space="0"/>
                <w:lang w:val="en-US" w:eastAsia="zh-CN" w:bidi="ar"/>
              </w:rPr>
              <w:t>其他</w:t>
            </w:r>
            <w:r>
              <w:rPr>
                <w:rFonts w:hint="eastAsia" w:ascii="仿宋" w:hAnsi="仿宋" w:eastAsia="仿宋" w:cs="仿宋"/>
                <w:color w:val="FF0000"/>
                <w:spacing w:val="30"/>
                <w:kern w:val="0"/>
                <w:sz w:val="21"/>
                <w:szCs w:val="21"/>
                <w:bdr w:val="none" w:color="auto" w:sz="0" w:space="0"/>
                <w:lang w:val="en-US" w:eastAsia="zh-CN" w:bidi="ar"/>
              </w:rPr>
              <w:t>应当</w:t>
            </w:r>
            <w:r>
              <w:rPr>
                <w:rFonts w:hint="eastAsia" w:ascii="仿宋" w:hAnsi="仿宋" w:eastAsia="仿宋" w:cs="仿宋"/>
                <w:color w:val="000000"/>
                <w:spacing w:val="30"/>
                <w:kern w:val="0"/>
                <w:sz w:val="21"/>
                <w:szCs w:val="21"/>
                <w:bdr w:val="none" w:color="auto" w:sz="0" w:space="0"/>
                <w:lang w:val="en-US" w:eastAsia="zh-CN" w:bidi="ar"/>
              </w:rPr>
              <w:t>从轻或者减轻行政处罚的。</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第三十三条</w:t>
            </w:r>
            <w:r>
              <w:rPr>
                <w:rFonts w:hint="eastAsia" w:ascii="仿宋" w:hAnsi="仿宋" w:eastAsia="仿宋" w:cs="仿宋"/>
                <w:color w:val="FF0000"/>
                <w:spacing w:val="30"/>
                <w:kern w:val="0"/>
                <w:sz w:val="21"/>
                <w:szCs w:val="21"/>
                <w:bdr w:val="none" w:color="auto" w:sz="0" w:space="0"/>
                <w:lang w:val="en-US" w:eastAsia="zh-CN" w:bidi="ar"/>
              </w:rPr>
              <w:t>　违法行为轻微并及时改正，没有造成危害后果的，不予行政处罚。初次违法且危害后果轻微并及时改正的，可以不予行政处罚。　　当事人有证据足以证明没有主观过错的，不予行政处罚。法律、行政法规另有规定的，从其规定。　　对当事人的违法行为依法不予行政处罚的，行政机关应当对当事人进行教育。</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第三十四条</w:t>
            </w:r>
            <w:r>
              <w:rPr>
                <w:rFonts w:hint="eastAsia" w:ascii="仿宋" w:hAnsi="仿宋" w:eastAsia="仿宋" w:cs="仿宋"/>
                <w:color w:val="FF0000"/>
                <w:spacing w:val="30"/>
                <w:kern w:val="0"/>
                <w:sz w:val="21"/>
                <w:szCs w:val="21"/>
                <w:bdr w:val="none" w:color="auto" w:sz="0" w:space="0"/>
                <w:lang w:val="en-US" w:eastAsia="zh-CN" w:bidi="ar"/>
              </w:rPr>
              <w:t>　行政机关可以依法制定行政处罚裁量基准，规范行使行政处罚裁量权。行政处罚裁量基准应当向社会公布。</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第二十八条</w:t>
            </w:r>
            <w:r>
              <w:rPr>
                <w:rFonts w:hint="eastAsia" w:ascii="仿宋" w:hAnsi="仿宋" w:eastAsia="仿宋" w:cs="仿宋"/>
                <w:color w:val="000000"/>
                <w:spacing w:val="30"/>
                <w:kern w:val="0"/>
                <w:sz w:val="21"/>
                <w:szCs w:val="21"/>
                <w:bdr w:val="none" w:color="auto" w:sz="0" w:space="0"/>
                <w:lang w:val="en-US" w:eastAsia="zh-CN" w:bidi="ar"/>
              </w:rPr>
              <w:t>　违法行为构成犯罪，人民法院判处拘役或者有期徒刑时，行政机关已经给予当事人行政拘留的，应当依法折抵相应刑期。　　违法行为构成犯罪，人民法院判处罚金时，行政机关已经给予当事人罚款的，应当折抵相应罚金。</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第三十五条</w:t>
            </w:r>
            <w:r>
              <w:rPr>
                <w:rFonts w:hint="eastAsia" w:ascii="仿宋" w:hAnsi="仿宋" w:eastAsia="仿宋" w:cs="仿宋"/>
                <w:color w:val="000000"/>
                <w:spacing w:val="30"/>
                <w:kern w:val="0"/>
                <w:sz w:val="21"/>
                <w:szCs w:val="21"/>
                <w:bdr w:val="none" w:color="auto" w:sz="0" w:space="0"/>
                <w:lang w:val="en-US" w:eastAsia="zh-CN" w:bidi="ar"/>
              </w:rPr>
              <w:t>　违法行为构成犯罪，人民法院判处拘役或者有期徒刑时，行政机关已经给予当事人行政拘留的，应当依法折抵相应刑期。　　违法行为构成犯罪，人民法院判处罚金时，行政机关已经给予当事人罚款的，应当折抵相应罚金</w:t>
            </w:r>
            <w:r>
              <w:rPr>
                <w:rFonts w:hint="eastAsia" w:ascii="仿宋" w:hAnsi="仿宋" w:eastAsia="仿宋" w:cs="仿宋"/>
                <w:color w:val="FF0000"/>
                <w:spacing w:val="30"/>
                <w:kern w:val="0"/>
                <w:sz w:val="21"/>
                <w:szCs w:val="21"/>
                <w:bdr w:val="none" w:color="auto" w:sz="0" w:space="0"/>
                <w:lang w:val="en-US" w:eastAsia="zh-CN" w:bidi="ar"/>
              </w:rPr>
              <w:t>；行政机关尚未给予当事人罚款的，不再给予罚款</w:t>
            </w:r>
            <w:r>
              <w:rPr>
                <w:rFonts w:hint="eastAsia" w:ascii="仿宋" w:hAnsi="仿宋" w:eastAsia="仿宋" w:cs="仿宋"/>
                <w:color w:val="000000"/>
                <w:spacing w:val="30"/>
                <w:kern w:val="0"/>
                <w:sz w:val="21"/>
                <w:szCs w:val="21"/>
                <w:bdr w:val="none" w:color="auto" w:sz="0" w:space="0"/>
                <w:lang w:val="en-US" w:eastAsia="zh-CN" w:bidi="ar"/>
              </w:rPr>
              <w:t>。</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第二十九条</w:t>
            </w:r>
            <w:r>
              <w:rPr>
                <w:rFonts w:hint="eastAsia" w:ascii="仿宋" w:hAnsi="仿宋" w:eastAsia="仿宋" w:cs="仿宋"/>
                <w:color w:val="000000"/>
                <w:spacing w:val="30"/>
                <w:kern w:val="0"/>
                <w:sz w:val="21"/>
                <w:szCs w:val="21"/>
                <w:bdr w:val="none" w:color="auto" w:sz="0" w:space="0"/>
                <w:lang w:val="en-US" w:eastAsia="zh-CN" w:bidi="ar"/>
              </w:rPr>
              <w:t>　违法行为在二年内未被发现的，不再给予行政处罚。法律另有规定的除外。　　前款规定的期限，从违法行为发生之日起计算；违法行为有连续或者继续状态的，从行为终了之日起计算。</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第三十六条</w:t>
            </w:r>
            <w:r>
              <w:rPr>
                <w:rFonts w:hint="eastAsia" w:ascii="仿宋" w:hAnsi="仿宋" w:eastAsia="仿宋" w:cs="仿宋"/>
                <w:color w:val="000000"/>
                <w:spacing w:val="30"/>
                <w:kern w:val="0"/>
                <w:sz w:val="21"/>
                <w:szCs w:val="21"/>
                <w:bdr w:val="none" w:color="auto" w:sz="0" w:space="0"/>
                <w:lang w:val="en-US" w:eastAsia="zh-CN" w:bidi="ar"/>
              </w:rPr>
              <w:t>　违法行为在二年内未被发现的，不再给予行政处罚</w:t>
            </w:r>
            <w:r>
              <w:rPr>
                <w:rFonts w:hint="eastAsia" w:ascii="仿宋" w:hAnsi="仿宋" w:eastAsia="仿宋" w:cs="仿宋"/>
                <w:color w:val="FF0000"/>
                <w:spacing w:val="30"/>
                <w:kern w:val="0"/>
                <w:sz w:val="21"/>
                <w:szCs w:val="21"/>
                <w:bdr w:val="none" w:color="auto" w:sz="0" w:space="0"/>
                <w:lang w:val="en-US" w:eastAsia="zh-CN" w:bidi="ar"/>
              </w:rPr>
              <w:t>；涉及公民生命健康安全、金融安全且有危害后果的，上述期限延长至五年</w:t>
            </w:r>
            <w:r>
              <w:rPr>
                <w:rFonts w:hint="eastAsia" w:ascii="仿宋" w:hAnsi="仿宋" w:eastAsia="仿宋" w:cs="仿宋"/>
                <w:color w:val="000000"/>
                <w:spacing w:val="30"/>
                <w:kern w:val="0"/>
                <w:sz w:val="21"/>
                <w:szCs w:val="21"/>
                <w:bdr w:val="none" w:color="auto" w:sz="0" w:space="0"/>
                <w:lang w:val="en-US" w:eastAsia="zh-CN" w:bidi="ar"/>
              </w:rPr>
              <w:t>。法律另有规定的除外。　　前款规定的期限，从违法行为发生之日起计算；违法行为有连续或者继续状态的，从行为终了之日起计算。</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第三十七条</w:t>
            </w:r>
            <w:r>
              <w:rPr>
                <w:rFonts w:hint="eastAsia" w:ascii="仿宋" w:hAnsi="仿宋" w:eastAsia="仿宋" w:cs="仿宋"/>
                <w:color w:val="FF0000"/>
                <w:spacing w:val="30"/>
                <w:kern w:val="0"/>
                <w:sz w:val="21"/>
                <w:szCs w:val="21"/>
                <w:bdr w:val="none" w:color="auto" w:sz="0" w:space="0"/>
                <w:lang w:val="en-US" w:eastAsia="zh-CN" w:bidi="ar"/>
              </w:rPr>
              <w:t>　实施行政处罚，适用违法行为发生时的法律、法规、规章的规定。但是，作出行政处罚决定时，法律、法规、规章已被修改或者废止，且新的规定处罚较轻或者不认为是违法的，适用新的规定。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第三十八条</w:t>
            </w:r>
            <w:r>
              <w:rPr>
                <w:rFonts w:hint="eastAsia" w:ascii="仿宋" w:hAnsi="仿宋" w:eastAsia="仿宋" w:cs="仿宋"/>
                <w:color w:val="FF0000"/>
                <w:spacing w:val="30"/>
                <w:kern w:val="0"/>
                <w:sz w:val="21"/>
                <w:szCs w:val="21"/>
                <w:bdr w:val="none" w:color="auto" w:sz="0" w:space="0"/>
                <w:lang w:val="en-US" w:eastAsia="zh-CN" w:bidi="ar"/>
              </w:rPr>
              <w:t>　行政处罚没有依据或者实施主体不具有行政主体资格的，行政处罚无效。　　违反法定程序构成重大且明显违法的，行政处罚无效。</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7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第五章</w:t>
            </w:r>
            <w:r>
              <w:rPr>
                <w:rFonts w:hint="eastAsia" w:ascii="仿宋" w:hAnsi="仿宋" w:eastAsia="仿宋" w:cs="仿宋"/>
                <w:color w:val="000000"/>
                <w:spacing w:val="30"/>
                <w:kern w:val="0"/>
                <w:sz w:val="21"/>
                <w:szCs w:val="21"/>
                <w:bdr w:val="none" w:color="auto" w:sz="0" w:space="0"/>
                <w:lang w:val="en-US" w:eastAsia="zh-CN" w:bidi="ar"/>
              </w:rPr>
              <w:t>　行政处罚的决定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第五章</w:t>
            </w:r>
            <w:r>
              <w:rPr>
                <w:rFonts w:hint="eastAsia" w:ascii="仿宋" w:hAnsi="仿宋" w:eastAsia="仿宋" w:cs="仿宋"/>
                <w:color w:val="000000"/>
                <w:spacing w:val="30"/>
                <w:kern w:val="0"/>
                <w:sz w:val="21"/>
                <w:szCs w:val="21"/>
                <w:bdr w:val="none" w:color="auto" w:sz="0" w:space="0"/>
                <w:lang w:val="en-US" w:eastAsia="zh-CN" w:bidi="ar"/>
              </w:rPr>
              <w:t>　行政处罚的决定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41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第一节</w:t>
            </w:r>
            <w:r>
              <w:rPr>
                <w:rFonts w:hint="eastAsia" w:ascii="仿宋" w:hAnsi="仿宋" w:eastAsia="仿宋" w:cs="仿宋"/>
                <w:color w:val="FF0000"/>
                <w:spacing w:val="30"/>
                <w:kern w:val="0"/>
                <w:sz w:val="21"/>
                <w:szCs w:val="21"/>
                <w:bdr w:val="none" w:color="auto" w:sz="0" w:space="0"/>
                <w:lang w:val="en-US" w:eastAsia="zh-CN" w:bidi="ar"/>
              </w:rPr>
              <w:t>　一般规定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第三十九条</w:t>
            </w:r>
            <w:r>
              <w:rPr>
                <w:rFonts w:hint="eastAsia" w:ascii="仿宋" w:hAnsi="仿宋" w:eastAsia="仿宋" w:cs="仿宋"/>
                <w:color w:val="FF0000"/>
                <w:spacing w:val="30"/>
                <w:kern w:val="0"/>
                <w:sz w:val="21"/>
                <w:szCs w:val="21"/>
                <w:bdr w:val="none" w:color="auto" w:sz="0" w:space="0"/>
                <w:lang w:val="en-US" w:eastAsia="zh-CN" w:bidi="ar"/>
              </w:rPr>
              <w:t>　行政处罚的实施机关、立案依据、实施程序和救济渠道等信息应当公示。</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第三十条</w:t>
            </w:r>
            <w:r>
              <w:rPr>
                <w:rFonts w:hint="eastAsia" w:ascii="仿宋" w:hAnsi="仿宋" w:eastAsia="仿宋" w:cs="仿宋"/>
                <w:color w:val="000000"/>
                <w:spacing w:val="30"/>
                <w:kern w:val="0"/>
                <w:sz w:val="21"/>
                <w:szCs w:val="21"/>
                <w:bdr w:val="none" w:color="auto" w:sz="0" w:space="0"/>
                <w:lang w:val="en-US" w:eastAsia="zh-CN" w:bidi="ar"/>
              </w:rPr>
              <w:t>　公民、法人或者其他组织违反行政管理秩序的行为，依法应当给予行政处罚的，行政机关必须查明事实；违法事实不清的，不得给予行政处罚。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第四十条</w:t>
            </w:r>
            <w:r>
              <w:rPr>
                <w:rFonts w:hint="eastAsia" w:ascii="仿宋" w:hAnsi="仿宋" w:eastAsia="仿宋" w:cs="仿宋"/>
                <w:color w:val="000000"/>
                <w:spacing w:val="30"/>
                <w:kern w:val="0"/>
                <w:sz w:val="21"/>
                <w:szCs w:val="21"/>
                <w:bdr w:val="none" w:color="auto" w:sz="0" w:space="0"/>
                <w:lang w:val="en-US" w:eastAsia="zh-CN" w:bidi="ar"/>
              </w:rPr>
              <w:t>　公民、法人或者其他组织违反行政管理秩序的行为，依法应当给予行政处罚的，行政机关必须查明事实；违法事实不清</w:t>
            </w:r>
            <w:r>
              <w:rPr>
                <w:rFonts w:hint="eastAsia" w:ascii="仿宋" w:hAnsi="仿宋" w:eastAsia="仿宋" w:cs="仿宋"/>
                <w:color w:val="FF0000"/>
                <w:spacing w:val="30"/>
                <w:kern w:val="0"/>
                <w:sz w:val="21"/>
                <w:szCs w:val="21"/>
                <w:bdr w:val="none" w:color="auto" w:sz="0" w:space="0"/>
                <w:lang w:val="en-US" w:eastAsia="zh-CN" w:bidi="ar"/>
              </w:rPr>
              <w:t>、证据不足</w:t>
            </w:r>
            <w:r>
              <w:rPr>
                <w:rFonts w:hint="eastAsia" w:ascii="仿宋" w:hAnsi="仿宋" w:eastAsia="仿宋" w:cs="仿宋"/>
                <w:color w:val="000000"/>
                <w:spacing w:val="30"/>
                <w:kern w:val="0"/>
                <w:sz w:val="21"/>
                <w:szCs w:val="21"/>
                <w:bdr w:val="none" w:color="auto" w:sz="0" w:space="0"/>
                <w:lang w:val="en-US" w:eastAsia="zh-CN" w:bidi="ar"/>
              </w:rPr>
              <w:t>的，不得给予行政处罚。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58"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第四十一条</w:t>
            </w:r>
            <w:r>
              <w:rPr>
                <w:rFonts w:hint="eastAsia" w:ascii="仿宋" w:hAnsi="仿宋" w:eastAsia="仿宋" w:cs="仿宋"/>
                <w:color w:val="FF0000"/>
                <w:spacing w:val="30"/>
                <w:kern w:val="0"/>
                <w:sz w:val="21"/>
                <w:szCs w:val="21"/>
                <w:bdr w:val="none" w:color="auto" w:sz="0" w:space="0"/>
                <w:lang w:val="en-US" w:eastAsia="zh-CN" w:bidi="ar"/>
              </w:rPr>
              <w:t>　行政机关依照法律、行政法规规定利用电子技术监控设备收集、固定违法事实的，应当经过法制和技术审核，确保电子技术监控设备符合标准、设置合理、标志明显，设置地点应当向社会公布。　　电子技术监控设备记录违法事实应当真实、清晰、完整、准确。行政机关应当审核记录内容是否符合要求；未经审核或者经审核不符合要求的，不得作为行政处罚的证据。　　行政机关应当及时告知当事人违法事实，并采取信息化手段或者其他措施，为当事人查询、陈述和申辩提供便利。不得限制或者变相限制当事人享有的陈述权、申辩权。</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第四十二条</w:t>
            </w:r>
            <w:r>
              <w:rPr>
                <w:rFonts w:hint="eastAsia" w:ascii="仿宋" w:hAnsi="仿宋" w:eastAsia="仿宋" w:cs="仿宋"/>
                <w:color w:val="FF0000"/>
                <w:spacing w:val="30"/>
                <w:kern w:val="0"/>
                <w:sz w:val="21"/>
                <w:szCs w:val="21"/>
                <w:bdr w:val="none" w:color="auto" w:sz="0" w:space="0"/>
                <w:lang w:val="en-US" w:eastAsia="zh-CN" w:bidi="ar"/>
              </w:rPr>
              <w:t>　行政处罚应当由具有行政执法资格的执法人员实施。执法人员不得少于两人，法律另有规定的除外。　　执法人员应当文明执法，尊重和保护当事人合法权益。</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第四十三条</w:t>
            </w:r>
            <w:r>
              <w:rPr>
                <w:rFonts w:hint="eastAsia" w:ascii="仿宋" w:hAnsi="仿宋" w:eastAsia="仿宋" w:cs="仿宋"/>
                <w:color w:val="FF0000"/>
                <w:spacing w:val="30"/>
                <w:kern w:val="0"/>
                <w:sz w:val="21"/>
                <w:szCs w:val="21"/>
                <w:bdr w:val="none" w:color="auto" w:sz="0" w:space="0"/>
                <w:lang w:val="en-US" w:eastAsia="zh-CN" w:bidi="ar"/>
              </w:rPr>
              <w:t>　执法人员与案件有直接利害关系或者有其他关系可能影响公正执法的，应当回避。　　当事人认为执法人员与案件有直接利害关系或者有其他关系可能影响公正执法的，有权申请回避。　　当事人提出回避申请的，行政机关应当依法审查，由行政机关负责人决定。决定作出之前，不停止调查。</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第三十一条</w:t>
            </w:r>
            <w:r>
              <w:rPr>
                <w:rFonts w:hint="eastAsia" w:ascii="仿宋" w:hAnsi="仿宋" w:eastAsia="仿宋" w:cs="仿宋"/>
                <w:color w:val="000000"/>
                <w:spacing w:val="30"/>
                <w:kern w:val="0"/>
                <w:sz w:val="21"/>
                <w:szCs w:val="21"/>
                <w:bdr w:val="none" w:color="auto" w:sz="0" w:space="0"/>
                <w:lang w:val="en-US" w:eastAsia="zh-CN" w:bidi="ar"/>
              </w:rPr>
              <w:t>　行政机关在作出行政处罚决定之前，应当告知当事人作出行政处罚</w:t>
            </w:r>
            <w:r>
              <w:rPr>
                <w:rFonts w:hint="eastAsia" w:ascii="仿宋" w:hAnsi="仿宋" w:eastAsia="仿宋" w:cs="仿宋"/>
                <w:color w:val="FF0000"/>
                <w:spacing w:val="30"/>
                <w:kern w:val="0"/>
                <w:sz w:val="21"/>
                <w:szCs w:val="21"/>
                <w:bdr w:val="none" w:color="auto" w:sz="0" w:space="0"/>
                <w:lang w:val="en-US" w:eastAsia="zh-CN" w:bidi="ar"/>
              </w:rPr>
              <w:t>决定的</w:t>
            </w:r>
            <w:r>
              <w:rPr>
                <w:rFonts w:hint="eastAsia" w:ascii="仿宋" w:hAnsi="仿宋" w:eastAsia="仿宋" w:cs="仿宋"/>
                <w:color w:val="000000"/>
                <w:spacing w:val="30"/>
                <w:kern w:val="0"/>
                <w:sz w:val="21"/>
                <w:szCs w:val="21"/>
                <w:bdr w:val="none" w:color="auto" w:sz="0" w:space="0"/>
                <w:lang w:val="en-US" w:eastAsia="zh-CN" w:bidi="ar"/>
              </w:rPr>
              <w:t>事实、理由</w:t>
            </w:r>
            <w:r>
              <w:rPr>
                <w:rFonts w:hint="eastAsia" w:ascii="仿宋" w:hAnsi="仿宋" w:eastAsia="仿宋" w:cs="仿宋"/>
                <w:color w:val="FF0000"/>
                <w:spacing w:val="30"/>
                <w:kern w:val="0"/>
                <w:sz w:val="21"/>
                <w:szCs w:val="21"/>
                <w:bdr w:val="none" w:color="auto" w:sz="0" w:space="0"/>
                <w:lang w:val="en-US" w:eastAsia="zh-CN" w:bidi="ar"/>
              </w:rPr>
              <w:t>及</w:t>
            </w:r>
            <w:r>
              <w:rPr>
                <w:rFonts w:hint="eastAsia" w:ascii="仿宋" w:hAnsi="仿宋" w:eastAsia="仿宋" w:cs="仿宋"/>
                <w:color w:val="000000"/>
                <w:spacing w:val="30"/>
                <w:kern w:val="0"/>
                <w:sz w:val="21"/>
                <w:szCs w:val="21"/>
                <w:bdr w:val="none" w:color="auto" w:sz="0" w:space="0"/>
                <w:lang w:val="en-US" w:eastAsia="zh-CN" w:bidi="ar"/>
              </w:rPr>
              <w:t>依据，并告知当事人依法享有的权利。</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第四十四条</w:t>
            </w:r>
            <w:r>
              <w:rPr>
                <w:rFonts w:hint="eastAsia" w:ascii="仿宋" w:hAnsi="仿宋" w:eastAsia="仿宋" w:cs="仿宋"/>
                <w:color w:val="000000"/>
                <w:spacing w:val="30"/>
                <w:kern w:val="0"/>
                <w:sz w:val="21"/>
                <w:szCs w:val="21"/>
                <w:bdr w:val="none" w:color="auto" w:sz="0" w:space="0"/>
                <w:lang w:val="en-US" w:eastAsia="zh-CN" w:bidi="ar"/>
              </w:rPr>
              <w:t>　行政机关在作出行政处罚决定之前，应当告知当事人</w:t>
            </w:r>
            <w:r>
              <w:rPr>
                <w:rFonts w:hint="eastAsia" w:ascii="仿宋" w:hAnsi="仿宋" w:eastAsia="仿宋" w:cs="仿宋"/>
                <w:color w:val="FF0000"/>
                <w:spacing w:val="30"/>
                <w:kern w:val="0"/>
                <w:sz w:val="21"/>
                <w:szCs w:val="21"/>
                <w:bdr w:val="none" w:color="auto" w:sz="0" w:space="0"/>
                <w:lang w:val="en-US" w:eastAsia="zh-CN" w:bidi="ar"/>
              </w:rPr>
              <w:t>拟</w:t>
            </w:r>
            <w:r>
              <w:rPr>
                <w:rFonts w:hint="eastAsia" w:ascii="仿宋" w:hAnsi="仿宋" w:eastAsia="仿宋" w:cs="仿宋"/>
                <w:color w:val="000000"/>
                <w:spacing w:val="30"/>
                <w:kern w:val="0"/>
                <w:sz w:val="21"/>
                <w:szCs w:val="21"/>
                <w:bdr w:val="none" w:color="auto" w:sz="0" w:space="0"/>
                <w:lang w:val="en-US" w:eastAsia="zh-CN" w:bidi="ar"/>
              </w:rPr>
              <w:t>作出</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行政处罚</w:t>
            </w:r>
            <w:r>
              <w:rPr>
                <w:rFonts w:hint="eastAsia" w:ascii="仿宋" w:hAnsi="仿宋" w:eastAsia="仿宋" w:cs="仿宋"/>
                <w:color w:val="FF0000"/>
                <w:spacing w:val="30"/>
                <w:kern w:val="0"/>
                <w:sz w:val="21"/>
                <w:szCs w:val="21"/>
                <w:bdr w:val="none" w:color="auto" w:sz="0" w:space="0"/>
                <w:lang w:val="en-US" w:eastAsia="zh-CN" w:bidi="ar"/>
              </w:rPr>
              <w:t>内容及</w:t>
            </w:r>
            <w:r>
              <w:rPr>
                <w:rFonts w:hint="eastAsia" w:ascii="仿宋" w:hAnsi="仿宋" w:eastAsia="仿宋" w:cs="仿宋"/>
                <w:color w:val="000000"/>
                <w:spacing w:val="30"/>
                <w:kern w:val="0"/>
                <w:sz w:val="21"/>
                <w:szCs w:val="21"/>
                <w:bdr w:val="none" w:color="auto" w:sz="0" w:space="0"/>
                <w:lang w:val="en-US" w:eastAsia="zh-CN" w:bidi="ar"/>
              </w:rPr>
              <w:t>事实、理由</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依据，并告知当事人依法享有的</w:t>
            </w:r>
            <w:r>
              <w:rPr>
                <w:rFonts w:hint="eastAsia" w:ascii="仿宋" w:hAnsi="仿宋" w:eastAsia="仿宋" w:cs="仿宋"/>
                <w:color w:val="FF0000"/>
                <w:spacing w:val="30"/>
                <w:kern w:val="0"/>
                <w:sz w:val="21"/>
                <w:szCs w:val="21"/>
                <w:bdr w:val="none" w:color="auto" w:sz="0" w:space="0"/>
                <w:lang w:val="en-US" w:eastAsia="zh-CN" w:bidi="ar"/>
              </w:rPr>
              <w:t>陈述、申辩、要求听证等</w:t>
            </w:r>
            <w:r>
              <w:rPr>
                <w:rFonts w:hint="eastAsia" w:ascii="仿宋" w:hAnsi="仿宋" w:eastAsia="仿宋" w:cs="仿宋"/>
                <w:color w:val="000000"/>
                <w:spacing w:val="30"/>
                <w:kern w:val="0"/>
                <w:sz w:val="21"/>
                <w:szCs w:val="21"/>
                <w:bdr w:val="none" w:color="auto" w:sz="0" w:space="0"/>
                <w:lang w:val="en-US" w:eastAsia="zh-CN" w:bidi="ar"/>
              </w:rPr>
              <w:t>权利。</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第三十二条</w:t>
            </w:r>
            <w:r>
              <w:rPr>
                <w:rFonts w:hint="eastAsia" w:ascii="仿宋" w:hAnsi="仿宋" w:eastAsia="仿宋" w:cs="仿宋"/>
                <w:color w:val="000000"/>
                <w:spacing w:val="30"/>
                <w:kern w:val="0"/>
                <w:sz w:val="21"/>
                <w:szCs w:val="21"/>
                <w:bdr w:val="none" w:color="auto" w:sz="0" w:space="0"/>
                <w:lang w:val="en-US" w:eastAsia="zh-CN" w:bidi="ar"/>
              </w:rPr>
              <w:t>　当事人有权进行陈述和申辩。行政机关必须充分听取当事人的意见，对当事人提出的事实、理由和证据，应当进行复核；当事人提出的事实、理由或者证据成立的，行政机关应当采纳。　　行政机关不得因当事人申辩而</w:t>
            </w:r>
            <w:r>
              <w:rPr>
                <w:rFonts w:hint="eastAsia" w:ascii="仿宋" w:hAnsi="仿宋" w:eastAsia="仿宋" w:cs="仿宋"/>
                <w:color w:val="FF0000"/>
                <w:spacing w:val="30"/>
                <w:kern w:val="0"/>
                <w:sz w:val="21"/>
                <w:szCs w:val="21"/>
                <w:bdr w:val="none" w:color="auto" w:sz="0" w:space="0"/>
                <w:lang w:val="en-US" w:eastAsia="zh-CN" w:bidi="ar"/>
              </w:rPr>
              <w:t>加</w:t>
            </w:r>
            <w:r>
              <w:rPr>
                <w:rFonts w:hint="eastAsia" w:ascii="仿宋" w:hAnsi="仿宋" w:eastAsia="仿宋" w:cs="仿宋"/>
                <w:color w:val="000000"/>
                <w:spacing w:val="30"/>
                <w:kern w:val="0"/>
                <w:sz w:val="21"/>
                <w:szCs w:val="21"/>
                <w:bdr w:val="none" w:color="auto" w:sz="0" w:space="0"/>
                <w:lang w:val="en-US" w:eastAsia="zh-CN" w:bidi="ar"/>
              </w:rPr>
              <w:t>重处罚。</w:t>
            </w:r>
            <w:r>
              <w:rPr>
                <w:rFonts w:hint="eastAsia" w:ascii="仿宋" w:hAnsi="仿宋" w:eastAsia="仿宋" w:cs="仿宋"/>
                <w:color w:val="FF0000"/>
                <w:spacing w:val="30"/>
                <w:kern w:val="0"/>
                <w:sz w:val="21"/>
                <w:szCs w:val="21"/>
                <w:bdr w:val="none" w:color="auto" w:sz="0" w:space="0"/>
                <w:lang w:val="en-US" w:eastAsia="zh-CN" w:bidi="ar"/>
              </w:rPr>
              <w:t> </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第四十五条</w:t>
            </w:r>
            <w:r>
              <w:rPr>
                <w:rFonts w:hint="eastAsia" w:ascii="仿宋" w:hAnsi="仿宋" w:eastAsia="仿宋" w:cs="仿宋"/>
                <w:color w:val="000000"/>
                <w:spacing w:val="30"/>
                <w:kern w:val="0"/>
                <w:sz w:val="21"/>
                <w:szCs w:val="21"/>
                <w:bdr w:val="none" w:color="auto" w:sz="0" w:space="0"/>
                <w:lang w:val="en-US" w:eastAsia="zh-CN" w:bidi="ar"/>
              </w:rPr>
              <w:t>　当事人有权进行陈述和申辩。行政机关必须充分听取当事人的意见，对当事人提出的事实、理由和证据，应当进行复核；当事人提出的事实、理由或者证据成立的，行政机关应当采纳。　　行政机关不得因当事人</w:t>
            </w:r>
            <w:r>
              <w:rPr>
                <w:rFonts w:hint="eastAsia" w:ascii="仿宋" w:hAnsi="仿宋" w:eastAsia="仿宋" w:cs="仿宋"/>
                <w:color w:val="FF0000"/>
                <w:spacing w:val="30"/>
                <w:kern w:val="0"/>
                <w:sz w:val="21"/>
                <w:szCs w:val="21"/>
                <w:bdr w:val="none" w:color="auto" w:sz="0" w:space="0"/>
                <w:lang w:val="en-US" w:eastAsia="zh-CN" w:bidi="ar"/>
              </w:rPr>
              <w:t>陈述、</w:t>
            </w:r>
            <w:r>
              <w:rPr>
                <w:rFonts w:hint="eastAsia" w:ascii="仿宋" w:hAnsi="仿宋" w:eastAsia="仿宋" w:cs="仿宋"/>
                <w:color w:val="000000"/>
                <w:spacing w:val="30"/>
                <w:kern w:val="0"/>
                <w:sz w:val="21"/>
                <w:szCs w:val="21"/>
                <w:bdr w:val="none" w:color="auto" w:sz="0" w:space="0"/>
                <w:lang w:val="en-US" w:eastAsia="zh-CN" w:bidi="ar"/>
              </w:rPr>
              <w:t>申辩而</w:t>
            </w:r>
            <w:r>
              <w:rPr>
                <w:rFonts w:hint="eastAsia" w:ascii="仿宋" w:hAnsi="仿宋" w:eastAsia="仿宋" w:cs="仿宋"/>
                <w:color w:val="FF0000"/>
                <w:spacing w:val="30"/>
                <w:kern w:val="0"/>
                <w:sz w:val="21"/>
                <w:szCs w:val="21"/>
                <w:bdr w:val="none" w:color="auto" w:sz="0" w:space="0"/>
                <w:lang w:val="en-US" w:eastAsia="zh-CN" w:bidi="ar"/>
              </w:rPr>
              <w:t>给予更</w:t>
            </w:r>
            <w:r>
              <w:rPr>
                <w:rFonts w:hint="eastAsia" w:ascii="仿宋" w:hAnsi="仿宋" w:eastAsia="仿宋" w:cs="仿宋"/>
                <w:color w:val="000000"/>
                <w:spacing w:val="30"/>
                <w:kern w:val="0"/>
                <w:sz w:val="21"/>
                <w:szCs w:val="21"/>
                <w:bdr w:val="none" w:color="auto" w:sz="0" w:space="0"/>
                <w:lang w:val="en-US" w:eastAsia="zh-CN" w:bidi="ar"/>
              </w:rPr>
              <w:t>重</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第四十六条</w:t>
            </w:r>
            <w:r>
              <w:rPr>
                <w:rFonts w:hint="eastAsia" w:ascii="仿宋" w:hAnsi="仿宋" w:eastAsia="仿宋" w:cs="仿宋"/>
                <w:color w:val="FF0000"/>
                <w:spacing w:val="30"/>
                <w:kern w:val="0"/>
                <w:sz w:val="21"/>
                <w:szCs w:val="21"/>
                <w:bdr w:val="none" w:color="auto" w:sz="0" w:space="0"/>
                <w:lang w:val="en-US" w:eastAsia="zh-CN" w:bidi="ar"/>
              </w:rPr>
              <w:t>　证据包括：　　（一）书证；　　（二）物证；　　（三）视听资料；　　（四）电子数据；　　（五）证人证言；　　（六）当事人的陈述；　　（七）鉴定意见；　　（八）勘验笔录、现场笔录。　　证据必须经查证属实，方可作为认定案件事实的根据。　　以非法手段取得的证据，不得作为认定案件事实的根据。</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第四十七条</w:t>
            </w:r>
            <w:r>
              <w:rPr>
                <w:rFonts w:hint="eastAsia" w:ascii="仿宋" w:hAnsi="仿宋" w:eastAsia="仿宋" w:cs="仿宋"/>
                <w:color w:val="FF0000"/>
                <w:spacing w:val="30"/>
                <w:kern w:val="0"/>
                <w:sz w:val="21"/>
                <w:szCs w:val="21"/>
                <w:bdr w:val="none" w:color="auto" w:sz="0" w:space="0"/>
                <w:lang w:val="en-US" w:eastAsia="zh-CN" w:bidi="ar"/>
              </w:rPr>
              <w:t>　行政机关应当依法以文字、音像等形式，对行政处罚的启动、调查取证、审核、决定、送达、执行等进行全过程记录，归档保存。</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第四十八条</w:t>
            </w:r>
            <w:r>
              <w:rPr>
                <w:rFonts w:hint="eastAsia" w:ascii="仿宋" w:hAnsi="仿宋" w:eastAsia="仿宋" w:cs="仿宋"/>
                <w:color w:val="FF0000"/>
                <w:spacing w:val="30"/>
                <w:kern w:val="0"/>
                <w:sz w:val="21"/>
                <w:szCs w:val="21"/>
                <w:bdr w:val="none" w:color="auto" w:sz="0" w:space="0"/>
                <w:lang w:val="en-US" w:eastAsia="zh-CN" w:bidi="ar"/>
              </w:rPr>
              <w:t>　具有一定社会影响的行政处罚决定应当依法公开。　　公开的行政处罚决定被依法变更、撤销、确认违法或者确认无效的，行政机关应当在三日内撤回行政处罚决定信息并公开说明理由。</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第四十九条</w:t>
            </w:r>
            <w:r>
              <w:rPr>
                <w:rFonts w:hint="eastAsia" w:ascii="仿宋" w:hAnsi="仿宋" w:eastAsia="仿宋" w:cs="仿宋"/>
                <w:color w:val="FF0000"/>
                <w:spacing w:val="30"/>
                <w:kern w:val="0"/>
                <w:sz w:val="21"/>
                <w:szCs w:val="21"/>
                <w:bdr w:val="none" w:color="auto" w:sz="0" w:space="0"/>
                <w:lang w:val="en-US" w:eastAsia="zh-CN" w:bidi="ar"/>
              </w:rPr>
              <w:t>　发生重大传染病疫情等突发事件，为了控制、减轻和消除突发事件引起的社会危害，行政机关对违反突发事件应对措施的行为，依法快速、从重处罚。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第五十条</w:t>
            </w:r>
            <w:r>
              <w:rPr>
                <w:rFonts w:hint="eastAsia" w:ascii="仿宋" w:hAnsi="仿宋" w:eastAsia="仿宋" w:cs="仿宋"/>
                <w:color w:val="FF0000"/>
                <w:spacing w:val="30"/>
                <w:kern w:val="0"/>
                <w:sz w:val="21"/>
                <w:szCs w:val="21"/>
                <w:bdr w:val="none" w:color="auto" w:sz="0" w:space="0"/>
                <w:lang w:val="en-US" w:eastAsia="zh-CN" w:bidi="ar"/>
              </w:rPr>
              <w:t>　行政机关及其工作人员对实施行政处罚过程中知悉的国家秘密、商业秘密或者个人隐私，应当依法予以保密。</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538"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第一节</w:t>
            </w:r>
            <w:r>
              <w:rPr>
                <w:rFonts w:hint="eastAsia" w:ascii="仿宋" w:hAnsi="仿宋" w:eastAsia="仿宋" w:cs="仿宋"/>
                <w:color w:val="000000"/>
                <w:spacing w:val="30"/>
                <w:kern w:val="0"/>
                <w:sz w:val="21"/>
                <w:szCs w:val="21"/>
                <w:bdr w:val="none" w:color="auto" w:sz="0" w:space="0"/>
                <w:lang w:val="en-US" w:eastAsia="zh-CN" w:bidi="ar"/>
              </w:rPr>
              <w:t>　简易程序</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第二节</w:t>
            </w:r>
            <w:r>
              <w:rPr>
                <w:rFonts w:hint="eastAsia" w:ascii="仿宋" w:hAnsi="仿宋" w:eastAsia="仿宋" w:cs="仿宋"/>
                <w:color w:val="000000"/>
                <w:spacing w:val="30"/>
                <w:kern w:val="0"/>
                <w:sz w:val="21"/>
                <w:szCs w:val="21"/>
                <w:bdr w:val="none" w:color="auto" w:sz="0" w:space="0"/>
                <w:lang w:val="en-US" w:eastAsia="zh-CN" w:bidi="ar"/>
              </w:rPr>
              <w:t>　简易程序</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第三十三条</w:t>
            </w:r>
            <w:r>
              <w:rPr>
                <w:rFonts w:hint="eastAsia" w:ascii="仿宋" w:hAnsi="仿宋" w:eastAsia="仿宋" w:cs="仿宋"/>
                <w:color w:val="000000"/>
                <w:spacing w:val="30"/>
                <w:kern w:val="0"/>
                <w:sz w:val="21"/>
                <w:szCs w:val="21"/>
                <w:bdr w:val="none" w:color="auto" w:sz="0" w:space="0"/>
                <w:lang w:val="en-US" w:eastAsia="zh-CN" w:bidi="ar"/>
              </w:rPr>
              <w:t>　违法事实确凿并有法定依据，对公民处以</w:t>
            </w:r>
            <w:r>
              <w:rPr>
                <w:rFonts w:hint="eastAsia" w:ascii="仿宋" w:hAnsi="仿宋" w:eastAsia="仿宋" w:cs="仿宋"/>
                <w:color w:val="FF0000"/>
                <w:spacing w:val="30"/>
                <w:kern w:val="0"/>
                <w:sz w:val="21"/>
                <w:szCs w:val="21"/>
                <w:bdr w:val="none" w:color="auto" w:sz="0" w:space="0"/>
                <w:lang w:val="en-US" w:eastAsia="zh-CN" w:bidi="ar"/>
              </w:rPr>
              <w:t>五十</w:t>
            </w:r>
            <w:r>
              <w:rPr>
                <w:rFonts w:hint="eastAsia" w:ascii="仿宋" w:hAnsi="仿宋" w:eastAsia="仿宋" w:cs="仿宋"/>
                <w:color w:val="000000"/>
                <w:spacing w:val="30"/>
                <w:kern w:val="0"/>
                <w:sz w:val="21"/>
                <w:szCs w:val="21"/>
                <w:bdr w:val="none" w:color="auto" w:sz="0" w:space="0"/>
                <w:lang w:val="en-US" w:eastAsia="zh-CN" w:bidi="ar"/>
              </w:rPr>
              <w:t>元以下、对法人或者其他组织处以</w:t>
            </w:r>
            <w:r>
              <w:rPr>
                <w:rFonts w:hint="eastAsia" w:ascii="仿宋" w:hAnsi="仿宋" w:eastAsia="仿宋" w:cs="仿宋"/>
                <w:color w:val="FF0000"/>
                <w:spacing w:val="30"/>
                <w:kern w:val="0"/>
                <w:sz w:val="21"/>
                <w:szCs w:val="21"/>
                <w:bdr w:val="none" w:color="auto" w:sz="0" w:space="0"/>
                <w:lang w:val="en-US" w:eastAsia="zh-CN" w:bidi="ar"/>
              </w:rPr>
              <w:t>一</w:t>
            </w:r>
            <w:r>
              <w:rPr>
                <w:rFonts w:hint="eastAsia" w:ascii="仿宋" w:hAnsi="仿宋" w:eastAsia="仿宋" w:cs="仿宋"/>
                <w:color w:val="000000"/>
                <w:spacing w:val="30"/>
                <w:kern w:val="0"/>
                <w:sz w:val="21"/>
                <w:szCs w:val="21"/>
                <w:bdr w:val="none" w:color="auto" w:sz="0" w:space="0"/>
                <w:lang w:val="en-US" w:eastAsia="zh-CN" w:bidi="ar"/>
              </w:rPr>
              <w:t>千元以下罚款或者警告的行政处罚的，可以当场作出行政处罚决定。</w:t>
            </w:r>
            <w:r>
              <w:rPr>
                <w:rFonts w:hint="eastAsia" w:ascii="仿宋" w:hAnsi="仿宋" w:eastAsia="仿宋" w:cs="仿宋"/>
                <w:color w:val="FF0000"/>
                <w:spacing w:val="30"/>
                <w:kern w:val="0"/>
                <w:sz w:val="21"/>
                <w:szCs w:val="21"/>
                <w:bdr w:val="none" w:color="auto" w:sz="0" w:space="0"/>
                <w:lang w:val="en-US" w:eastAsia="zh-CN" w:bidi="ar"/>
              </w:rPr>
              <w:t>当事人应当依照本</w:t>
            </w:r>
            <w:r>
              <w:rPr>
                <w:rFonts w:hint="eastAsia" w:ascii="仿宋" w:hAnsi="仿宋" w:eastAsia="仿宋" w:cs="仿宋"/>
                <w:color w:val="000000"/>
                <w:spacing w:val="30"/>
                <w:kern w:val="0"/>
                <w:sz w:val="21"/>
                <w:szCs w:val="21"/>
                <w:bdr w:val="none" w:color="auto" w:sz="0" w:space="0"/>
                <w:lang w:val="en-US" w:eastAsia="zh-CN" w:bidi="ar"/>
              </w:rPr>
              <w:t>法</w:t>
            </w:r>
            <w:r>
              <w:rPr>
                <w:rFonts w:hint="eastAsia" w:ascii="仿宋" w:hAnsi="仿宋" w:eastAsia="仿宋" w:cs="仿宋"/>
                <w:color w:val="FF0000"/>
                <w:spacing w:val="30"/>
                <w:kern w:val="0"/>
                <w:sz w:val="21"/>
                <w:szCs w:val="21"/>
                <w:bdr w:val="none" w:color="auto" w:sz="0" w:space="0"/>
                <w:lang w:val="en-US" w:eastAsia="zh-CN" w:bidi="ar"/>
              </w:rPr>
              <w:t>第四十六条、第四十七条、第四十八条的</w:t>
            </w:r>
            <w:r>
              <w:rPr>
                <w:rFonts w:hint="eastAsia" w:ascii="仿宋" w:hAnsi="仿宋" w:eastAsia="仿宋" w:cs="仿宋"/>
                <w:color w:val="000000"/>
                <w:spacing w:val="30"/>
                <w:kern w:val="0"/>
                <w:sz w:val="21"/>
                <w:szCs w:val="21"/>
                <w:bdr w:val="none" w:color="auto" w:sz="0" w:space="0"/>
                <w:lang w:val="en-US" w:eastAsia="zh-CN" w:bidi="ar"/>
              </w:rPr>
              <w:t>规定</w:t>
            </w:r>
            <w:r>
              <w:rPr>
                <w:rFonts w:hint="eastAsia" w:ascii="仿宋" w:hAnsi="仿宋" w:eastAsia="仿宋" w:cs="仿宋"/>
                <w:color w:val="FF0000"/>
                <w:spacing w:val="30"/>
                <w:kern w:val="0"/>
                <w:sz w:val="21"/>
                <w:szCs w:val="21"/>
                <w:bdr w:val="none" w:color="auto" w:sz="0" w:space="0"/>
                <w:lang w:val="en-US" w:eastAsia="zh-CN" w:bidi="ar"/>
              </w:rPr>
              <w:t>履行行政处罚决</w:t>
            </w:r>
            <w:r>
              <w:rPr>
                <w:rFonts w:hint="eastAsia" w:ascii="仿宋" w:hAnsi="仿宋" w:eastAsia="仿宋" w:cs="仿宋"/>
                <w:color w:val="000000"/>
                <w:spacing w:val="30"/>
                <w:kern w:val="0"/>
                <w:sz w:val="21"/>
                <w:szCs w:val="21"/>
                <w:bdr w:val="none" w:color="auto" w:sz="0" w:space="0"/>
                <w:lang w:val="en-US" w:eastAsia="zh-CN" w:bidi="ar"/>
              </w:rPr>
              <w:t>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第五十一条</w:t>
            </w:r>
            <w:r>
              <w:rPr>
                <w:rFonts w:hint="eastAsia" w:ascii="仿宋" w:hAnsi="仿宋" w:eastAsia="仿宋" w:cs="仿宋"/>
                <w:color w:val="000000"/>
                <w:spacing w:val="30"/>
                <w:kern w:val="0"/>
                <w:sz w:val="21"/>
                <w:szCs w:val="21"/>
                <w:bdr w:val="none" w:color="auto" w:sz="0" w:space="0"/>
                <w:lang w:val="en-US" w:eastAsia="zh-CN" w:bidi="ar"/>
              </w:rPr>
              <w:t>　违法事实确凿并有法定依据，对公民处以</w:t>
            </w:r>
            <w:r>
              <w:rPr>
                <w:rFonts w:hint="eastAsia" w:ascii="仿宋" w:hAnsi="仿宋" w:eastAsia="仿宋" w:cs="仿宋"/>
                <w:color w:val="FF0000"/>
                <w:spacing w:val="30"/>
                <w:kern w:val="0"/>
                <w:sz w:val="21"/>
                <w:szCs w:val="21"/>
                <w:bdr w:val="none" w:color="auto" w:sz="0" w:space="0"/>
                <w:lang w:val="en-US" w:eastAsia="zh-CN" w:bidi="ar"/>
              </w:rPr>
              <w:t>二百</w:t>
            </w:r>
            <w:r>
              <w:rPr>
                <w:rFonts w:hint="eastAsia" w:ascii="仿宋" w:hAnsi="仿宋" w:eastAsia="仿宋" w:cs="仿宋"/>
                <w:color w:val="000000"/>
                <w:spacing w:val="30"/>
                <w:kern w:val="0"/>
                <w:sz w:val="21"/>
                <w:szCs w:val="21"/>
                <w:bdr w:val="none" w:color="auto" w:sz="0" w:space="0"/>
                <w:lang w:val="en-US" w:eastAsia="zh-CN" w:bidi="ar"/>
              </w:rPr>
              <w:t>元以下、对法人或者其他组织处以</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千元以下罚款或者警告的行政处罚的，可以当场作出行政处罚决定。法</w:t>
            </w:r>
            <w:r>
              <w:rPr>
                <w:rFonts w:hint="eastAsia" w:ascii="仿宋" w:hAnsi="仿宋" w:eastAsia="仿宋" w:cs="仿宋"/>
                <w:color w:val="FF0000"/>
                <w:spacing w:val="30"/>
                <w:kern w:val="0"/>
                <w:sz w:val="21"/>
                <w:szCs w:val="21"/>
                <w:bdr w:val="none" w:color="auto" w:sz="0" w:space="0"/>
                <w:lang w:val="en-US" w:eastAsia="zh-CN" w:bidi="ar"/>
              </w:rPr>
              <w:t>律另有</w:t>
            </w:r>
            <w:r>
              <w:rPr>
                <w:rFonts w:hint="eastAsia" w:ascii="仿宋" w:hAnsi="仿宋" w:eastAsia="仿宋" w:cs="仿宋"/>
                <w:color w:val="000000"/>
                <w:spacing w:val="30"/>
                <w:kern w:val="0"/>
                <w:sz w:val="21"/>
                <w:szCs w:val="21"/>
                <w:bdr w:val="none" w:color="auto" w:sz="0" w:space="0"/>
                <w:lang w:val="en-US" w:eastAsia="zh-CN" w:bidi="ar"/>
              </w:rPr>
              <w:t>规定</w:t>
            </w:r>
            <w:r>
              <w:rPr>
                <w:rFonts w:hint="eastAsia" w:ascii="仿宋" w:hAnsi="仿宋" w:eastAsia="仿宋" w:cs="仿宋"/>
                <w:color w:val="FF0000"/>
                <w:spacing w:val="30"/>
                <w:kern w:val="0"/>
                <w:sz w:val="21"/>
                <w:szCs w:val="21"/>
                <w:bdr w:val="none" w:color="auto" w:sz="0" w:space="0"/>
                <w:lang w:val="en-US" w:eastAsia="zh-CN" w:bidi="ar"/>
              </w:rPr>
              <w:t>的，从其规</w:t>
            </w:r>
            <w:r>
              <w:rPr>
                <w:rFonts w:hint="eastAsia" w:ascii="仿宋" w:hAnsi="仿宋" w:eastAsia="仿宋" w:cs="仿宋"/>
                <w:color w:val="000000"/>
                <w:spacing w:val="30"/>
                <w:kern w:val="0"/>
                <w:sz w:val="21"/>
                <w:szCs w:val="21"/>
                <w:bdr w:val="none" w:color="auto" w:sz="0" w:space="0"/>
                <w:lang w:val="en-US" w:eastAsia="zh-CN" w:bidi="ar"/>
              </w:rPr>
              <w:t>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0"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第三十四条</w:t>
            </w:r>
            <w:r>
              <w:rPr>
                <w:rFonts w:hint="eastAsia" w:ascii="仿宋" w:hAnsi="仿宋" w:eastAsia="仿宋" w:cs="仿宋"/>
                <w:color w:val="000000"/>
                <w:spacing w:val="30"/>
                <w:kern w:val="0"/>
                <w:sz w:val="21"/>
                <w:szCs w:val="21"/>
                <w:bdr w:val="none" w:color="auto" w:sz="0" w:space="0"/>
                <w:lang w:val="en-US" w:eastAsia="zh-CN" w:bidi="ar"/>
              </w:rPr>
              <w:t>　执法人员当场作出行政处罚决定的，应当向当事人出示执法</w:t>
            </w:r>
            <w:r>
              <w:rPr>
                <w:rFonts w:hint="eastAsia" w:ascii="仿宋" w:hAnsi="仿宋" w:eastAsia="仿宋" w:cs="仿宋"/>
                <w:color w:val="FF0000"/>
                <w:spacing w:val="30"/>
                <w:kern w:val="0"/>
                <w:sz w:val="21"/>
                <w:szCs w:val="21"/>
                <w:bdr w:val="none" w:color="auto" w:sz="0" w:space="0"/>
                <w:lang w:val="en-US" w:eastAsia="zh-CN" w:bidi="ar"/>
              </w:rPr>
              <w:t>身份</w:t>
            </w:r>
            <w:r>
              <w:rPr>
                <w:rFonts w:hint="eastAsia" w:ascii="仿宋" w:hAnsi="仿宋" w:eastAsia="仿宋" w:cs="仿宋"/>
                <w:color w:val="000000"/>
                <w:spacing w:val="30"/>
                <w:kern w:val="0"/>
                <w:sz w:val="21"/>
                <w:szCs w:val="21"/>
                <w:bdr w:val="none" w:color="auto" w:sz="0" w:space="0"/>
                <w:lang w:val="en-US" w:eastAsia="zh-CN" w:bidi="ar"/>
              </w:rPr>
              <w:t>证件，填写预定格式、编有号码的行政处罚决定书</w:t>
            </w:r>
            <w:r>
              <w:rPr>
                <w:rFonts w:hint="eastAsia" w:ascii="仿宋" w:hAnsi="仿宋" w:eastAsia="仿宋" w:cs="仿宋"/>
                <w:color w:val="FF0000"/>
                <w:spacing w:val="30"/>
                <w:kern w:val="0"/>
                <w:sz w:val="21"/>
                <w:szCs w:val="21"/>
                <w:bdr w:val="none" w:color="auto" w:sz="0" w:space="0"/>
                <w:lang w:val="en-US" w:eastAsia="zh-CN" w:bidi="ar"/>
              </w:rPr>
              <w:t>。行政处罚决定书应当</w:t>
            </w:r>
            <w:r>
              <w:rPr>
                <w:rFonts w:hint="eastAsia" w:ascii="仿宋" w:hAnsi="仿宋" w:eastAsia="仿宋" w:cs="仿宋"/>
                <w:color w:val="000000"/>
                <w:spacing w:val="30"/>
                <w:kern w:val="0"/>
                <w:sz w:val="21"/>
                <w:szCs w:val="21"/>
                <w:bdr w:val="none" w:color="auto" w:sz="0" w:space="0"/>
                <w:lang w:val="en-US" w:eastAsia="zh-CN" w:bidi="ar"/>
              </w:rPr>
              <w:t>当场交付当事人。　　前款规定的行政处罚决定书应当载明当事人的违法行为</w:t>
            </w:r>
            <w:r>
              <w:rPr>
                <w:rFonts w:hint="eastAsia" w:ascii="仿宋" w:hAnsi="仿宋" w:eastAsia="仿宋" w:cs="仿宋"/>
                <w:color w:val="FF0000"/>
                <w:spacing w:val="30"/>
                <w:kern w:val="0"/>
                <w:sz w:val="21"/>
                <w:szCs w:val="21"/>
                <w:bdr w:val="none" w:color="auto" w:sz="0" w:space="0"/>
                <w:lang w:val="en-US" w:eastAsia="zh-CN" w:bidi="ar"/>
              </w:rPr>
              <w:t>、行政处罚</w:t>
            </w:r>
            <w:r>
              <w:rPr>
                <w:rFonts w:hint="eastAsia" w:ascii="仿宋" w:hAnsi="仿宋" w:eastAsia="仿宋" w:cs="仿宋"/>
                <w:color w:val="000000"/>
                <w:spacing w:val="30"/>
                <w:kern w:val="0"/>
                <w:sz w:val="21"/>
                <w:szCs w:val="21"/>
                <w:bdr w:val="none" w:color="auto" w:sz="0" w:space="0"/>
                <w:lang w:val="en-US" w:eastAsia="zh-CN" w:bidi="ar"/>
              </w:rPr>
              <w:t>依据、罚款数额、时间、地点以及行政机关名称，并由执法人员签名或者盖章。　　执法人员当场作出的行政处罚决定，</w:t>
            </w:r>
            <w:r>
              <w:rPr>
                <w:rFonts w:hint="eastAsia" w:ascii="仿宋" w:hAnsi="仿宋" w:eastAsia="仿宋" w:cs="仿宋"/>
                <w:color w:val="FF0000"/>
                <w:spacing w:val="30"/>
                <w:kern w:val="0"/>
                <w:sz w:val="21"/>
                <w:szCs w:val="21"/>
                <w:bdr w:val="none" w:color="auto" w:sz="0" w:space="0"/>
                <w:lang w:val="en-US" w:eastAsia="zh-CN" w:bidi="ar"/>
              </w:rPr>
              <w:t>必须</w:t>
            </w:r>
            <w:r>
              <w:rPr>
                <w:rFonts w:hint="eastAsia" w:ascii="仿宋" w:hAnsi="仿宋" w:eastAsia="仿宋" w:cs="仿宋"/>
                <w:color w:val="000000"/>
                <w:spacing w:val="30"/>
                <w:kern w:val="0"/>
                <w:sz w:val="21"/>
                <w:szCs w:val="21"/>
                <w:bdr w:val="none" w:color="auto" w:sz="0" w:space="0"/>
                <w:lang w:val="en-US" w:eastAsia="zh-CN" w:bidi="ar"/>
              </w:rPr>
              <w:t>报所属行政机关备案。</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第五十二条</w:t>
            </w:r>
            <w:r>
              <w:rPr>
                <w:rFonts w:hint="eastAsia" w:ascii="仿宋" w:hAnsi="仿宋" w:eastAsia="仿宋" w:cs="仿宋"/>
                <w:color w:val="000000"/>
                <w:spacing w:val="30"/>
                <w:kern w:val="0"/>
                <w:sz w:val="21"/>
                <w:szCs w:val="21"/>
                <w:bdr w:val="none" w:color="auto" w:sz="0" w:space="0"/>
                <w:lang w:val="en-US" w:eastAsia="zh-CN" w:bidi="ar"/>
              </w:rPr>
              <w:t>　执法人员当场作出行政处罚决定的，应当向当事人出示执法证件，填写预定格式、编有号码的行政处罚决定书</w:t>
            </w:r>
            <w:r>
              <w:rPr>
                <w:rFonts w:hint="eastAsia" w:ascii="仿宋" w:hAnsi="仿宋" w:eastAsia="仿宋" w:cs="仿宋"/>
                <w:color w:val="FF0000"/>
                <w:spacing w:val="30"/>
                <w:kern w:val="0"/>
                <w:sz w:val="21"/>
                <w:szCs w:val="21"/>
                <w:bdr w:val="none" w:color="auto" w:sz="0" w:space="0"/>
                <w:lang w:val="en-US" w:eastAsia="zh-CN" w:bidi="ar"/>
              </w:rPr>
              <w:t>，并</w:t>
            </w:r>
            <w:r>
              <w:rPr>
                <w:rFonts w:hint="eastAsia" w:ascii="仿宋" w:hAnsi="仿宋" w:eastAsia="仿宋" w:cs="仿宋"/>
                <w:color w:val="000000"/>
                <w:spacing w:val="30"/>
                <w:kern w:val="0"/>
                <w:sz w:val="21"/>
                <w:szCs w:val="21"/>
                <w:bdr w:val="none" w:color="auto" w:sz="0" w:space="0"/>
                <w:lang w:val="en-US" w:eastAsia="zh-CN" w:bidi="ar"/>
              </w:rPr>
              <w:t>当场交付当事人。</w:t>
            </w:r>
            <w:r>
              <w:rPr>
                <w:rFonts w:hint="eastAsia" w:ascii="仿宋" w:hAnsi="仿宋" w:eastAsia="仿宋" w:cs="仿宋"/>
                <w:color w:val="FF0000"/>
                <w:spacing w:val="30"/>
                <w:kern w:val="0"/>
                <w:sz w:val="21"/>
                <w:szCs w:val="21"/>
                <w:bdr w:val="none" w:color="auto" w:sz="0" w:space="0"/>
                <w:lang w:val="en-US" w:eastAsia="zh-CN" w:bidi="ar"/>
              </w:rPr>
              <w:t>当事人拒绝签收的，应当在行政处罚决定书上注明。</w:t>
            </w:r>
            <w:r>
              <w:rPr>
                <w:rFonts w:ascii="宋体" w:hAnsi="宋体" w:eastAsia="宋体" w:cs="宋体"/>
                <w:color w:val="666666"/>
                <w:spacing w:val="30"/>
                <w:kern w:val="0"/>
                <w:sz w:val="21"/>
                <w:szCs w:val="21"/>
                <w:bdr w:val="none" w:color="auto" w:sz="0" w:space="0"/>
                <w:lang w:val="en-US" w:eastAsia="zh-CN" w:bidi="ar"/>
              </w:rPr>
              <w:t>　　</w:t>
            </w:r>
            <w:r>
              <w:rPr>
                <w:rFonts w:hint="eastAsia" w:ascii="仿宋" w:hAnsi="仿宋" w:eastAsia="仿宋" w:cs="仿宋"/>
                <w:color w:val="000000"/>
                <w:spacing w:val="30"/>
                <w:kern w:val="0"/>
                <w:sz w:val="21"/>
                <w:szCs w:val="21"/>
                <w:bdr w:val="none" w:color="auto" w:sz="0" w:space="0"/>
                <w:lang w:val="en-US" w:eastAsia="zh-CN" w:bidi="ar"/>
              </w:rPr>
              <w:t>前款规定的行政处罚决定书应当载明当事人的违法行为</w:t>
            </w:r>
            <w:r>
              <w:rPr>
                <w:rFonts w:hint="eastAsia" w:ascii="仿宋" w:hAnsi="仿宋" w:eastAsia="仿宋" w:cs="仿宋"/>
                <w:color w:val="FF0000"/>
                <w:spacing w:val="30"/>
                <w:kern w:val="0"/>
                <w:sz w:val="21"/>
                <w:szCs w:val="21"/>
                <w:bdr w:val="none" w:color="auto" w:sz="0" w:space="0"/>
                <w:lang w:val="en-US" w:eastAsia="zh-CN" w:bidi="ar"/>
              </w:rPr>
              <w:t>，行政处罚的种类和</w:t>
            </w:r>
            <w:r>
              <w:rPr>
                <w:rFonts w:hint="eastAsia" w:ascii="仿宋" w:hAnsi="仿宋" w:eastAsia="仿宋" w:cs="仿宋"/>
                <w:color w:val="000000"/>
                <w:spacing w:val="30"/>
                <w:kern w:val="0"/>
                <w:sz w:val="21"/>
                <w:szCs w:val="21"/>
                <w:bdr w:val="none" w:color="auto" w:sz="0" w:space="0"/>
                <w:lang w:val="en-US" w:eastAsia="zh-CN" w:bidi="ar"/>
              </w:rPr>
              <w:t>依据、罚款数额、时间、地点</w:t>
            </w:r>
            <w:r>
              <w:rPr>
                <w:rFonts w:hint="eastAsia" w:ascii="仿宋" w:hAnsi="仿宋" w:eastAsia="仿宋" w:cs="仿宋"/>
                <w:color w:val="FF0000"/>
                <w:spacing w:val="30"/>
                <w:kern w:val="0"/>
                <w:sz w:val="21"/>
                <w:szCs w:val="21"/>
                <w:bdr w:val="none" w:color="auto" w:sz="0" w:space="0"/>
                <w:lang w:val="en-US" w:eastAsia="zh-CN" w:bidi="ar"/>
              </w:rPr>
              <w:t>，申请行政复议、提起行政诉讼的途径和期限</w:t>
            </w:r>
            <w:r>
              <w:rPr>
                <w:rFonts w:hint="eastAsia" w:ascii="仿宋" w:hAnsi="仿宋" w:eastAsia="仿宋" w:cs="仿宋"/>
                <w:color w:val="000000"/>
                <w:spacing w:val="30"/>
                <w:kern w:val="0"/>
                <w:sz w:val="21"/>
                <w:szCs w:val="21"/>
                <w:bdr w:val="none" w:color="auto" w:sz="0" w:space="0"/>
                <w:lang w:val="en-US" w:eastAsia="zh-CN" w:bidi="ar"/>
              </w:rPr>
              <w:t>以及行政机关名称，并由执法人员签名或者盖章。　　执法人员当场作出的行政处罚决定，</w:t>
            </w:r>
            <w:r>
              <w:rPr>
                <w:rFonts w:hint="eastAsia" w:ascii="仿宋" w:hAnsi="仿宋" w:eastAsia="仿宋" w:cs="仿宋"/>
                <w:color w:val="FF0000"/>
                <w:spacing w:val="30"/>
                <w:kern w:val="0"/>
                <w:sz w:val="21"/>
                <w:szCs w:val="21"/>
                <w:bdr w:val="none" w:color="auto" w:sz="0" w:space="0"/>
                <w:lang w:val="en-US" w:eastAsia="zh-CN" w:bidi="ar"/>
              </w:rPr>
              <w:t>应当</w:t>
            </w:r>
            <w:r>
              <w:rPr>
                <w:rFonts w:hint="eastAsia" w:ascii="仿宋" w:hAnsi="仿宋" w:eastAsia="仿宋" w:cs="仿宋"/>
                <w:color w:val="000000"/>
                <w:spacing w:val="30"/>
                <w:kern w:val="0"/>
                <w:sz w:val="21"/>
                <w:szCs w:val="21"/>
                <w:bdr w:val="none" w:color="auto" w:sz="0" w:space="0"/>
                <w:lang w:val="en-US" w:eastAsia="zh-CN" w:bidi="ar"/>
              </w:rPr>
              <w:t>报所属行政机关备案。</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792"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第三十五条</w:t>
            </w:r>
            <w:r>
              <w:rPr>
                <w:rFonts w:hint="eastAsia" w:ascii="仿宋" w:hAnsi="仿宋" w:eastAsia="仿宋" w:cs="仿宋"/>
                <w:color w:val="FF0000"/>
                <w:spacing w:val="30"/>
                <w:kern w:val="0"/>
                <w:sz w:val="21"/>
                <w:szCs w:val="21"/>
                <w:bdr w:val="none" w:color="auto" w:sz="0" w:space="0"/>
                <w:lang w:val="en-US" w:eastAsia="zh-CN" w:bidi="ar"/>
              </w:rPr>
              <w:t>　当事人对当场作出的行政处罚决定不服的，可以依法申请行政复议或者提起行政诉讼。</w:t>
            </w:r>
          </w:p>
        </w:tc>
        <w:tc>
          <w:tcPr>
            <w:tcW w:w="7785" w:type="dxa"/>
            <w:tcBorders>
              <w:top w:val="nil"/>
              <w:left w:val="nil"/>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第五十三条</w:t>
            </w:r>
            <w:r>
              <w:rPr>
                <w:rFonts w:hint="eastAsia" w:ascii="仿宋" w:hAnsi="仿宋" w:eastAsia="仿宋" w:cs="仿宋"/>
                <w:color w:val="FF0000"/>
                <w:spacing w:val="30"/>
                <w:kern w:val="0"/>
                <w:sz w:val="21"/>
                <w:szCs w:val="21"/>
                <w:bdr w:val="none" w:color="auto" w:sz="0" w:space="0"/>
                <w:lang w:val="en-US" w:eastAsia="zh-CN" w:bidi="ar"/>
              </w:rPr>
              <w:t>　对当场作出的行政处罚决定，当事人应当依照本法第六十七条至第六十九条的规定履行。</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8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 第二节</w:t>
            </w:r>
            <w:r>
              <w:rPr>
                <w:rFonts w:hint="eastAsia" w:ascii="仿宋" w:hAnsi="仿宋" w:eastAsia="仿宋" w:cs="仿宋"/>
                <w:color w:val="FF0000"/>
                <w:spacing w:val="30"/>
                <w:kern w:val="0"/>
                <w:sz w:val="21"/>
                <w:szCs w:val="21"/>
                <w:bdr w:val="none" w:color="auto" w:sz="0" w:space="0"/>
                <w:lang w:val="en-US" w:eastAsia="zh-CN" w:bidi="ar"/>
              </w:rPr>
              <w:t>一般</w:t>
            </w:r>
            <w:r>
              <w:rPr>
                <w:rFonts w:hint="eastAsia" w:ascii="仿宋" w:hAnsi="仿宋" w:eastAsia="仿宋" w:cs="仿宋"/>
                <w:color w:val="000000"/>
                <w:spacing w:val="30"/>
                <w:kern w:val="0"/>
                <w:sz w:val="21"/>
                <w:szCs w:val="21"/>
                <w:bdr w:val="none" w:color="auto" w:sz="0" w:space="0"/>
                <w:lang w:val="en-US" w:eastAsia="zh-CN" w:bidi="ar"/>
              </w:rPr>
              <w:t>程序</w:t>
            </w:r>
          </w:p>
        </w:tc>
        <w:tc>
          <w:tcPr>
            <w:tcW w:w="7785" w:type="dxa"/>
            <w:tcBorders>
              <w:top w:val="nil"/>
              <w:left w:val="nil"/>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 第三节</w:t>
            </w:r>
            <w:r>
              <w:rPr>
                <w:rFonts w:hint="eastAsia" w:ascii="仿宋" w:hAnsi="仿宋" w:eastAsia="仿宋" w:cs="仿宋"/>
                <w:color w:val="FF0000"/>
                <w:spacing w:val="30"/>
                <w:kern w:val="0"/>
                <w:sz w:val="21"/>
                <w:szCs w:val="21"/>
                <w:bdr w:val="none" w:color="auto" w:sz="0" w:space="0"/>
                <w:lang w:val="en-US" w:eastAsia="zh-CN" w:bidi="ar"/>
              </w:rPr>
              <w:t>　普通程序</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第三十六条</w:t>
            </w:r>
            <w:r>
              <w:rPr>
                <w:rFonts w:hint="eastAsia" w:ascii="仿宋" w:hAnsi="仿宋" w:eastAsia="仿宋" w:cs="仿宋"/>
                <w:color w:val="000000"/>
                <w:spacing w:val="30"/>
                <w:kern w:val="0"/>
                <w:sz w:val="21"/>
                <w:szCs w:val="21"/>
                <w:bdr w:val="none" w:color="auto" w:sz="0" w:space="0"/>
                <w:lang w:val="en-US" w:eastAsia="zh-CN" w:bidi="ar"/>
              </w:rPr>
              <w:t>　除本法第</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条规定的可以当场作出的行政处罚外，行政机关发现公民、法人或者其他组织有依法应当给予行政处罚的行为的，必须全面、客观、公正地调查，收集有关证据；必要时，依照法律、法规的规定，可以进行检查。</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第五十四条</w:t>
            </w:r>
            <w:r>
              <w:rPr>
                <w:rFonts w:hint="eastAsia" w:ascii="仿宋" w:hAnsi="仿宋" w:eastAsia="仿宋" w:cs="仿宋"/>
                <w:color w:val="000000"/>
                <w:spacing w:val="30"/>
                <w:kern w:val="0"/>
                <w:sz w:val="21"/>
                <w:szCs w:val="21"/>
                <w:bdr w:val="none" w:color="auto" w:sz="0" w:space="0"/>
                <w:lang w:val="en-US" w:eastAsia="zh-CN" w:bidi="ar"/>
              </w:rPr>
              <w:t>　除本法第</w:t>
            </w:r>
            <w:r>
              <w:rPr>
                <w:rFonts w:hint="eastAsia" w:ascii="仿宋" w:hAnsi="仿宋" w:eastAsia="仿宋" w:cs="仿宋"/>
                <w:color w:val="FF0000"/>
                <w:spacing w:val="30"/>
                <w:kern w:val="0"/>
                <w:sz w:val="21"/>
                <w:szCs w:val="21"/>
                <w:bdr w:val="none" w:color="auto" w:sz="0" w:space="0"/>
                <w:lang w:val="en-US" w:eastAsia="zh-CN" w:bidi="ar"/>
              </w:rPr>
              <w:t>五</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一</w:t>
            </w:r>
            <w:r>
              <w:rPr>
                <w:rFonts w:hint="eastAsia" w:ascii="仿宋" w:hAnsi="仿宋" w:eastAsia="仿宋" w:cs="仿宋"/>
                <w:color w:val="000000"/>
                <w:spacing w:val="30"/>
                <w:kern w:val="0"/>
                <w:sz w:val="21"/>
                <w:szCs w:val="21"/>
                <w:bdr w:val="none" w:color="auto" w:sz="0" w:space="0"/>
                <w:lang w:val="en-US" w:eastAsia="zh-CN" w:bidi="ar"/>
              </w:rPr>
              <w:t>条规定的可以当场作出的行政处罚外，行政机关发现公民、法人或者其他组织有依法应当给予行政处罚的行为的，必须全面、客观、公正地调查，收集有关证据；必要时，依照法律、法规的规定，可以进行检查。</w:t>
            </w:r>
            <w:r>
              <w:rPr>
                <w:rFonts w:hint="eastAsia" w:ascii="仿宋" w:hAnsi="仿宋" w:eastAsia="仿宋" w:cs="仿宋"/>
                <w:color w:val="FF0000"/>
                <w:spacing w:val="30"/>
                <w:kern w:val="0"/>
                <w:sz w:val="21"/>
                <w:szCs w:val="21"/>
                <w:bdr w:val="none" w:color="auto" w:sz="0" w:space="0"/>
                <w:lang w:val="en-US" w:eastAsia="zh-CN" w:bidi="ar"/>
              </w:rPr>
              <w:t>符合立案标准的，行政机关应当及时立案。</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vMerge w:val="restart"/>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第三十七条</w:t>
            </w:r>
            <w:r>
              <w:rPr>
                <w:rFonts w:hint="eastAsia" w:ascii="仿宋" w:hAnsi="仿宋" w:eastAsia="仿宋" w:cs="仿宋"/>
                <w:color w:val="FF0000"/>
                <w:spacing w:val="30"/>
                <w:kern w:val="0"/>
                <w:sz w:val="21"/>
                <w:szCs w:val="21"/>
                <w:bdr w:val="none" w:color="auto" w:sz="0" w:space="0"/>
                <w:lang w:val="en-US" w:eastAsia="zh-CN" w:bidi="ar"/>
              </w:rPr>
              <w:t>　行政机关在调查或者进行检查时，执法人员不得少于两人，并应当向当事人或者有关人员出示证件。当事人或者有关人员应当如实回答询问，并协助调查或者检查，不得阻挠。询问或者检查应当制作笔录。</w:t>
            </w:r>
            <w:r>
              <w:rPr>
                <w:rFonts w:hint="eastAsia" w:ascii="仿宋" w:hAnsi="仿宋" w:eastAsia="仿宋" w:cs="仿宋"/>
                <w:color w:val="000000"/>
                <w:spacing w:val="30"/>
                <w:kern w:val="0"/>
                <w:sz w:val="21"/>
                <w:szCs w:val="21"/>
                <w:bdr w:val="none" w:color="auto" w:sz="0" w:space="0"/>
                <w:lang w:val="en-US" w:eastAsia="zh-CN" w:bidi="ar"/>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hint="eastAsia" w:ascii="仿宋" w:hAnsi="仿宋" w:eastAsia="仿宋" w:cs="仿宋"/>
                <w:color w:val="FF0000"/>
                <w:spacing w:val="30"/>
                <w:kern w:val="0"/>
                <w:sz w:val="21"/>
                <w:szCs w:val="21"/>
                <w:bdr w:val="none" w:color="auto" w:sz="0" w:space="0"/>
                <w:lang w:val="en-US" w:eastAsia="zh-CN" w:bidi="ar"/>
              </w:rPr>
              <w:t>执法人员与当事人有直接利害关系的，应当回避。</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第五十五条</w:t>
            </w:r>
            <w:r>
              <w:rPr>
                <w:rFonts w:hint="eastAsia" w:ascii="仿宋" w:hAnsi="仿宋" w:eastAsia="仿宋" w:cs="仿宋"/>
                <w:color w:val="FF0000"/>
                <w:spacing w:val="30"/>
                <w:kern w:val="0"/>
                <w:sz w:val="21"/>
                <w:szCs w:val="21"/>
                <w:bdr w:val="none" w:color="auto" w:sz="0" w:space="0"/>
                <w:lang w:val="en-US" w:eastAsia="zh-CN" w:bidi="ar"/>
              </w:rPr>
              <w:t>　执法人员在调查或者进行检查时，应当主动向当事人或者有关人员出示执法证件。当事人或者有关人员有权要求执法人员出示执法证件。执法人员不出示执法证件的，当事人或者有关人员有权拒绝接受调查或者检查。　　当事人或者有关人员应当如实回答询问，并协助调查或者检查，不得拒绝或者阻挠。询问或者检查应当制作笔录。</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vMerge w:val="continue"/>
            <w:tcBorders>
              <w:top w:val="nil"/>
              <w:left w:val="single" w:color="000000" w:sz="6" w:space="0"/>
              <w:bottom w:val="single" w:color="000000" w:sz="6" w:space="0"/>
              <w:right w:val="single" w:color="000000" w:sz="6" w:space="0"/>
            </w:tcBorders>
            <w:shd w:val="clear" w:color="auto" w:fill="FFFFFF"/>
            <w:vAlign w:val="top"/>
          </w:tcPr>
          <w:p>
            <w:pPr>
              <w:rPr>
                <w:rFonts w:hint="eastAsia" w:ascii="宋体"/>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第五十六条</w:t>
            </w:r>
            <w:r>
              <w:rPr>
                <w:rFonts w:hint="eastAsia" w:ascii="仿宋" w:hAnsi="仿宋" w:eastAsia="仿宋" w:cs="仿宋"/>
                <w:color w:val="000000"/>
                <w:spacing w:val="30"/>
                <w:kern w:val="0"/>
                <w:sz w:val="21"/>
                <w:szCs w:val="21"/>
                <w:bdr w:val="none" w:color="auto" w:sz="0" w:space="0"/>
                <w:lang w:val="en-US" w:eastAsia="zh-CN" w:bidi="ar"/>
              </w:rPr>
              <w:t>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0" w:hRule="atLeast"/>
        </w:trPr>
        <w:tc>
          <w:tcPr>
            <w:tcW w:w="7154"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第三十八条</w:t>
            </w:r>
            <w:r>
              <w:rPr>
                <w:rFonts w:hint="eastAsia" w:ascii="仿宋" w:hAnsi="仿宋" w:eastAsia="仿宋" w:cs="仿宋"/>
                <w:color w:val="000000"/>
                <w:spacing w:val="30"/>
                <w:kern w:val="0"/>
                <w:sz w:val="21"/>
                <w:szCs w:val="21"/>
                <w:bdr w:val="none" w:color="auto" w:sz="0" w:space="0"/>
                <w:lang w:val="en-US" w:eastAsia="zh-CN" w:bidi="ar"/>
              </w:rPr>
              <w:t>　调查终结，行政机关负责人应当对调查结果进行审查，根据不同情况，分别作出如下决定：　　（一）确有应受行政处罚的违法行为的，根据情节轻重及具体情况，作出行政处罚决定；　　（二）违法行为轻微，依法可以不予行政处罚的，不予行政处罚；　（三）违法事实不能成立的，不</w:t>
            </w:r>
            <w:r>
              <w:rPr>
                <w:rFonts w:hint="eastAsia" w:ascii="仿宋" w:hAnsi="仿宋" w:eastAsia="仿宋" w:cs="仿宋"/>
                <w:color w:val="FF0000"/>
                <w:spacing w:val="30"/>
                <w:kern w:val="0"/>
                <w:sz w:val="21"/>
                <w:szCs w:val="21"/>
                <w:bdr w:val="none" w:color="auto" w:sz="0" w:space="0"/>
                <w:lang w:val="en-US" w:eastAsia="zh-CN" w:bidi="ar"/>
              </w:rPr>
              <w:t>得给</w:t>
            </w:r>
            <w:r>
              <w:rPr>
                <w:rFonts w:hint="eastAsia" w:ascii="仿宋" w:hAnsi="仿宋" w:eastAsia="仿宋" w:cs="仿宋"/>
                <w:color w:val="000000"/>
                <w:spacing w:val="30"/>
                <w:kern w:val="0"/>
                <w:sz w:val="21"/>
                <w:szCs w:val="21"/>
                <w:bdr w:val="none" w:color="auto" w:sz="0" w:space="0"/>
                <w:lang w:val="en-US" w:eastAsia="zh-CN" w:bidi="ar"/>
              </w:rPr>
              <w:t>予行政处罚；　　（四）违法行为</w:t>
            </w:r>
            <w:r>
              <w:rPr>
                <w:rFonts w:hint="eastAsia" w:ascii="仿宋" w:hAnsi="仿宋" w:eastAsia="仿宋" w:cs="仿宋"/>
                <w:color w:val="FF0000"/>
                <w:spacing w:val="30"/>
                <w:kern w:val="0"/>
                <w:sz w:val="21"/>
                <w:szCs w:val="21"/>
                <w:bdr w:val="none" w:color="auto" w:sz="0" w:space="0"/>
                <w:lang w:val="en-US" w:eastAsia="zh-CN" w:bidi="ar"/>
              </w:rPr>
              <w:t>已构成</w:t>
            </w:r>
            <w:r>
              <w:rPr>
                <w:rFonts w:hint="eastAsia" w:ascii="仿宋" w:hAnsi="仿宋" w:eastAsia="仿宋" w:cs="仿宋"/>
                <w:color w:val="000000"/>
                <w:spacing w:val="30"/>
                <w:kern w:val="0"/>
                <w:sz w:val="21"/>
                <w:szCs w:val="21"/>
                <w:bdr w:val="none" w:color="auto" w:sz="0" w:space="0"/>
                <w:lang w:val="en-US" w:eastAsia="zh-CN" w:bidi="ar"/>
              </w:rPr>
              <w:t>犯罪的，移送司法机关。　　对情节复杂或者重大违法行为给予</w:t>
            </w:r>
            <w:r>
              <w:rPr>
                <w:rFonts w:hint="eastAsia" w:ascii="仿宋" w:hAnsi="仿宋" w:eastAsia="仿宋" w:cs="仿宋"/>
                <w:color w:val="FF0000"/>
                <w:spacing w:val="30"/>
                <w:kern w:val="0"/>
                <w:sz w:val="21"/>
                <w:szCs w:val="21"/>
                <w:bdr w:val="none" w:color="auto" w:sz="0" w:space="0"/>
                <w:lang w:val="en-US" w:eastAsia="zh-CN" w:bidi="ar"/>
              </w:rPr>
              <w:t>较重的</w:t>
            </w:r>
            <w:r>
              <w:rPr>
                <w:rFonts w:hint="eastAsia" w:ascii="仿宋" w:hAnsi="仿宋" w:eastAsia="仿宋" w:cs="仿宋"/>
                <w:color w:val="000000"/>
                <w:spacing w:val="30"/>
                <w:kern w:val="0"/>
                <w:sz w:val="21"/>
                <w:szCs w:val="21"/>
                <w:bdr w:val="none" w:color="auto" w:sz="0" w:space="0"/>
                <w:lang w:val="en-US" w:eastAsia="zh-CN" w:bidi="ar"/>
              </w:rPr>
              <w:t>行政处罚，行政机关</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负责人应当集体讨论决定。</w:t>
            </w:r>
            <w:r>
              <w:rPr>
                <w:rFonts w:hint="eastAsia" w:ascii="仿宋" w:hAnsi="仿宋" w:eastAsia="仿宋" w:cs="仿宋"/>
                <w:color w:val="FF0000"/>
                <w:spacing w:val="30"/>
                <w:kern w:val="0"/>
                <w:sz w:val="21"/>
                <w:szCs w:val="21"/>
                <w:bdr w:val="none" w:color="auto" w:sz="0" w:space="0"/>
                <w:lang w:val="en-US" w:eastAsia="zh-CN" w:bidi="ar"/>
              </w:rPr>
              <w:t>在行政机关负责人作出决定之前，应当由从事行政处罚决定审核的人员进行审核。行政机关中初次从事行政处罚决定审核的人员，应当通过国家统一法律职业资格考试取得法律职业资格。</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第五十七条</w:t>
            </w:r>
            <w:r>
              <w:rPr>
                <w:rFonts w:hint="eastAsia" w:ascii="仿宋" w:hAnsi="仿宋" w:eastAsia="仿宋" w:cs="仿宋"/>
                <w:color w:val="000000"/>
                <w:spacing w:val="30"/>
                <w:kern w:val="0"/>
                <w:sz w:val="21"/>
                <w:szCs w:val="21"/>
                <w:bdr w:val="none" w:color="auto" w:sz="0" w:space="0"/>
                <w:lang w:val="en-US" w:eastAsia="zh-CN" w:bidi="ar"/>
              </w:rPr>
              <w:t>　调查终结，行政机关负责人应当对调查结果进行审查，根据不同情况，分别作出如下决定：　　（一）确有应受行政处罚的违法行为的，根据情节轻重及具体情况，作出行政处罚决定；　　（二）违法行为轻微，依法可以不予行政处罚的，不予行政处罚；　　（三）违法事实不能成立的，不予行政处罚；　　（四）违法行为</w:t>
            </w:r>
            <w:r>
              <w:rPr>
                <w:rFonts w:hint="eastAsia" w:ascii="仿宋" w:hAnsi="仿宋" w:eastAsia="仿宋" w:cs="仿宋"/>
                <w:color w:val="FF0000"/>
                <w:spacing w:val="30"/>
                <w:kern w:val="0"/>
                <w:sz w:val="21"/>
                <w:szCs w:val="21"/>
                <w:bdr w:val="none" w:color="auto" w:sz="0" w:space="0"/>
                <w:lang w:val="en-US" w:eastAsia="zh-CN" w:bidi="ar"/>
              </w:rPr>
              <w:t>涉嫌</w:t>
            </w:r>
            <w:r>
              <w:rPr>
                <w:rFonts w:hint="eastAsia" w:ascii="仿宋" w:hAnsi="仿宋" w:eastAsia="仿宋" w:cs="仿宋"/>
                <w:color w:val="000000"/>
                <w:spacing w:val="30"/>
                <w:kern w:val="0"/>
                <w:sz w:val="21"/>
                <w:szCs w:val="21"/>
                <w:bdr w:val="none" w:color="auto" w:sz="0" w:space="0"/>
                <w:lang w:val="en-US" w:eastAsia="zh-CN" w:bidi="ar"/>
              </w:rPr>
              <w:t>犯罪的，移送司法机关。　　对情节复杂或者重大违法行为给予行政处罚，行政机关负责人应当集体讨论决定。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0" w:hRule="atLeast"/>
        </w:trPr>
        <w:tc>
          <w:tcPr>
            <w:tcW w:w="7154"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第五十八条</w:t>
            </w:r>
            <w:r>
              <w:rPr>
                <w:rFonts w:hint="eastAsia" w:ascii="仿宋" w:hAnsi="仿宋" w:eastAsia="仿宋" w:cs="仿宋"/>
                <w:color w:val="FF0000"/>
                <w:spacing w:val="30"/>
                <w:kern w:val="0"/>
                <w:sz w:val="21"/>
                <w:szCs w:val="21"/>
                <w:bdr w:val="none" w:color="auto" w:sz="0" w:space="0"/>
                <w:lang w:val="en-US" w:eastAsia="zh-CN" w:bidi="ar"/>
              </w:rPr>
              <w:t>　有下列情形之一，在行政机关负责人作出行政处罚的决定之前，应当由从事行政处罚决定法制审核的人员进行法制审核；未经法制审核或者审核未通过的，不得作出决定：　　（一）涉及重大公共利益的；　　（二）直接关系当事人或者第三人重大权益，经过听证程序的；　　（三）案件情况疑难复杂、涉及多个法律关系的；　　（四）法律、法规规定应当进行法制审核的其他情形。　　行政机关中初次从事行政处罚决定法制审核的人员，应当通过国家统一法律职业资格考试取得法律职业资格。</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58"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第三十九条</w:t>
            </w:r>
            <w:r>
              <w:rPr>
                <w:rFonts w:hint="eastAsia" w:ascii="仿宋" w:hAnsi="仿宋" w:eastAsia="仿宋" w:cs="仿宋"/>
                <w:color w:val="000000"/>
                <w:spacing w:val="30"/>
                <w:kern w:val="0"/>
                <w:sz w:val="21"/>
                <w:szCs w:val="21"/>
                <w:bdr w:val="none" w:color="auto" w:sz="0" w:space="0"/>
                <w:lang w:val="en-US" w:eastAsia="zh-CN" w:bidi="ar"/>
              </w:rPr>
              <w:t>　行政机关依照本法第</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八</w:t>
            </w:r>
            <w:r>
              <w:rPr>
                <w:rFonts w:hint="eastAsia" w:ascii="仿宋" w:hAnsi="仿宋" w:eastAsia="仿宋" w:cs="仿宋"/>
                <w:color w:val="000000"/>
                <w:spacing w:val="30"/>
                <w:kern w:val="0"/>
                <w:sz w:val="21"/>
                <w:szCs w:val="21"/>
                <w:bdr w:val="none" w:color="auto" w:sz="0" w:space="0"/>
                <w:lang w:val="en-US" w:eastAsia="zh-CN" w:bidi="ar"/>
              </w:rPr>
              <w:t>条的规定给予行政处罚，应当制作行政处罚决定书。行政处罚决定书应当载明下列事项：　　（一）当事人的姓名或者名称、地址；　　（二）违反法律、法规</w:t>
            </w:r>
            <w:r>
              <w:rPr>
                <w:rFonts w:hint="eastAsia" w:ascii="仿宋" w:hAnsi="仿宋" w:eastAsia="仿宋" w:cs="仿宋"/>
                <w:color w:val="FF0000"/>
                <w:spacing w:val="30"/>
                <w:kern w:val="0"/>
                <w:sz w:val="21"/>
                <w:szCs w:val="21"/>
                <w:bdr w:val="none" w:color="auto" w:sz="0" w:space="0"/>
                <w:lang w:val="en-US" w:eastAsia="zh-CN" w:bidi="ar"/>
              </w:rPr>
              <w:t>或者</w:t>
            </w:r>
            <w:r>
              <w:rPr>
                <w:rFonts w:hint="eastAsia" w:ascii="仿宋" w:hAnsi="仿宋" w:eastAsia="仿宋" w:cs="仿宋"/>
                <w:color w:val="000000"/>
                <w:spacing w:val="30"/>
                <w:kern w:val="0"/>
                <w:sz w:val="21"/>
                <w:szCs w:val="21"/>
                <w:bdr w:val="none" w:color="auto" w:sz="0" w:space="0"/>
                <w:lang w:val="en-US" w:eastAsia="zh-CN" w:bidi="ar"/>
              </w:rPr>
              <w:t>规章的事实和证据；　　（三）行政处罚的种类和依据；（四）行政处罚的履行方式和期限；　　（五）</w:t>
            </w:r>
            <w:r>
              <w:rPr>
                <w:rFonts w:hint="eastAsia" w:ascii="仿宋" w:hAnsi="仿宋" w:eastAsia="仿宋" w:cs="仿宋"/>
                <w:color w:val="FF0000"/>
                <w:spacing w:val="30"/>
                <w:kern w:val="0"/>
                <w:sz w:val="21"/>
                <w:szCs w:val="21"/>
                <w:bdr w:val="none" w:color="auto" w:sz="0" w:space="0"/>
                <w:lang w:val="en-US" w:eastAsia="zh-CN" w:bidi="ar"/>
              </w:rPr>
              <w:t>不服行政处罚决定，</w:t>
            </w:r>
            <w:r>
              <w:rPr>
                <w:rFonts w:hint="eastAsia" w:ascii="仿宋" w:hAnsi="仿宋" w:eastAsia="仿宋" w:cs="仿宋"/>
                <w:color w:val="000000"/>
                <w:spacing w:val="30"/>
                <w:kern w:val="0"/>
                <w:sz w:val="21"/>
                <w:szCs w:val="21"/>
                <w:bdr w:val="none" w:color="auto" w:sz="0" w:space="0"/>
                <w:lang w:val="en-US" w:eastAsia="zh-CN" w:bidi="ar"/>
              </w:rPr>
              <w:t>申请行政复议</w:t>
            </w:r>
            <w:r>
              <w:rPr>
                <w:rFonts w:hint="eastAsia" w:ascii="仿宋" w:hAnsi="仿宋" w:eastAsia="仿宋" w:cs="仿宋"/>
                <w:color w:val="FF0000"/>
                <w:spacing w:val="30"/>
                <w:kern w:val="0"/>
                <w:sz w:val="21"/>
                <w:szCs w:val="21"/>
                <w:bdr w:val="none" w:color="auto" w:sz="0" w:space="0"/>
                <w:lang w:val="en-US" w:eastAsia="zh-CN" w:bidi="ar"/>
              </w:rPr>
              <w:t>或者</w:t>
            </w:r>
            <w:r>
              <w:rPr>
                <w:rFonts w:hint="eastAsia" w:ascii="仿宋" w:hAnsi="仿宋" w:eastAsia="仿宋" w:cs="仿宋"/>
                <w:color w:val="000000"/>
                <w:spacing w:val="30"/>
                <w:kern w:val="0"/>
                <w:sz w:val="21"/>
                <w:szCs w:val="21"/>
                <w:bdr w:val="none" w:color="auto" w:sz="0" w:space="0"/>
                <w:lang w:val="en-US" w:eastAsia="zh-CN" w:bidi="ar"/>
              </w:rPr>
              <w:t>提起行政诉讼的途径和期限；　　（六）作出行政处罚决定的行政机关名称和作出决定的日期。　　行政处罚决定书必须盖有作出行政处罚决定的行政机关的印章。</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第五十九条</w:t>
            </w:r>
            <w:r>
              <w:rPr>
                <w:rFonts w:hint="eastAsia" w:ascii="仿宋" w:hAnsi="仿宋" w:eastAsia="仿宋" w:cs="仿宋"/>
                <w:color w:val="000000"/>
                <w:spacing w:val="30"/>
                <w:kern w:val="0"/>
                <w:sz w:val="21"/>
                <w:szCs w:val="21"/>
                <w:bdr w:val="none" w:color="auto" w:sz="0" w:space="0"/>
                <w:lang w:val="en-US" w:eastAsia="zh-CN" w:bidi="ar"/>
              </w:rPr>
              <w:t>　行政机关依照本法第</w:t>
            </w:r>
            <w:r>
              <w:rPr>
                <w:rFonts w:hint="eastAsia" w:ascii="仿宋" w:hAnsi="仿宋" w:eastAsia="仿宋" w:cs="仿宋"/>
                <w:color w:val="FF0000"/>
                <w:spacing w:val="30"/>
                <w:kern w:val="0"/>
                <w:sz w:val="21"/>
                <w:szCs w:val="21"/>
                <w:bdr w:val="none" w:color="auto" w:sz="0" w:space="0"/>
                <w:lang w:val="en-US" w:eastAsia="zh-CN" w:bidi="ar"/>
              </w:rPr>
              <w:t>五</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七</w:t>
            </w:r>
            <w:r>
              <w:rPr>
                <w:rFonts w:hint="eastAsia" w:ascii="仿宋" w:hAnsi="仿宋" w:eastAsia="仿宋" w:cs="仿宋"/>
                <w:color w:val="000000"/>
                <w:spacing w:val="30"/>
                <w:kern w:val="0"/>
                <w:sz w:val="21"/>
                <w:szCs w:val="21"/>
                <w:bdr w:val="none" w:color="auto" w:sz="0" w:space="0"/>
                <w:lang w:val="en-US" w:eastAsia="zh-CN" w:bidi="ar"/>
              </w:rPr>
              <w:t>条的规定给予行政处罚，应当制作行政处罚决定书。行政处罚决定书应当载明下列事项：　　（一）当事人的姓名或者名称、地址；　　（二）违反法律、法规</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规章的事实和证据；　　（三）行政处罚的种类和依据；　（四）行政处罚的履行方式和期限；　　（五）申请行政复议</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提起行政诉讼的途径和期限；　　（六）作出行政处罚决定的行政机关名称和作出决定的日期。　　行政处罚决定书必须盖有作出行政处罚决定的行政机关的印章。</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第六十条</w:t>
            </w:r>
            <w:r>
              <w:rPr>
                <w:rFonts w:hint="eastAsia" w:ascii="仿宋" w:hAnsi="仿宋" w:eastAsia="仿宋" w:cs="仿宋"/>
                <w:color w:val="FF0000"/>
                <w:spacing w:val="30"/>
                <w:kern w:val="0"/>
                <w:sz w:val="21"/>
                <w:szCs w:val="21"/>
                <w:bdr w:val="none" w:color="auto" w:sz="0" w:space="0"/>
                <w:lang w:val="en-US" w:eastAsia="zh-CN" w:bidi="ar"/>
              </w:rPr>
              <w:t>　行政机关应当自行政处罚案件立案之日起九十日内作出行政处罚决定。法律、法规、规章另有规定的，从其规定。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第四十条</w:t>
            </w:r>
            <w:r>
              <w:rPr>
                <w:rFonts w:hint="eastAsia" w:ascii="仿宋" w:hAnsi="仿宋" w:eastAsia="仿宋" w:cs="仿宋"/>
                <w:color w:val="000000"/>
                <w:spacing w:val="30"/>
                <w:kern w:val="0"/>
                <w:sz w:val="21"/>
                <w:szCs w:val="21"/>
                <w:bdr w:val="none" w:color="auto" w:sz="0" w:space="0"/>
                <w:lang w:val="en-US" w:eastAsia="zh-CN" w:bidi="ar"/>
              </w:rPr>
              <w:t>　行政处罚决定书应当在宣告后当场交付当事人；当事人不在场的，行政机关应当在七日内依照民事诉讼法的有关规定，将行政处罚决定书送达当事人。</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第六十一条</w:t>
            </w:r>
            <w:r>
              <w:rPr>
                <w:rFonts w:hint="eastAsia" w:ascii="仿宋" w:hAnsi="仿宋" w:eastAsia="仿宋" w:cs="仿宋"/>
                <w:color w:val="000000"/>
                <w:spacing w:val="30"/>
                <w:kern w:val="0"/>
                <w:sz w:val="21"/>
                <w:szCs w:val="21"/>
                <w:bdr w:val="none" w:color="auto" w:sz="0" w:space="0"/>
                <w:lang w:val="en-US" w:eastAsia="zh-CN" w:bidi="ar"/>
              </w:rPr>
              <w:t>　行政处罚决定书应当在宣告后当场交付当事人；当事人不在场的，行政机关应当在七日内依照</w:t>
            </w:r>
            <w:r>
              <w:rPr>
                <w:rFonts w:hint="eastAsia" w:ascii="仿宋" w:hAnsi="仿宋" w:eastAsia="仿宋" w:cs="仿宋"/>
                <w:color w:val="FF0000"/>
                <w:spacing w:val="30"/>
                <w:kern w:val="0"/>
                <w:sz w:val="21"/>
                <w:szCs w:val="21"/>
                <w:bdr w:val="none" w:color="auto" w:sz="0" w:space="0"/>
                <w:lang w:val="en-US" w:eastAsia="zh-CN" w:bidi="ar"/>
              </w:rPr>
              <w:t>《中华人民共和国</w:t>
            </w:r>
            <w:r>
              <w:rPr>
                <w:rFonts w:hint="eastAsia" w:ascii="仿宋" w:hAnsi="仿宋" w:eastAsia="仿宋" w:cs="仿宋"/>
                <w:color w:val="000000"/>
                <w:spacing w:val="30"/>
                <w:kern w:val="0"/>
                <w:sz w:val="21"/>
                <w:szCs w:val="21"/>
                <w:bdr w:val="none" w:color="auto" w:sz="0" w:space="0"/>
                <w:lang w:val="en-US" w:eastAsia="zh-CN" w:bidi="ar"/>
              </w:rPr>
              <w:t>民事诉讼法</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的有关规定，将行政处罚决定书送达当事人。</w:t>
            </w:r>
            <w:r>
              <w:rPr>
                <w:rFonts w:hint="eastAsia" w:ascii="仿宋" w:hAnsi="仿宋" w:eastAsia="仿宋" w:cs="仿宋"/>
                <w:color w:val="FF0000"/>
                <w:spacing w:val="30"/>
                <w:kern w:val="0"/>
                <w:sz w:val="21"/>
                <w:szCs w:val="21"/>
                <w:bdr w:val="none" w:color="auto" w:sz="0" w:space="0"/>
                <w:lang w:val="en-US" w:eastAsia="zh-CN" w:bidi="ar"/>
              </w:rPr>
              <w:t>当事人同意并签订确认书的，行政机关可以采用传真、电子邮件等方式，将行政处罚决定书等送达当事人。</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第四十一条</w:t>
            </w:r>
            <w:r>
              <w:rPr>
                <w:rFonts w:hint="eastAsia" w:ascii="仿宋" w:hAnsi="仿宋" w:eastAsia="仿宋" w:cs="仿宋"/>
                <w:color w:val="000000"/>
                <w:spacing w:val="30"/>
                <w:kern w:val="0"/>
                <w:sz w:val="21"/>
                <w:szCs w:val="21"/>
                <w:bdr w:val="none" w:color="auto" w:sz="0" w:space="0"/>
                <w:lang w:val="en-US" w:eastAsia="zh-CN" w:bidi="ar"/>
              </w:rPr>
              <w:t>　行政机关及其执法人员在作出行政处罚决定之前，</w:t>
            </w:r>
            <w:r>
              <w:rPr>
                <w:rFonts w:hint="eastAsia" w:ascii="仿宋" w:hAnsi="仿宋" w:eastAsia="仿宋" w:cs="仿宋"/>
                <w:color w:val="FF0000"/>
                <w:spacing w:val="30"/>
                <w:kern w:val="0"/>
                <w:sz w:val="21"/>
                <w:szCs w:val="21"/>
                <w:bdr w:val="none" w:color="auto" w:sz="0" w:space="0"/>
                <w:lang w:val="en-US" w:eastAsia="zh-CN" w:bidi="ar"/>
              </w:rPr>
              <w:t>不</w:t>
            </w:r>
            <w:r>
              <w:rPr>
                <w:rFonts w:hint="eastAsia" w:ascii="仿宋" w:hAnsi="仿宋" w:eastAsia="仿宋" w:cs="仿宋"/>
                <w:color w:val="000000"/>
                <w:spacing w:val="30"/>
                <w:kern w:val="0"/>
                <w:sz w:val="21"/>
                <w:szCs w:val="21"/>
                <w:bdr w:val="none" w:color="auto" w:sz="0" w:space="0"/>
                <w:lang w:val="en-US" w:eastAsia="zh-CN" w:bidi="ar"/>
              </w:rPr>
              <w:t>依照本法第</w:t>
            </w:r>
            <w:r>
              <w:rPr>
                <w:rFonts w:hint="eastAsia" w:ascii="仿宋" w:hAnsi="仿宋" w:eastAsia="仿宋" w:cs="仿宋"/>
                <w:color w:val="FF0000"/>
                <w:spacing w:val="30"/>
                <w:kern w:val="0"/>
                <w:sz w:val="21"/>
                <w:szCs w:val="21"/>
                <w:bdr w:val="none" w:color="auto" w:sz="0" w:space="0"/>
                <w:lang w:val="en-US" w:eastAsia="zh-CN" w:bidi="ar"/>
              </w:rPr>
              <w:t>三十一</w:t>
            </w:r>
            <w:r>
              <w:rPr>
                <w:rFonts w:hint="eastAsia" w:ascii="仿宋" w:hAnsi="仿宋" w:eastAsia="仿宋" w:cs="仿宋"/>
                <w:color w:val="000000"/>
                <w:spacing w:val="30"/>
                <w:kern w:val="0"/>
                <w:sz w:val="21"/>
                <w:szCs w:val="21"/>
                <w:bdr w:val="none" w:color="auto" w:sz="0" w:space="0"/>
                <w:lang w:val="en-US" w:eastAsia="zh-CN" w:bidi="ar"/>
              </w:rPr>
              <w:t>条、第</w:t>
            </w:r>
            <w:r>
              <w:rPr>
                <w:rFonts w:hint="eastAsia" w:ascii="仿宋" w:hAnsi="仿宋" w:eastAsia="仿宋" w:cs="仿宋"/>
                <w:color w:val="FF0000"/>
                <w:spacing w:val="30"/>
                <w:kern w:val="0"/>
                <w:sz w:val="21"/>
                <w:szCs w:val="21"/>
                <w:bdr w:val="none" w:color="auto" w:sz="0" w:space="0"/>
                <w:lang w:val="en-US" w:eastAsia="zh-CN" w:bidi="ar"/>
              </w:rPr>
              <w:t>三十二</w:t>
            </w:r>
            <w:r>
              <w:rPr>
                <w:rFonts w:hint="eastAsia" w:ascii="仿宋" w:hAnsi="仿宋" w:eastAsia="仿宋" w:cs="仿宋"/>
                <w:color w:val="000000"/>
                <w:spacing w:val="30"/>
                <w:kern w:val="0"/>
                <w:sz w:val="21"/>
                <w:szCs w:val="21"/>
                <w:bdr w:val="none" w:color="auto" w:sz="0" w:space="0"/>
                <w:lang w:val="en-US" w:eastAsia="zh-CN" w:bidi="ar"/>
              </w:rPr>
              <w:t>条的规定向当事人告知</w:t>
            </w:r>
            <w:r>
              <w:rPr>
                <w:rFonts w:hint="eastAsia" w:ascii="仿宋" w:hAnsi="仿宋" w:eastAsia="仿宋" w:cs="仿宋"/>
                <w:color w:val="FF0000"/>
                <w:spacing w:val="30"/>
                <w:kern w:val="0"/>
                <w:sz w:val="21"/>
                <w:szCs w:val="21"/>
                <w:bdr w:val="none" w:color="auto" w:sz="0" w:space="0"/>
                <w:lang w:val="en-US" w:eastAsia="zh-CN" w:bidi="ar"/>
              </w:rPr>
              <w:t>给予</w:t>
            </w:r>
            <w:r>
              <w:rPr>
                <w:rFonts w:hint="eastAsia" w:ascii="仿宋" w:hAnsi="仿宋" w:eastAsia="仿宋" w:cs="仿宋"/>
                <w:color w:val="000000"/>
                <w:spacing w:val="30"/>
                <w:kern w:val="0"/>
                <w:sz w:val="21"/>
                <w:szCs w:val="21"/>
                <w:bdr w:val="none" w:color="auto" w:sz="0" w:space="0"/>
                <w:lang w:val="en-US" w:eastAsia="zh-CN" w:bidi="ar"/>
              </w:rPr>
              <w:t>行政处罚</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事实、理由</w:t>
            </w:r>
            <w:r>
              <w:rPr>
                <w:rFonts w:hint="eastAsia" w:ascii="仿宋" w:hAnsi="仿宋" w:eastAsia="仿宋" w:cs="仿宋"/>
                <w:color w:val="FF0000"/>
                <w:spacing w:val="30"/>
                <w:kern w:val="0"/>
                <w:sz w:val="21"/>
                <w:szCs w:val="21"/>
                <w:bdr w:val="none" w:color="auto" w:sz="0" w:space="0"/>
                <w:lang w:val="en-US" w:eastAsia="zh-CN" w:bidi="ar"/>
              </w:rPr>
              <w:t>和</w:t>
            </w:r>
            <w:r>
              <w:rPr>
                <w:rFonts w:hint="eastAsia" w:ascii="仿宋" w:hAnsi="仿宋" w:eastAsia="仿宋" w:cs="仿宋"/>
                <w:color w:val="000000"/>
                <w:spacing w:val="30"/>
                <w:kern w:val="0"/>
                <w:sz w:val="21"/>
                <w:szCs w:val="21"/>
                <w:bdr w:val="none" w:color="auto" w:sz="0" w:space="0"/>
                <w:lang w:val="en-US" w:eastAsia="zh-CN" w:bidi="ar"/>
              </w:rPr>
              <w:t>依据，或者拒绝听取当事人的陈述、申辩，行政处罚决定</w:t>
            </w:r>
            <w:r>
              <w:rPr>
                <w:rFonts w:hint="eastAsia" w:ascii="仿宋" w:hAnsi="仿宋" w:eastAsia="仿宋" w:cs="仿宋"/>
                <w:color w:val="FF0000"/>
                <w:spacing w:val="30"/>
                <w:kern w:val="0"/>
                <w:sz w:val="21"/>
                <w:szCs w:val="21"/>
                <w:bdr w:val="none" w:color="auto" w:sz="0" w:space="0"/>
                <w:lang w:val="en-US" w:eastAsia="zh-CN" w:bidi="ar"/>
              </w:rPr>
              <w:t>不能成立</w:t>
            </w:r>
            <w:r>
              <w:rPr>
                <w:rFonts w:hint="eastAsia" w:ascii="仿宋" w:hAnsi="仿宋" w:eastAsia="仿宋" w:cs="仿宋"/>
                <w:color w:val="000000"/>
                <w:spacing w:val="30"/>
                <w:kern w:val="0"/>
                <w:sz w:val="21"/>
                <w:szCs w:val="21"/>
                <w:bdr w:val="none" w:color="auto" w:sz="0" w:space="0"/>
                <w:lang w:val="en-US" w:eastAsia="zh-CN" w:bidi="ar"/>
              </w:rPr>
              <w:t>；当事人放弃陈述或者申辩权利的除外。</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第六十二条</w:t>
            </w:r>
            <w:r>
              <w:rPr>
                <w:rFonts w:hint="eastAsia" w:ascii="仿宋" w:hAnsi="仿宋" w:eastAsia="仿宋" w:cs="仿宋"/>
                <w:color w:val="000000"/>
                <w:spacing w:val="30"/>
                <w:kern w:val="0"/>
                <w:sz w:val="21"/>
                <w:szCs w:val="21"/>
                <w:bdr w:val="none" w:color="auto" w:sz="0" w:space="0"/>
                <w:lang w:val="en-US" w:eastAsia="zh-CN" w:bidi="ar"/>
              </w:rPr>
              <w:t>　行政机关及其执法人员在作出行政处罚决定之前，</w:t>
            </w:r>
            <w:r>
              <w:rPr>
                <w:rFonts w:hint="eastAsia" w:ascii="仿宋" w:hAnsi="仿宋" w:eastAsia="仿宋" w:cs="仿宋"/>
                <w:color w:val="FF0000"/>
                <w:spacing w:val="30"/>
                <w:kern w:val="0"/>
                <w:sz w:val="21"/>
                <w:szCs w:val="21"/>
                <w:bdr w:val="none" w:color="auto" w:sz="0" w:space="0"/>
                <w:lang w:val="en-US" w:eastAsia="zh-CN" w:bidi="ar"/>
              </w:rPr>
              <w:t>未</w:t>
            </w:r>
            <w:r>
              <w:rPr>
                <w:rFonts w:hint="eastAsia" w:ascii="仿宋" w:hAnsi="仿宋" w:eastAsia="仿宋" w:cs="仿宋"/>
                <w:color w:val="000000"/>
                <w:spacing w:val="30"/>
                <w:kern w:val="0"/>
                <w:sz w:val="21"/>
                <w:szCs w:val="21"/>
                <w:bdr w:val="none" w:color="auto" w:sz="0" w:space="0"/>
                <w:lang w:val="en-US" w:eastAsia="zh-CN" w:bidi="ar"/>
              </w:rPr>
              <w:t>依照本法第</w:t>
            </w:r>
            <w:r>
              <w:rPr>
                <w:rFonts w:hint="eastAsia" w:ascii="仿宋" w:hAnsi="仿宋" w:eastAsia="仿宋" w:cs="仿宋"/>
                <w:color w:val="FF0000"/>
                <w:spacing w:val="30"/>
                <w:kern w:val="0"/>
                <w:sz w:val="21"/>
                <w:szCs w:val="21"/>
                <w:bdr w:val="none" w:color="auto" w:sz="0" w:space="0"/>
                <w:lang w:val="en-US" w:eastAsia="zh-CN" w:bidi="ar"/>
              </w:rPr>
              <w:t>四十四</w:t>
            </w:r>
            <w:r>
              <w:rPr>
                <w:rFonts w:hint="eastAsia" w:ascii="仿宋" w:hAnsi="仿宋" w:eastAsia="仿宋" w:cs="仿宋"/>
                <w:color w:val="000000"/>
                <w:spacing w:val="30"/>
                <w:kern w:val="0"/>
                <w:sz w:val="21"/>
                <w:szCs w:val="21"/>
                <w:bdr w:val="none" w:color="auto" w:sz="0" w:space="0"/>
                <w:lang w:val="en-US" w:eastAsia="zh-CN" w:bidi="ar"/>
              </w:rPr>
              <w:t>条、第</w:t>
            </w:r>
            <w:r>
              <w:rPr>
                <w:rFonts w:hint="eastAsia" w:ascii="仿宋" w:hAnsi="仿宋" w:eastAsia="仿宋" w:cs="仿宋"/>
                <w:color w:val="FF0000"/>
                <w:spacing w:val="30"/>
                <w:kern w:val="0"/>
                <w:sz w:val="21"/>
                <w:szCs w:val="21"/>
                <w:bdr w:val="none" w:color="auto" w:sz="0" w:space="0"/>
                <w:lang w:val="en-US" w:eastAsia="zh-CN" w:bidi="ar"/>
              </w:rPr>
              <w:t>四十五</w:t>
            </w:r>
            <w:r>
              <w:rPr>
                <w:rFonts w:hint="eastAsia" w:ascii="仿宋" w:hAnsi="仿宋" w:eastAsia="仿宋" w:cs="仿宋"/>
                <w:color w:val="000000"/>
                <w:spacing w:val="30"/>
                <w:kern w:val="0"/>
                <w:sz w:val="21"/>
                <w:szCs w:val="21"/>
                <w:bdr w:val="none" w:color="auto" w:sz="0" w:space="0"/>
                <w:lang w:val="en-US" w:eastAsia="zh-CN" w:bidi="ar"/>
              </w:rPr>
              <w:t>条的规定向当事人告知</w:t>
            </w:r>
            <w:r>
              <w:rPr>
                <w:rFonts w:hint="eastAsia" w:ascii="仿宋" w:hAnsi="仿宋" w:eastAsia="仿宋" w:cs="仿宋"/>
                <w:color w:val="FF0000"/>
                <w:spacing w:val="30"/>
                <w:kern w:val="0"/>
                <w:sz w:val="21"/>
                <w:szCs w:val="21"/>
                <w:bdr w:val="none" w:color="auto" w:sz="0" w:space="0"/>
                <w:lang w:val="en-US" w:eastAsia="zh-CN" w:bidi="ar"/>
              </w:rPr>
              <w:t>拟作出的</w:t>
            </w:r>
            <w:r>
              <w:rPr>
                <w:rFonts w:hint="eastAsia" w:ascii="仿宋" w:hAnsi="仿宋" w:eastAsia="仿宋" w:cs="仿宋"/>
                <w:color w:val="000000"/>
                <w:spacing w:val="30"/>
                <w:kern w:val="0"/>
                <w:sz w:val="21"/>
                <w:szCs w:val="21"/>
                <w:bdr w:val="none" w:color="auto" w:sz="0" w:space="0"/>
                <w:lang w:val="en-US" w:eastAsia="zh-CN" w:bidi="ar"/>
              </w:rPr>
              <w:t>行政处罚</w:t>
            </w:r>
            <w:r>
              <w:rPr>
                <w:rFonts w:hint="eastAsia" w:ascii="仿宋" w:hAnsi="仿宋" w:eastAsia="仿宋" w:cs="仿宋"/>
                <w:color w:val="FF0000"/>
                <w:spacing w:val="30"/>
                <w:kern w:val="0"/>
                <w:sz w:val="21"/>
                <w:szCs w:val="21"/>
                <w:bdr w:val="none" w:color="auto" w:sz="0" w:space="0"/>
                <w:lang w:val="en-US" w:eastAsia="zh-CN" w:bidi="ar"/>
              </w:rPr>
              <w:t>内容及</w:t>
            </w:r>
            <w:r>
              <w:rPr>
                <w:rFonts w:hint="eastAsia" w:ascii="仿宋" w:hAnsi="仿宋" w:eastAsia="仿宋" w:cs="仿宋"/>
                <w:color w:val="000000"/>
                <w:spacing w:val="30"/>
                <w:kern w:val="0"/>
                <w:sz w:val="21"/>
                <w:szCs w:val="21"/>
                <w:bdr w:val="none" w:color="auto" w:sz="0" w:space="0"/>
                <w:lang w:val="en-US" w:eastAsia="zh-CN" w:bidi="ar"/>
              </w:rPr>
              <w:t>事实、理由</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依据，或者拒绝听取当事人的陈述、申辩，</w:t>
            </w:r>
            <w:r>
              <w:rPr>
                <w:rFonts w:hint="eastAsia" w:ascii="仿宋" w:hAnsi="仿宋" w:eastAsia="仿宋" w:cs="仿宋"/>
                <w:color w:val="FF0000"/>
                <w:spacing w:val="30"/>
                <w:kern w:val="0"/>
                <w:sz w:val="21"/>
                <w:szCs w:val="21"/>
                <w:bdr w:val="none" w:color="auto" w:sz="0" w:space="0"/>
                <w:lang w:val="en-US" w:eastAsia="zh-CN" w:bidi="ar"/>
              </w:rPr>
              <w:t>不得作出</w:t>
            </w:r>
            <w:r>
              <w:rPr>
                <w:rFonts w:hint="eastAsia" w:ascii="仿宋" w:hAnsi="仿宋" w:eastAsia="仿宋" w:cs="仿宋"/>
                <w:color w:val="000000"/>
                <w:spacing w:val="30"/>
                <w:kern w:val="0"/>
                <w:sz w:val="21"/>
                <w:szCs w:val="21"/>
                <w:bdr w:val="none" w:color="auto" w:sz="0" w:space="0"/>
                <w:lang w:val="en-US" w:eastAsia="zh-CN" w:bidi="ar"/>
              </w:rPr>
              <w:t>行政处罚决定；当事人</w:t>
            </w:r>
            <w:r>
              <w:rPr>
                <w:rFonts w:hint="eastAsia" w:ascii="仿宋" w:hAnsi="仿宋" w:eastAsia="仿宋" w:cs="仿宋"/>
                <w:color w:val="FF0000"/>
                <w:spacing w:val="30"/>
                <w:kern w:val="0"/>
                <w:sz w:val="21"/>
                <w:szCs w:val="21"/>
                <w:bdr w:val="none" w:color="auto" w:sz="0" w:space="0"/>
                <w:lang w:val="en-US" w:eastAsia="zh-CN" w:bidi="ar"/>
              </w:rPr>
              <w:t>明确</w:t>
            </w:r>
            <w:r>
              <w:rPr>
                <w:rFonts w:hint="eastAsia" w:ascii="仿宋" w:hAnsi="仿宋" w:eastAsia="仿宋" w:cs="仿宋"/>
                <w:color w:val="000000"/>
                <w:spacing w:val="30"/>
                <w:kern w:val="0"/>
                <w:sz w:val="21"/>
                <w:szCs w:val="21"/>
                <w:bdr w:val="none" w:color="auto" w:sz="0" w:space="0"/>
                <w:lang w:val="en-US" w:eastAsia="zh-CN" w:bidi="ar"/>
              </w:rPr>
              <w:t>放弃陈述或者申辩权利的除外。</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第三节</w:t>
            </w:r>
            <w:r>
              <w:rPr>
                <w:rFonts w:hint="eastAsia" w:ascii="仿宋" w:hAnsi="仿宋" w:eastAsia="仿宋" w:cs="仿宋"/>
                <w:color w:val="000000"/>
                <w:spacing w:val="30"/>
                <w:kern w:val="0"/>
                <w:sz w:val="21"/>
                <w:szCs w:val="21"/>
                <w:bdr w:val="none" w:color="auto" w:sz="0" w:space="0"/>
                <w:lang w:val="en-US" w:eastAsia="zh-CN" w:bidi="ar"/>
              </w:rPr>
              <w:t>　听证程序</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第四节</w:t>
            </w:r>
            <w:r>
              <w:rPr>
                <w:rFonts w:hint="eastAsia" w:ascii="仿宋" w:hAnsi="仿宋" w:eastAsia="仿宋" w:cs="仿宋"/>
                <w:color w:val="000000"/>
                <w:spacing w:val="30"/>
                <w:kern w:val="0"/>
                <w:sz w:val="21"/>
                <w:szCs w:val="21"/>
                <w:bdr w:val="none" w:color="auto" w:sz="0" w:space="0"/>
                <w:lang w:val="en-US" w:eastAsia="zh-CN" w:bidi="ar"/>
              </w:rPr>
              <w:t>　听证程序</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4464"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第四十二条</w:t>
            </w:r>
            <w:r>
              <w:rPr>
                <w:rFonts w:hint="eastAsia" w:ascii="仿宋" w:hAnsi="仿宋" w:eastAsia="仿宋" w:cs="仿宋"/>
                <w:color w:val="FF0000"/>
                <w:spacing w:val="30"/>
                <w:kern w:val="0"/>
                <w:sz w:val="21"/>
                <w:szCs w:val="21"/>
                <w:bdr w:val="none" w:color="auto" w:sz="0" w:space="0"/>
                <w:lang w:val="en-US" w:eastAsia="zh-CN" w:bidi="ar"/>
              </w:rPr>
              <w:t>行政机关作出责令停产停业、吊销许可证或者执照、较大数额罚款等行政处罚决定之前，应当告知当事人有要求举行听证的权利；当事人要求听证的，行政机关应当组织听证。当事人不承担行政机关组织听证的费用。听证</w:t>
            </w:r>
            <w:r>
              <w:rPr>
                <w:rFonts w:hint="eastAsia" w:ascii="仿宋" w:hAnsi="仿宋" w:eastAsia="仿宋" w:cs="仿宋"/>
                <w:color w:val="000000"/>
                <w:spacing w:val="30"/>
                <w:kern w:val="0"/>
                <w:sz w:val="21"/>
                <w:szCs w:val="21"/>
                <w:bdr w:val="none" w:color="auto" w:sz="0" w:space="0"/>
                <w:lang w:val="en-US" w:eastAsia="zh-CN" w:bidi="ar"/>
              </w:rPr>
              <w:t>依照以下程序组织：　　（一）当事人要求听证的，应当在行政机关告知后</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日内提出；　　（二）行政机关应当在听证的七日前，通知当事人</w:t>
            </w:r>
            <w:r>
              <w:rPr>
                <w:rFonts w:hint="eastAsia" w:ascii="仿宋" w:hAnsi="仿宋" w:eastAsia="仿宋" w:cs="仿宋"/>
                <w:color w:val="FF0000"/>
                <w:spacing w:val="30"/>
                <w:kern w:val="0"/>
                <w:sz w:val="21"/>
                <w:szCs w:val="21"/>
                <w:bdr w:val="none" w:color="auto" w:sz="0" w:space="0"/>
                <w:lang w:val="en-US" w:eastAsia="zh-CN" w:bidi="ar"/>
              </w:rPr>
              <w:t>举行</w:t>
            </w:r>
            <w:r>
              <w:rPr>
                <w:rFonts w:hint="eastAsia" w:ascii="仿宋" w:hAnsi="仿宋" w:eastAsia="仿宋" w:cs="仿宋"/>
                <w:color w:val="000000"/>
                <w:spacing w:val="30"/>
                <w:kern w:val="0"/>
                <w:sz w:val="21"/>
                <w:szCs w:val="21"/>
                <w:bdr w:val="none" w:color="auto" w:sz="0" w:space="0"/>
                <w:lang w:val="en-US" w:eastAsia="zh-CN" w:bidi="ar"/>
              </w:rPr>
              <w:t>听证的时间、地点；　　（三）除涉及国家秘密、商业秘密或者个人隐私外，听证公开举行；　　（四）听证由行政机关指定的非本案调查人员主持；当事人认为主持人与本案有直接利害关系的，有权申请回避；</w:t>
            </w:r>
            <w:r>
              <w:rPr>
                <w:rFonts w:ascii="宋体" w:hAnsi="宋体" w:eastAsia="宋体" w:cs="宋体"/>
                <w:color w:val="666666"/>
                <w:kern w:val="0"/>
                <w:sz w:val="21"/>
                <w:szCs w:val="21"/>
                <w:bdr w:val="none" w:color="auto" w:sz="0" w:space="0"/>
                <w:lang w:val="en-US" w:eastAsia="zh-CN" w:bidi="ar"/>
              </w:rPr>
              <w:t>　　</w:t>
            </w:r>
            <w:r>
              <w:rPr>
                <w:rFonts w:hint="eastAsia" w:ascii="仿宋" w:hAnsi="仿宋" w:eastAsia="仿宋" w:cs="仿宋"/>
                <w:color w:val="000000"/>
                <w:spacing w:val="30"/>
                <w:kern w:val="0"/>
                <w:sz w:val="21"/>
                <w:szCs w:val="21"/>
                <w:bdr w:val="none" w:color="auto" w:sz="0" w:space="0"/>
                <w:lang w:val="en-US" w:eastAsia="zh-CN" w:bidi="ar"/>
              </w:rPr>
              <w:t>（五）当事人可以亲自参加听证，也可以委托一至二人代理；　　（六）举行听证时，调查人员提出当事人违法的事实、证据和行政处罚建议</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当事人进行申辩和质证；（</w:t>
            </w:r>
            <w:r>
              <w:rPr>
                <w:rFonts w:hint="eastAsia" w:ascii="仿宋" w:hAnsi="仿宋" w:eastAsia="仿宋" w:cs="仿宋"/>
                <w:color w:val="FF0000"/>
                <w:spacing w:val="30"/>
                <w:kern w:val="0"/>
                <w:sz w:val="21"/>
                <w:szCs w:val="21"/>
                <w:bdr w:val="none" w:color="auto" w:sz="0" w:space="0"/>
                <w:lang w:val="en-US" w:eastAsia="zh-CN" w:bidi="ar"/>
              </w:rPr>
              <w:t>七</w:t>
            </w:r>
            <w:r>
              <w:rPr>
                <w:rFonts w:hint="eastAsia" w:ascii="仿宋" w:hAnsi="仿宋" w:eastAsia="仿宋" w:cs="仿宋"/>
                <w:color w:val="000000"/>
                <w:spacing w:val="30"/>
                <w:kern w:val="0"/>
                <w:sz w:val="21"/>
                <w:szCs w:val="21"/>
                <w:bdr w:val="none" w:color="auto" w:sz="0" w:space="0"/>
                <w:lang w:val="en-US" w:eastAsia="zh-CN" w:bidi="ar"/>
              </w:rPr>
              <w:t>）听证应当制作笔录</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笔录应当交当事人</w:t>
            </w:r>
            <w:r>
              <w:rPr>
                <w:rFonts w:hint="eastAsia" w:ascii="仿宋" w:hAnsi="仿宋" w:eastAsia="仿宋" w:cs="仿宋"/>
                <w:color w:val="FF0000"/>
                <w:spacing w:val="30"/>
                <w:kern w:val="0"/>
                <w:sz w:val="21"/>
                <w:szCs w:val="21"/>
                <w:bdr w:val="none" w:color="auto" w:sz="0" w:space="0"/>
                <w:lang w:val="en-US" w:eastAsia="zh-CN" w:bidi="ar"/>
              </w:rPr>
              <w:t>审</w:t>
            </w:r>
            <w:r>
              <w:rPr>
                <w:rFonts w:hint="eastAsia" w:ascii="仿宋" w:hAnsi="仿宋" w:eastAsia="仿宋" w:cs="仿宋"/>
                <w:color w:val="000000"/>
                <w:spacing w:val="30"/>
                <w:kern w:val="0"/>
                <w:sz w:val="21"/>
                <w:szCs w:val="21"/>
                <w:bdr w:val="none" w:color="auto" w:sz="0" w:space="0"/>
                <w:lang w:val="en-US" w:eastAsia="zh-CN" w:bidi="ar"/>
              </w:rPr>
              <w:t>核无误后签字或者盖章。</w:t>
            </w:r>
            <w:r>
              <w:rPr>
                <w:rFonts w:hint="eastAsia" w:ascii="仿宋" w:hAnsi="仿宋" w:eastAsia="仿宋" w:cs="仿宋"/>
                <w:color w:val="FF0000"/>
                <w:spacing w:val="30"/>
                <w:kern w:val="0"/>
                <w:sz w:val="21"/>
                <w:szCs w:val="21"/>
                <w:bdr w:val="none" w:color="auto" w:sz="0" w:space="0"/>
                <w:lang w:val="en-US" w:eastAsia="zh-CN" w:bidi="ar"/>
              </w:rPr>
              <w:t>当事人对限制人身自</w:t>
            </w:r>
            <w:r>
              <w:rPr>
                <w:rFonts w:hint="eastAsia" w:ascii="仿宋" w:hAnsi="仿宋" w:eastAsia="仿宋" w:cs="仿宋"/>
                <w:color w:val="000000"/>
                <w:spacing w:val="30"/>
                <w:kern w:val="0"/>
                <w:sz w:val="21"/>
                <w:szCs w:val="21"/>
                <w:bdr w:val="none" w:color="auto" w:sz="0" w:space="0"/>
                <w:lang w:val="en-US" w:eastAsia="zh-CN" w:bidi="ar"/>
              </w:rPr>
              <w:t>由</w:t>
            </w:r>
            <w:r>
              <w:rPr>
                <w:rFonts w:hint="eastAsia" w:ascii="仿宋" w:hAnsi="仿宋" w:eastAsia="仿宋" w:cs="仿宋"/>
                <w:color w:val="FF0000"/>
                <w:spacing w:val="30"/>
                <w:kern w:val="0"/>
                <w:sz w:val="21"/>
                <w:szCs w:val="21"/>
                <w:bdr w:val="none" w:color="auto" w:sz="0" w:space="0"/>
                <w:lang w:val="en-US" w:eastAsia="zh-CN" w:bidi="ar"/>
              </w:rPr>
              <w:t>的行政处罚有异议的，依照治安管理处罚法有关规定执行</w:t>
            </w:r>
            <w:r>
              <w:rPr>
                <w:rFonts w:hint="eastAsia" w:ascii="仿宋" w:hAnsi="仿宋" w:eastAsia="仿宋" w:cs="仿宋"/>
                <w:color w:val="000000"/>
                <w:spacing w:val="30"/>
                <w:kern w:val="0"/>
                <w:sz w:val="21"/>
                <w:szCs w:val="21"/>
                <w:bdr w:val="none" w:color="auto" w:sz="0" w:space="0"/>
                <w:lang w:val="en-US" w:eastAsia="zh-CN" w:bidi="ar"/>
              </w:rPr>
              <w:t>。</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第六十三条</w:t>
            </w:r>
            <w:r>
              <w:rPr>
                <w:rFonts w:hint="eastAsia" w:ascii="仿宋" w:hAnsi="仿宋" w:eastAsia="仿宋" w:cs="仿宋"/>
                <w:color w:val="FF0000"/>
                <w:spacing w:val="30"/>
                <w:kern w:val="0"/>
                <w:sz w:val="21"/>
                <w:szCs w:val="21"/>
                <w:bdr w:val="none" w:color="auto" w:sz="0" w:space="0"/>
                <w:lang w:val="en-US" w:eastAsia="zh-CN" w:bidi="ar"/>
              </w:rPr>
              <w:t>　行政机关拟作出下列行政处罚决定，应当告知当事人有要求听证的权利，当事人要求听证的，行政机关应当组织听证：　　（一）较大数额罚款；　　（二）没收较大数额违法所得、没收较大价值非法财物；　　（三）降低资质等级、吊销许可证件；　　（四）责令停产停业、责令关闭、限制从业；　　（五）其他较重的行政处罚；　　（六）法律、法规、规章规定的其他情形。　　当事人不承担行政机关组织听证的费用。</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第四十二条</w:t>
            </w:r>
            <w:r>
              <w:rPr>
                <w:rFonts w:hint="eastAsia" w:ascii="仿宋" w:hAnsi="仿宋" w:eastAsia="仿宋" w:cs="仿宋"/>
                <w:color w:val="FF0000"/>
                <w:spacing w:val="30"/>
                <w:kern w:val="0"/>
                <w:sz w:val="21"/>
                <w:szCs w:val="21"/>
                <w:bdr w:val="none" w:color="auto" w:sz="0" w:space="0"/>
                <w:lang w:val="en-US" w:eastAsia="zh-CN" w:bidi="ar"/>
              </w:rPr>
              <w:t>行政机关作出责令停产停业、吊销许可证或者执照、较大数额罚款等行政处罚决定之前，应当告知当事人有要求举行听证的权利；当事人要求听证的，行政机关应当组织听证。当事人不承担行政机关组织听证的费用。听证</w:t>
            </w:r>
            <w:r>
              <w:rPr>
                <w:rFonts w:hint="eastAsia" w:ascii="仿宋" w:hAnsi="仿宋" w:eastAsia="仿宋" w:cs="仿宋"/>
                <w:color w:val="000000"/>
                <w:spacing w:val="30"/>
                <w:kern w:val="0"/>
                <w:sz w:val="21"/>
                <w:szCs w:val="21"/>
                <w:bdr w:val="none" w:color="auto" w:sz="0" w:space="0"/>
                <w:lang w:val="en-US" w:eastAsia="zh-CN" w:bidi="ar"/>
              </w:rPr>
              <w:t>依照以下程序组织：　　（一）当事人要求听证的，应当在行政机关告知后</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日内提出；　　（二）行政机关应当在听证的七日前，通知当事人</w:t>
            </w:r>
            <w:r>
              <w:rPr>
                <w:rFonts w:hint="eastAsia" w:ascii="仿宋" w:hAnsi="仿宋" w:eastAsia="仿宋" w:cs="仿宋"/>
                <w:color w:val="FF0000"/>
                <w:spacing w:val="30"/>
                <w:kern w:val="0"/>
                <w:sz w:val="21"/>
                <w:szCs w:val="21"/>
                <w:bdr w:val="none" w:color="auto" w:sz="0" w:space="0"/>
                <w:lang w:val="en-US" w:eastAsia="zh-CN" w:bidi="ar"/>
              </w:rPr>
              <w:t>举行</w:t>
            </w:r>
            <w:r>
              <w:rPr>
                <w:rFonts w:hint="eastAsia" w:ascii="仿宋" w:hAnsi="仿宋" w:eastAsia="仿宋" w:cs="仿宋"/>
                <w:color w:val="000000"/>
                <w:spacing w:val="30"/>
                <w:kern w:val="0"/>
                <w:sz w:val="21"/>
                <w:szCs w:val="21"/>
                <w:bdr w:val="none" w:color="auto" w:sz="0" w:space="0"/>
                <w:lang w:val="en-US" w:eastAsia="zh-CN" w:bidi="ar"/>
              </w:rPr>
              <w:t>听证的时间、地点；　　（三）除涉及国家秘密、商业秘密或者个人隐私外，听证公开举行；（四）听证由行政机关指定的非本案调查人员主持；当事人认为主持人与本案有直接利害关系的，有权申请回避；　（五）当事人可以亲自参加听证，也可以委托一至二人代理；　　（六）举行听证时，调查人员提出当事人违法的事实、证据和行政处罚建议</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当事人进行申辩和质证；　（</w:t>
            </w:r>
            <w:r>
              <w:rPr>
                <w:rFonts w:hint="eastAsia" w:ascii="仿宋" w:hAnsi="仿宋" w:eastAsia="仿宋" w:cs="仿宋"/>
                <w:color w:val="FF0000"/>
                <w:spacing w:val="30"/>
                <w:kern w:val="0"/>
                <w:sz w:val="21"/>
                <w:szCs w:val="21"/>
                <w:bdr w:val="none" w:color="auto" w:sz="0" w:space="0"/>
                <w:lang w:val="en-US" w:eastAsia="zh-CN" w:bidi="ar"/>
              </w:rPr>
              <w:t>七</w:t>
            </w:r>
            <w:r>
              <w:rPr>
                <w:rFonts w:hint="eastAsia" w:ascii="仿宋" w:hAnsi="仿宋" w:eastAsia="仿宋" w:cs="仿宋"/>
                <w:color w:val="000000"/>
                <w:spacing w:val="30"/>
                <w:kern w:val="0"/>
                <w:sz w:val="21"/>
                <w:szCs w:val="21"/>
                <w:bdr w:val="none" w:color="auto" w:sz="0" w:space="0"/>
                <w:lang w:val="en-US" w:eastAsia="zh-CN" w:bidi="ar"/>
              </w:rPr>
              <w:t>）听证应当制作笔录</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笔录应当交当事人</w:t>
            </w:r>
            <w:r>
              <w:rPr>
                <w:rFonts w:hint="eastAsia" w:ascii="仿宋" w:hAnsi="仿宋" w:eastAsia="仿宋" w:cs="仿宋"/>
                <w:color w:val="FF0000"/>
                <w:spacing w:val="30"/>
                <w:kern w:val="0"/>
                <w:sz w:val="21"/>
                <w:szCs w:val="21"/>
                <w:bdr w:val="none" w:color="auto" w:sz="0" w:space="0"/>
                <w:lang w:val="en-US" w:eastAsia="zh-CN" w:bidi="ar"/>
              </w:rPr>
              <w:t>审</w:t>
            </w:r>
            <w:r>
              <w:rPr>
                <w:rFonts w:hint="eastAsia" w:ascii="仿宋" w:hAnsi="仿宋" w:eastAsia="仿宋" w:cs="仿宋"/>
                <w:color w:val="000000"/>
                <w:spacing w:val="30"/>
                <w:kern w:val="0"/>
                <w:sz w:val="21"/>
                <w:szCs w:val="21"/>
                <w:bdr w:val="none" w:color="auto" w:sz="0" w:space="0"/>
                <w:lang w:val="en-US" w:eastAsia="zh-CN" w:bidi="ar"/>
              </w:rPr>
              <w:t>核无误后签字或者盖章。</w:t>
            </w:r>
            <w:r>
              <w:rPr>
                <w:rFonts w:hint="eastAsia" w:ascii="仿宋" w:hAnsi="仿宋" w:eastAsia="仿宋" w:cs="仿宋"/>
                <w:color w:val="FF0000"/>
                <w:spacing w:val="30"/>
                <w:kern w:val="0"/>
                <w:sz w:val="21"/>
                <w:szCs w:val="21"/>
                <w:bdr w:val="none" w:color="auto" w:sz="0" w:space="0"/>
                <w:lang w:val="en-US" w:eastAsia="zh-CN" w:bidi="ar"/>
              </w:rPr>
              <w:t>当事人对限制人身自</w:t>
            </w:r>
            <w:r>
              <w:rPr>
                <w:rFonts w:hint="eastAsia" w:ascii="仿宋" w:hAnsi="仿宋" w:eastAsia="仿宋" w:cs="仿宋"/>
                <w:color w:val="000000"/>
                <w:spacing w:val="30"/>
                <w:kern w:val="0"/>
                <w:sz w:val="21"/>
                <w:szCs w:val="21"/>
                <w:bdr w:val="none" w:color="auto" w:sz="0" w:space="0"/>
                <w:lang w:val="en-US" w:eastAsia="zh-CN" w:bidi="ar"/>
              </w:rPr>
              <w:t>由</w:t>
            </w:r>
            <w:r>
              <w:rPr>
                <w:rFonts w:hint="eastAsia" w:ascii="仿宋" w:hAnsi="仿宋" w:eastAsia="仿宋" w:cs="仿宋"/>
                <w:color w:val="FF0000"/>
                <w:spacing w:val="30"/>
                <w:kern w:val="0"/>
                <w:sz w:val="21"/>
                <w:szCs w:val="21"/>
                <w:bdr w:val="none" w:color="auto" w:sz="0" w:space="0"/>
                <w:lang w:val="en-US" w:eastAsia="zh-CN" w:bidi="ar"/>
              </w:rPr>
              <w:t>的行政处罚有异议的，依照治安管理处罚法有关规定执行</w:t>
            </w:r>
            <w:r>
              <w:rPr>
                <w:rFonts w:hint="eastAsia" w:ascii="仿宋" w:hAnsi="仿宋" w:eastAsia="仿宋" w:cs="仿宋"/>
                <w:color w:val="000000"/>
                <w:spacing w:val="30"/>
                <w:kern w:val="0"/>
                <w:sz w:val="21"/>
                <w:szCs w:val="21"/>
                <w:bdr w:val="none" w:color="auto" w:sz="0" w:space="0"/>
                <w:lang w:val="en-US" w:eastAsia="zh-CN" w:bidi="ar"/>
              </w:rPr>
              <w:t>。</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第六十四条</w:t>
            </w:r>
            <w:r>
              <w:rPr>
                <w:rFonts w:hint="eastAsia" w:ascii="仿宋" w:hAnsi="仿宋" w:eastAsia="仿宋" w:cs="仿宋"/>
                <w:color w:val="FF0000"/>
                <w:spacing w:val="30"/>
                <w:kern w:val="0"/>
                <w:sz w:val="21"/>
                <w:szCs w:val="21"/>
                <w:bdr w:val="none" w:color="auto" w:sz="0" w:space="0"/>
                <w:lang w:val="en-US" w:eastAsia="zh-CN" w:bidi="ar"/>
              </w:rPr>
              <w:t>听证应当</w:t>
            </w:r>
            <w:r>
              <w:rPr>
                <w:rFonts w:hint="eastAsia" w:ascii="仿宋" w:hAnsi="仿宋" w:eastAsia="仿宋" w:cs="仿宋"/>
                <w:color w:val="000000"/>
                <w:spacing w:val="30"/>
                <w:kern w:val="0"/>
                <w:sz w:val="21"/>
                <w:szCs w:val="21"/>
                <w:bdr w:val="none" w:color="auto" w:sz="0" w:space="0"/>
                <w:lang w:val="en-US" w:eastAsia="zh-CN" w:bidi="ar"/>
              </w:rPr>
              <w:t>依照以下程序组织：　　（一）当事人要求听证的，应当在行政机关告知后</w:t>
            </w:r>
            <w:r>
              <w:rPr>
                <w:rFonts w:hint="eastAsia" w:ascii="仿宋" w:hAnsi="仿宋" w:eastAsia="仿宋" w:cs="仿宋"/>
                <w:color w:val="FF0000"/>
                <w:spacing w:val="30"/>
                <w:kern w:val="0"/>
                <w:sz w:val="21"/>
                <w:szCs w:val="21"/>
                <w:bdr w:val="none" w:color="auto" w:sz="0" w:space="0"/>
                <w:lang w:val="en-US" w:eastAsia="zh-CN" w:bidi="ar"/>
              </w:rPr>
              <w:t>五</w:t>
            </w:r>
            <w:r>
              <w:rPr>
                <w:rFonts w:hint="eastAsia" w:ascii="仿宋" w:hAnsi="仿宋" w:eastAsia="仿宋" w:cs="仿宋"/>
                <w:color w:val="000000"/>
                <w:spacing w:val="30"/>
                <w:kern w:val="0"/>
                <w:sz w:val="21"/>
                <w:szCs w:val="21"/>
                <w:bdr w:val="none" w:color="auto" w:sz="0" w:space="0"/>
                <w:lang w:val="en-US" w:eastAsia="zh-CN" w:bidi="ar"/>
              </w:rPr>
              <w:t>日内提出；　　（二）行政机关应当在</w:t>
            </w:r>
            <w:r>
              <w:rPr>
                <w:rFonts w:hint="eastAsia" w:ascii="仿宋" w:hAnsi="仿宋" w:eastAsia="仿宋" w:cs="仿宋"/>
                <w:color w:val="FF0000"/>
                <w:spacing w:val="30"/>
                <w:kern w:val="0"/>
                <w:sz w:val="21"/>
                <w:szCs w:val="21"/>
                <w:bdr w:val="none" w:color="auto" w:sz="0" w:space="0"/>
                <w:lang w:val="en-US" w:eastAsia="zh-CN" w:bidi="ar"/>
              </w:rPr>
              <w:t>举行</w:t>
            </w:r>
            <w:r>
              <w:rPr>
                <w:rFonts w:hint="eastAsia" w:ascii="仿宋" w:hAnsi="仿宋" w:eastAsia="仿宋" w:cs="仿宋"/>
                <w:color w:val="000000"/>
                <w:spacing w:val="30"/>
                <w:kern w:val="0"/>
                <w:sz w:val="21"/>
                <w:szCs w:val="21"/>
                <w:bdr w:val="none" w:color="auto" w:sz="0" w:space="0"/>
                <w:lang w:val="en-US" w:eastAsia="zh-CN" w:bidi="ar"/>
              </w:rPr>
              <w:t>听证的七日前，通知当事人</w:t>
            </w:r>
            <w:r>
              <w:rPr>
                <w:rFonts w:hint="eastAsia" w:ascii="仿宋" w:hAnsi="仿宋" w:eastAsia="仿宋" w:cs="仿宋"/>
                <w:color w:val="FF0000"/>
                <w:spacing w:val="30"/>
                <w:kern w:val="0"/>
                <w:sz w:val="21"/>
                <w:szCs w:val="21"/>
                <w:bdr w:val="none" w:color="auto" w:sz="0" w:space="0"/>
                <w:lang w:val="en-US" w:eastAsia="zh-CN" w:bidi="ar"/>
              </w:rPr>
              <w:t>及有关人员</w:t>
            </w:r>
            <w:r>
              <w:rPr>
                <w:rFonts w:hint="eastAsia" w:ascii="仿宋" w:hAnsi="仿宋" w:eastAsia="仿宋" w:cs="仿宋"/>
                <w:color w:val="000000"/>
                <w:spacing w:val="30"/>
                <w:kern w:val="0"/>
                <w:sz w:val="21"/>
                <w:szCs w:val="21"/>
                <w:bdr w:val="none" w:color="auto" w:sz="0" w:space="0"/>
                <w:lang w:val="en-US" w:eastAsia="zh-CN" w:bidi="ar"/>
              </w:rPr>
              <w:t>听证的时间、地点；　　（三）除涉及国家秘密、商业秘密或者个人隐私</w:t>
            </w:r>
            <w:r>
              <w:rPr>
                <w:rFonts w:hint="eastAsia" w:ascii="仿宋" w:hAnsi="仿宋" w:eastAsia="仿宋" w:cs="仿宋"/>
                <w:color w:val="FF0000"/>
                <w:spacing w:val="30"/>
                <w:kern w:val="0"/>
                <w:sz w:val="21"/>
                <w:szCs w:val="21"/>
                <w:bdr w:val="none" w:color="auto" w:sz="0" w:space="0"/>
                <w:lang w:val="en-US" w:eastAsia="zh-CN" w:bidi="ar"/>
              </w:rPr>
              <w:t>依法予以保密</w:t>
            </w:r>
            <w:r>
              <w:rPr>
                <w:rFonts w:hint="eastAsia" w:ascii="仿宋" w:hAnsi="仿宋" w:eastAsia="仿宋" w:cs="仿宋"/>
                <w:color w:val="000000"/>
                <w:spacing w:val="30"/>
                <w:kern w:val="0"/>
                <w:sz w:val="21"/>
                <w:szCs w:val="21"/>
                <w:bdr w:val="none" w:color="auto" w:sz="0" w:space="0"/>
                <w:lang w:val="en-US" w:eastAsia="zh-CN" w:bidi="ar"/>
              </w:rPr>
              <w:t>外，听证公开举行；　　（四）听证由行政机关指定的非本案调查人员主持；当事人认为主持人与本案有直接利害关系的，有权申请回避；　　（五）当事人可以亲自参加听证，也可以委托一至二人代理；　　（六）</w:t>
            </w:r>
            <w:r>
              <w:rPr>
                <w:rFonts w:hint="eastAsia" w:ascii="仿宋" w:hAnsi="仿宋" w:eastAsia="仿宋" w:cs="仿宋"/>
                <w:color w:val="FF0000"/>
                <w:spacing w:val="30"/>
                <w:kern w:val="0"/>
                <w:sz w:val="21"/>
                <w:szCs w:val="21"/>
                <w:bdr w:val="none" w:color="auto" w:sz="0" w:space="0"/>
                <w:lang w:val="en-US" w:eastAsia="zh-CN" w:bidi="ar"/>
              </w:rPr>
              <w:t>当事人及其代理人无正当理由拒不出席听证或者未经许可中途退出听证的，视为放弃听证权利，行政机关终止听证；　　（七）</w:t>
            </w:r>
            <w:r>
              <w:rPr>
                <w:rFonts w:hint="eastAsia" w:ascii="仿宋" w:hAnsi="仿宋" w:eastAsia="仿宋" w:cs="仿宋"/>
                <w:color w:val="000000"/>
                <w:spacing w:val="30"/>
                <w:kern w:val="0"/>
                <w:sz w:val="21"/>
                <w:szCs w:val="21"/>
                <w:bdr w:val="none" w:color="auto" w:sz="0" w:space="0"/>
                <w:lang w:val="en-US" w:eastAsia="zh-CN" w:bidi="ar"/>
              </w:rPr>
              <w:t>举行听证时，调查人员提出当事人违法的事实、证据和行政处罚建议</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当事人进行申辩和质证；</w:t>
            </w:r>
            <w:r>
              <w:rPr>
                <w:rFonts w:hint="eastAsia" w:ascii="仿宋" w:hAnsi="仿宋" w:eastAsia="仿宋" w:cs="仿宋"/>
                <w:color w:val="666666"/>
                <w:spacing w:val="30"/>
                <w:kern w:val="0"/>
                <w:sz w:val="21"/>
                <w:szCs w:val="21"/>
                <w:bdr w:val="none" w:color="auto" w:sz="0" w:space="0"/>
                <w:lang w:val="en-US" w:eastAsia="zh-CN" w:bidi="ar"/>
              </w:rPr>
              <w:t>（八）</w:t>
            </w:r>
            <w:r>
              <w:rPr>
                <w:rFonts w:hint="eastAsia" w:ascii="仿宋" w:hAnsi="仿宋" w:eastAsia="仿宋" w:cs="仿宋"/>
                <w:color w:val="000000"/>
                <w:spacing w:val="30"/>
                <w:kern w:val="0"/>
                <w:sz w:val="21"/>
                <w:szCs w:val="21"/>
                <w:bdr w:val="none" w:color="auto" w:sz="0" w:space="0"/>
                <w:lang w:val="en-US" w:eastAsia="zh-CN" w:bidi="ar"/>
              </w:rPr>
              <w:t>听证应当制作笔录</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笔录应当交当事人</w:t>
            </w:r>
            <w:r>
              <w:rPr>
                <w:rFonts w:hint="eastAsia" w:ascii="仿宋" w:hAnsi="仿宋" w:eastAsia="仿宋" w:cs="仿宋"/>
                <w:color w:val="FF0000"/>
                <w:spacing w:val="30"/>
                <w:kern w:val="0"/>
                <w:sz w:val="21"/>
                <w:szCs w:val="21"/>
                <w:bdr w:val="none" w:color="auto" w:sz="0" w:space="0"/>
                <w:lang w:val="en-US" w:eastAsia="zh-CN" w:bidi="ar"/>
              </w:rPr>
              <w:t>或者其代理人</w:t>
            </w:r>
            <w:r>
              <w:rPr>
                <w:rFonts w:hint="eastAsia" w:ascii="仿宋" w:hAnsi="仿宋" w:eastAsia="仿宋" w:cs="仿宋"/>
                <w:color w:val="000000"/>
                <w:spacing w:val="30"/>
                <w:kern w:val="0"/>
                <w:sz w:val="21"/>
                <w:szCs w:val="21"/>
                <w:bdr w:val="none" w:color="auto" w:sz="0" w:space="0"/>
                <w:lang w:val="en-US" w:eastAsia="zh-CN" w:bidi="ar"/>
              </w:rPr>
              <w:t>核</w:t>
            </w:r>
            <w:r>
              <w:rPr>
                <w:rFonts w:hint="eastAsia" w:ascii="仿宋" w:hAnsi="仿宋" w:eastAsia="仿宋" w:cs="仿宋"/>
                <w:color w:val="FF0000"/>
                <w:spacing w:val="30"/>
                <w:kern w:val="0"/>
                <w:sz w:val="21"/>
                <w:szCs w:val="21"/>
                <w:bdr w:val="none" w:color="auto" w:sz="0" w:space="0"/>
                <w:lang w:val="en-US" w:eastAsia="zh-CN" w:bidi="ar"/>
              </w:rPr>
              <w:t>对</w:t>
            </w:r>
            <w:r>
              <w:rPr>
                <w:rFonts w:hint="eastAsia" w:ascii="仿宋" w:hAnsi="仿宋" w:eastAsia="仿宋" w:cs="仿宋"/>
                <w:color w:val="000000"/>
                <w:spacing w:val="30"/>
                <w:kern w:val="0"/>
                <w:sz w:val="21"/>
                <w:szCs w:val="21"/>
                <w:bdr w:val="none" w:color="auto" w:sz="0" w:space="0"/>
                <w:lang w:val="en-US" w:eastAsia="zh-CN" w:bidi="ar"/>
              </w:rPr>
              <w:t>无误后签字或者盖章。</w:t>
            </w:r>
            <w:r>
              <w:rPr>
                <w:rFonts w:hint="eastAsia" w:ascii="仿宋" w:hAnsi="仿宋" w:eastAsia="仿宋" w:cs="仿宋"/>
                <w:color w:val="FF0000"/>
                <w:spacing w:val="30"/>
                <w:kern w:val="0"/>
                <w:sz w:val="21"/>
                <w:szCs w:val="21"/>
                <w:bdr w:val="none" w:color="auto" w:sz="0" w:space="0"/>
                <w:lang w:val="en-US" w:eastAsia="zh-CN" w:bidi="ar"/>
              </w:rPr>
              <w:t>当事人或者其代理人拒绝签字或者盖章的，</w:t>
            </w:r>
            <w:r>
              <w:rPr>
                <w:rFonts w:hint="eastAsia" w:ascii="仿宋" w:hAnsi="仿宋" w:eastAsia="仿宋" w:cs="仿宋"/>
                <w:color w:val="000000"/>
                <w:spacing w:val="30"/>
                <w:kern w:val="0"/>
                <w:sz w:val="21"/>
                <w:szCs w:val="21"/>
                <w:bdr w:val="none" w:color="auto" w:sz="0" w:space="0"/>
                <w:lang w:val="en-US" w:eastAsia="zh-CN" w:bidi="ar"/>
              </w:rPr>
              <w:t>由</w:t>
            </w:r>
            <w:r>
              <w:rPr>
                <w:rFonts w:hint="eastAsia" w:ascii="仿宋" w:hAnsi="仿宋" w:eastAsia="仿宋" w:cs="仿宋"/>
                <w:color w:val="FF0000"/>
                <w:spacing w:val="30"/>
                <w:kern w:val="0"/>
                <w:sz w:val="21"/>
                <w:szCs w:val="21"/>
                <w:bdr w:val="none" w:color="auto" w:sz="0" w:space="0"/>
                <w:lang w:val="en-US" w:eastAsia="zh-CN" w:bidi="ar"/>
              </w:rPr>
              <w:t>听证主持人在笔录中注明</w:t>
            </w:r>
            <w:r>
              <w:rPr>
                <w:rFonts w:hint="eastAsia" w:ascii="仿宋" w:hAnsi="仿宋" w:eastAsia="仿宋" w:cs="仿宋"/>
                <w:color w:val="000000"/>
                <w:spacing w:val="30"/>
                <w:kern w:val="0"/>
                <w:sz w:val="21"/>
                <w:szCs w:val="21"/>
                <w:bdr w:val="none" w:color="auto" w:sz="0" w:space="0"/>
                <w:lang w:val="en-US" w:eastAsia="zh-CN" w:bidi="ar"/>
              </w:rPr>
              <w:t>。</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第四十三条</w:t>
            </w:r>
            <w:r>
              <w:rPr>
                <w:rFonts w:hint="eastAsia" w:ascii="仿宋" w:hAnsi="仿宋" w:eastAsia="仿宋" w:cs="仿宋"/>
                <w:color w:val="000000"/>
                <w:spacing w:val="30"/>
                <w:kern w:val="0"/>
                <w:sz w:val="21"/>
                <w:szCs w:val="21"/>
                <w:bdr w:val="none" w:color="auto" w:sz="0" w:space="0"/>
                <w:lang w:val="en-US" w:eastAsia="zh-CN" w:bidi="ar"/>
              </w:rPr>
              <w:t>　听证结束后，行政机关依照本法第</w:t>
            </w:r>
            <w:r>
              <w:rPr>
                <w:rFonts w:hint="eastAsia" w:ascii="仿宋" w:hAnsi="仿宋" w:eastAsia="仿宋" w:cs="仿宋"/>
                <w:color w:val="FF0000"/>
                <w:spacing w:val="30"/>
                <w:kern w:val="0"/>
                <w:sz w:val="21"/>
                <w:szCs w:val="21"/>
                <w:bdr w:val="none" w:color="auto" w:sz="0" w:space="0"/>
                <w:lang w:val="en-US" w:eastAsia="zh-CN" w:bidi="ar"/>
              </w:rPr>
              <w:t>三十八</w:t>
            </w:r>
            <w:r>
              <w:rPr>
                <w:rFonts w:hint="eastAsia" w:ascii="仿宋" w:hAnsi="仿宋" w:eastAsia="仿宋" w:cs="仿宋"/>
                <w:color w:val="000000"/>
                <w:spacing w:val="30"/>
                <w:kern w:val="0"/>
                <w:sz w:val="21"/>
                <w:szCs w:val="21"/>
                <w:bdr w:val="none" w:color="auto" w:sz="0" w:space="0"/>
                <w:lang w:val="en-US" w:eastAsia="zh-CN" w:bidi="ar"/>
              </w:rPr>
              <w:t>条的规定，作出决定。</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第六十五条</w:t>
            </w:r>
            <w:r>
              <w:rPr>
                <w:rFonts w:hint="eastAsia" w:ascii="仿宋" w:hAnsi="仿宋" w:eastAsia="仿宋" w:cs="仿宋"/>
                <w:color w:val="000000"/>
                <w:spacing w:val="30"/>
                <w:kern w:val="0"/>
                <w:sz w:val="21"/>
                <w:szCs w:val="21"/>
                <w:bdr w:val="none" w:color="auto" w:sz="0" w:space="0"/>
                <w:lang w:val="en-US" w:eastAsia="zh-CN" w:bidi="ar"/>
              </w:rPr>
              <w:t>　听证结束后，行政机关</w:t>
            </w:r>
            <w:r>
              <w:rPr>
                <w:rFonts w:hint="eastAsia" w:ascii="仿宋" w:hAnsi="仿宋" w:eastAsia="仿宋" w:cs="仿宋"/>
                <w:color w:val="FF0000"/>
                <w:spacing w:val="30"/>
                <w:kern w:val="0"/>
                <w:sz w:val="21"/>
                <w:szCs w:val="21"/>
                <w:bdr w:val="none" w:color="auto" w:sz="0" w:space="0"/>
                <w:lang w:val="en-US" w:eastAsia="zh-CN" w:bidi="ar"/>
              </w:rPr>
              <w:t>应当根据听证笔录，</w:t>
            </w:r>
            <w:r>
              <w:rPr>
                <w:rFonts w:hint="eastAsia" w:ascii="仿宋" w:hAnsi="仿宋" w:eastAsia="仿宋" w:cs="仿宋"/>
                <w:color w:val="000000"/>
                <w:spacing w:val="30"/>
                <w:kern w:val="0"/>
                <w:sz w:val="21"/>
                <w:szCs w:val="21"/>
                <w:bdr w:val="none" w:color="auto" w:sz="0" w:space="0"/>
                <w:lang w:val="en-US" w:eastAsia="zh-CN" w:bidi="ar"/>
              </w:rPr>
              <w:t>依照本法第</w:t>
            </w:r>
            <w:r>
              <w:rPr>
                <w:rFonts w:hint="eastAsia" w:ascii="仿宋" w:hAnsi="仿宋" w:eastAsia="仿宋" w:cs="仿宋"/>
                <w:color w:val="FF0000"/>
                <w:spacing w:val="30"/>
                <w:kern w:val="0"/>
                <w:sz w:val="21"/>
                <w:szCs w:val="21"/>
                <w:bdr w:val="none" w:color="auto" w:sz="0" w:space="0"/>
                <w:lang w:val="en-US" w:eastAsia="zh-CN" w:bidi="ar"/>
              </w:rPr>
              <w:t>五十七</w:t>
            </w:r>
            <w:r>
              <w:rPr>
                <w:rFonts w:hint="eastAsia" w:ascii="仿宋" w:hAnsi="仿宋" w:eastAsia="仿宋" w:cs="仿宋"/>
                <w:color w:val="000000"/>
                <w:spacing w:val="30"/>
                <w:kern w:val="0"/>
                <w:sz w:val="21"/>
                <w:szCs w:val="21"/>
                <w:bdr w:val="none" w:color="auto" w:sz="0" w:space="0"/>
                <w:lang w:val="en-US" w:eastAsia="zh-CN" w:bidi="ar"/>
              </w:rPr>
              <w:t>条的规定，作出决定。</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52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第六章</w:t>
            </w:r>
            <w:r>
              <w:rPr>
                <w:rFonts w:hint="eastAsia" w:ascii="仿宋" w:hAnsi="仿宋" w:eastAsia="仿宋" w:cs="仿宋"/>
                <w:color w:val="000000"/>
                <w:spacing w:val="30"/>
                <w:kern w:val="0"/>
                <w:sz w:val="21"/>
                <w:szCs w:val="21"/>
                <w:bdr w:val="none" w:color="auto" w:sz="0" w:space="0"/>
                <w:lang w:val="en-US" w:eastAsia="zh-CN" w:bidi="ar"/>
              </w:rPr>
              <w:t>　行政处罚的执行</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第六章</w:t>
            </w:r>
            <w:r>
              <w:rPr>
                <w:rFonts w:hint="eastAsia" w:ascii="仿宋" w:hAnsi="仿宋" w:eastAsia="仿宋" w:cs="仿宋"/>
                <w:color w:val="000000"/>
                <w:spacing w:val="30"/>
                <w:kern w:val="0"/>
                <w:sz w:val="21"/>
                <w:szCs w:val="21"/>
                <w:bdr w:val="none" w:color="auto" w:sz="0" w:space="0"/>
                <w:lang w:val="en-US" w:eastAsia="zh-CN" w:bidi="ar"/>
              </w:rPr>
              <w:t>　行政处罚的执行</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第四十四条</w:t>
            </w:r>
            <w:r>
              <w:rPr>
                <w:rFonts w:hint="eastAsia" w:ascii="仿宋" w:hAnsi="仿宋" w:eastAsia="仿宋" w:cs="仿宋"/>
                <w:color w:val="FF0000"/>
                <w:spacing w:val="30"/>
                <w:kern w:val="0"/>
                <w:sz w:val="21"/>
                <w:szCs w:val="21"/>
                <w:bdr w:val="none" w:color="auto" w:sz="0" w:space="0"/>
                <w:lang w:val="en-US" w:eastAsia="zh-CN" w:bidi="ar"/>
              </w:rPr>
              <w:t>　行政处罚决定依法作出后，当事人应当在行政处罚决定的期限内，予以履行。</w:t>
            </w:r>
          </w:p>
        </w:tc>
        <w:tc>
          <w:tcPr>
            <w:tcW w:w="7785" w:type="dxa"/>
            <w:tcBorders>
              <w:top w:val="nil"/>
              <w:left w:val="nil"/>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第六十六条</w:t>
            </w:r>
            <w:r>
              <w:rPr>
                <w:rFonts w:hint="eastAsia" w:ascii="仿宋" w:hAnsi="仿宋" w:eastAsia="仿宋" w:cs="仿宋"/>
                <w:color w:val="000000"/>
                <w:spacing w:val="30"/>
                <w:kern w:val="0"/>
                <w:sz w:val="21"/>
                <w:szCs w:val="21"/>
                <w:bdr w:val="none" w:color="auto" w:sz="0" w:space="0"/>
                <w:lang w:val="en-US" w:eastAsia="zh-CN" w:bidi="ar"/>
              </w:rPr>
              <w:t>行政处罚决定依法作出后，当事人应当在行政处罚决定书</w:t>
            </w:r>
            <w:r>
              <w:rPr>
                <w:rFonts w:hint="eastAsia" w:ascii="仿宋" w:hAnsi="仿宋" w:eastAsia="仿宋" w:cs="仿宋"/>
                <w:color w:val="FF0000"/>
                <w:spacing w:val="30"/>
                <w:kern w:val="0"/>
                <w:sz w:val="21"/>
                <w:szCs w:val="21"/>
                <w:bdr w:val="none" w:color="auto" w:sz="0" w:space="0"/>
                <w:lang w:val="en-US" w:eastAsia="zh-CN" w:bidi="ar"/>
              </w:rPr>
              <w:t>载明</w:t>
            </w:r>
            <w:r>
              <w:rPr>
                <w:rFonts w:hint="eastAsia" w:ascii="仿宋" w:hAnsi="仿宋" w:eastAsia="仿宋" w:cs="仿宋"/>
                <w:color w:val="000000"/>
                <w:spacing w:val="30"/>
                <w:kern w:val="0"/>
                <w:sz w:val="21"/>
                <w:szCs w:val="21"/>
                <w:bdr w:val="none" w:color="auto" w:sz="0" w:space="0"/>
                <w:lang w:val="en-US" w:eastAsia="zh-CN" w:bidi="ar"/>
              </w:rPr>
              <w:t>的期限内，予以履行。当事人确有经济困难，需要延期或者分期缴纳罚款的，经当事人申请和行政机关批准，可以暂缓或者分期缴纳。</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第四十六条</w:t>
            </w:r>
            <w:r>
              <w:rPr>
                <w:rFonts w:hint="eastAsia" w:ascii="仿宋" w:hAnsi="仿宋" w:eastAsia="仿宋" w:cs="仿宋"/>
                <w:color w:val="000000"/>
                <w:spacing w:val="30"/>
                <w:kern w:val="0"/>
                <w:sz w:val="21"/>
                <w:szCs w:val="21"/>
                <w:bdr w:val="none" w:color="auto" w:sz="0" w:space="0"/>
                <w:lang w:val="en-US" w:eastAsia="zh-CN" w:bidi="ar"/>
              </w:rPr>
              <w:t>　作出罚款决定的行政机关应当与收缴罚款的机构分离。除依照本法第</w:t>
            </w:r>
            <w:r>
              <w:rPr>
                <w:rFonts w:hint="eastAsia" w:ascii="仿宋" w:hAnsi="仿宋" w:eastAsia="仿宋" w:cs="仿宋"/>
                <w:color w:val="FF0000"/>
                <w:spacing w:val="30"/>
                <w:kern w:val="0"/>
                <w:sz w:val="21"/>
                <w:szCs w:val="21"/>
                <w:bdr w:val="none" w:color="auto" w:sz="0" w:space="0"/>
                <w:lang w:val="en-US" w:eastAsia="zh-CN" w:bidi="ar"/>
              </w:rPr>
              <w:t>四十七</w:t>
            </w:r>
            <w:r>
              <w:rPr>
                <w:rFonts w:hint="eastAsia" w:ascii="仿宋" w:hAnsi="仿宋" w:eastAsia="仿宋" w:cs="仿宋"/>
                <w:color w:val="000000"/>
                <w:spacing w:val="30"/>
                <w:kern w:val="0"/>
                <w:sz w:val="21"/>
                <w:szCs w:val="21"/>
                <w:bdr w:val="none" w:color="auto" w:sz="0" w:space="0"/>
                <w:lang w:val="en-US" w:eastAsia="zh-CN" w:bidi="ar"/>
              </w:rPr>
              <w:t>条、第</w:t>
            </w:r>
            <w:r>
              <w:rPr>
                <w:rFonts w:hint="eastAsia" w:ascii="仿宋" w:hAnsi="仿宋" w:eastAsia="仿宋" w:cs="仿宋"/>
                <w:color w:val="FF0000"/>
                <w:spacing w:val="30"/>
                <w:kern w:val="0"/>
                <w:sz w:val="21"/>
                <w:szCs w:val="21"/>
                <w:bdr w:val="none" w:color="auto" w:sz="0" w:space="0"/>
                <w:lang w:val="en-US" w:eastAsia="zh-CN" w:bidi="ar"/>
              </w:rPr>
              <w:t>四十八</w:t>
            </w:r>
            <w:r>
              <w:rPr>
                <w:rFonts w:hint="eastAsia" w:ascii="仿宋" w:hAnsi="仿宋" w:eastAsia="仿宋" w:cs="仿宋"/>
                <w:color w:val="000000"/>
                <w:spacing w:val="30"/>
                <w:kern w:val="0"/>
                <w:sz w:val="21"/>
                <w:szCs w:val="21"/>
                <w:bdr w:val="none" w:color="auto" w:sz="0" w:space="0"/>
                <w:lang w:val="en-US" w:eastAsia="zh-CN" w:bidi="ar"/>
              </w:rPr>
              <w:t>条的规定当场收缴的罚款外，作出行政处罚决定的行政机关及其执法人员不得自行收缴罚款。　　当事人应当自收到行政处罚决定书之日起十五日内，到指定的银行缴纳罚款。银行应当收受罚款，并将罚款直接上缴国库</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第六十七条</w:t>
            </w:r>
            <w:r>
              <w:rPr>
                <w:rFonts w:hint="eastAsia" w:ascii="仿宋" w:hAnsi="仿宋" w:eastAsia="仿宋" w:cs="仿宋"/>
                <w:color w:val="000000"/>
                <w:spacing w:val="30"/>
                <w:kern w:val="0"/>
                <w:sz w:val="21"/>
                <w:szCs w:val="21"/>
                <w:bdr w:val="none" w:color="auto" w:sz="0" w:space="0"/>
                <w:lang w:val="en-US" w:eastAsia="zh-CN" w:bidi="ar"/>
              </w:rPr>
              <w:t>　作出罚款决定的行政机关应当与收缴罚款的机构分离。　　除依照本法第</w:t>
            </w:r>
            <w:r>
              <w:rPr>
                <w:rFonts w:hint="eastAsia" w:ascii="仿宋" w:hAnsi="仿宋" w:eastAsia="仿宋" w:cs="仿宋"/>
                <w:color w:val="FF0000"/>
                <w:spacing w:val="30"/>
                <w:kern w:val="0"/>
                <w:sz w:val="21"/>
                <w:szCs w:val="21"/>
                <w:bdr w:val="none" w:color="auto" w:sz="0" w:space="0"/>
                <w:lang w:val="en-US" w:eastAsia="zh-CN" w:bidi="ar"/>
              </w:rPr>
              <w:t>六十八</w:t>
            </w:r>
            <w:r>
              <w:rPr>
                <w:rFonts w:hint="eastAsia" w:ascii="仿宋" w:hAnsi="仿宋" w:eastAsia="仿宋" w:cs="仿宋"/>
                <w:color w:val="000000"/>
                <w:spacing w:val="30"/>
                <w:kern w:val="0"/>
                <w:sz w:val="21"/>
                <w:szCs w:val="21"/>
                <w:bdr w:val="none" w:color="auto" w:sz="0" w:space="0"/>
                <w:lang w:val="en-US" w:eastAsia="zh-CN" w:bidi="ar"/>
              </w:rPr>
              <w:t>条、第</w:t>
            </w:r>
            <w:r>
              <w:rPr>
                <w:rFonts w:hint="eastAsia" w:ascii="仿宋" w:hAnsi="仿宋" w:eastAsia="仿宋" w:cs="仿宋"/>
                <w:color w:val="FF0000"/>
                <w:spacing w:val="30"/>
                <w:kern w:val="0"/>
                <w:sz w:val="21"/>
                <w:szCs w:val="21"/>
                <w:bdr w:val="none" w:color="auto" w:sz="0" w:space="0"/>
                <w:lang w:val="en-US" w:eastAsia="zh-CN" w:bidi="ar"/>
              </w:rPr>
              <w:t>六十九</w:t>
            </w:r>
            <w:r>
              <w:rPr>
                <w:rFonts w:hint="eastAsia" w:ascii="仿宋" w:hAnsi="仿宋" w:eastAsia="仿宋" w:cs="仿宋"/>
                <w:color w:val="000000"/>
                <w:spacing w:val="30"/>
                <w:kern w:val="0"/>
                <w:sz w:val="21"/>
                <w:szCs w:val="21"/>
                <w:bdr w:val="none" w:color="auto" w:sz="0" w:space="0"/>
                <w:lang w:val="en-US" w:eastAsia="zh-CN" w:bidi="ar"/>
              </w:rPr>
              <w:t>条的规定当场收缴的罚款外，作出行政处罚决定的行政机关及其执法人员不得自行收缴罚款。　　当事人应当自收到行政处罚决定书之日起十五日内，到指定的银行</w:t>
            </w:r>
            <w:r>
              <w:rPr>
                <w:rFonts w:hint="eastAsia" w:ascii="仿宋" w:hAnsi="仿宋" w:eastAsia="仿宋" w:cs="仿宋"/>
                <w:color w:val="FF0000"/>
                <w:spacing w:val="30"/>
                <w:kern w:val="0"/>
                <w:sz w:val="21"/>
                <w:szCs w:val="21"/>
                <w:bdr w:val="none" w:color="auto" w:sz="0" w:space="0"/>
                <w:lang w:val="en-US" w:eastAsia="zh-CN" w:bidi="ar"/>
              </w:rPr>
              <w:t>或者通过电子支付系统</w:t>
            </w:r>
            <w:r>
              <w:rPr>
                <w:rFonts w:hint="eastAsia" w:ascii="仿宋" w:hAnsi="仿宋" w:eastAsia="仿宋" w:cs="仿宋"/>
                <w:color w:val="000000"/>
                <w:spacing w:val="30"/>
                <w:kern w:val="0"/>
                <w:sz w:val="21"/>
                <w:szCs w:val="21"/>
                <w:bdr w:val="none" w:color="auto" w:sz="0" w:space="0"/>
                <w:lang w:val="en-US" w:eastAsia="zh-CN" w:bidi="ar"/>
              </w:rPr>
              <w:t>缴纳罚款。银行应当收受罚款，并将罚款直接上缴国库。</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第四十七条</w:t>
            </w:r>
            <w:r>
              <w:rPr>
                <w:rFonts w:hint="eastAsia" w:ascii="仿宋" w:hAnsi="仿宋" w:eastAsia="仿宋" w:cs="仿宋"/>
                <w:color w:val="000000"/>
                <w:spacing w:val="30"/>
                <w:kern w:val="0"/>
                <w:sz w:val="21"/>
                <w:szCs w:val="21"/>
                <w:bdr w:val="none" w:color="auto" w:sz="0" w:space="0"/>
                <w:lang w:val="en-US" w:eastAsia="zh-CN" w:bidi="ar"/>
              </w:rPr>
              <w:t>　依照本法第条的规定当场作出行政处罚决定，有下列情形之一</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，执法人员可以当场收缴罚款：　　（一）依法给予</w:t>
            </w:r>
            <w:r>
              <w:rPr>
                <w:rFonts w:hint="eastAsia" w:ascii="仿宋" w:hAnsi="仿宋" w:eastAsia="仿宋" w:cs="仿宋"/>
                <w:color w:val="FF0000"/>
                <w:spacing w:val="30"/>
                <w:kern w:val="0"/>
                <w:sz w:val="21"/>
                <w:szCs w:val="21"/>
                <w:bdr w:val="none" w:color="auto" w:sz="0" w:space="0"/>
                <w:lang w:val="en-US" w:eastAsia="zh-CN" w:bidi="ar"/>
              </w:rPr>
              <w:t>二十</w:t>
            </w:r>
            <w:r>
              <w:rPr>
                <w:rFonts w:hint="eastAsia" w:ascii="仿宋" w:hAnsi="仿宋" w:eastAsia="仿宋" w:cs="仿宋"/>
                <w:color w:val="000000"/>
                <w:spacing w:val="30"/>
                <w:kern w:val="0"/>
                <w:sz w:val="21"/>
                <w:szCs w:val="21"/>
                <w:bdr w:val="none" w:color="auto" w:sz="0" w:space="0"/>
                <w:lang w:val="en-US" w:eastAsia="zh-CN" w:bidi="ar"/>
              </w:rPr>
              <w:t>元以下</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罚款的；　　（二）不当场收缴事后难以执行的。</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第六十八条</w:t>
            </w:r>
            <w:r>
              <w:rPr>
                <w:rFonts w:hint="eastAsia" w:ascii="仿宋" w:hAnsi="仿宋" w:eastAsia="仿宋" w:cs="仿宋"/>
                <w:color w:val="000000"/>
                <w:spacing w:val="30"/>
                <w:kern w:val="0"/>
                <w:sz w:val="21"/>
                <w:szCs w:val="21"/>
                <w:bdr w:val="none" w:color="auto" w:sz="0" w:space="0"/>
                <w:lang w:val="en-US" w:eastAsia="zh-CN" w:bidi="ar"/>
              </w:rPr>
              <w:t>　依照本法第</w:t>
            </w:r>
            <w:r>
              <w:rPr>
                <w:rFonts w:hint="eastAsia" w:ascii="仿宋" w:hAnsi="仿宋" w:eastAsia="仿宋" w:cs="仿宋"/>
                <w:color w:val="FF0000"/>
                <w:spacing w:val="30"/>
                <w:kern w:val="0"/>
                <w:sz w:val="21"/>
                <w:szCs w:val="21"/>
                <w:bdr w:val="none" w:color="auto" w:sz="0" w:space="0"/>
                <w:lang w:val="en-US" w:eastAsia="zh-CN" w:bidi="ar"/>
              </w:rPr>
              <w:t>五十一</w:t>
            </w:r>
            <w:r>
              <w:rPr>
                <w:rFonts w:hint="eastAsia" w:ascii="仿宋" w:hAnsi="仿宋" w:eastAsia="仿宋" w:cs="仿宋"/>
                <w:color w:val="000000"/>
                <w:spacing w:val="30"/>
                <w:kern w:val="0"/>
                <w:sz w:val="21"/>
                <w:szCs w:val="21"/>
                <w:bdr w:val="none" w:color="auto" w:sz="0" w:space="0"/>
                <w:lang w:val="en-US" w:eastAsia="zh-CN" w:bidi="ar"/>
              </w:rPr>
              <w:t>条的规定当场作出行政处罚决定，有下列情形之一，执法人员可以当场收缴罚款：　　（一）依法给予</w:t>
            </w:r>
            <w:r>
              <w:rPr>
                <w:rFonts w:hint="eastAsia" w:ascii="仿宋" w:hAnsi="仿宋" w:eastAsia="仿宋" w:cs="仿宋"/>
                <w:color w:val="FF0000"/>
                <w:spacing w:val="30"/>
                <w:kern w:val="0"/>
                <w:sz w:val="21"/>
                <w:szCs w:val="21"/>
                <w:bdr w:val="none" w:color="auto" w:sz="0" w:space="0"/>
                <w:lang w:val="en-US" w:eastAsia="zh-CN" w:bidi="ar"/>
              </w:rPr>
              <w:t>一百</w:t>
            </w:r>
            <w:r>
              <w:rPr>
                <w:rFonts w:hint="eastAsia" w:ascii="仿宋" w:hAnsi="仿宋" w:eastAsia="仿宋" w:cs="仿宋"/>
                <w:color w:val="000000"/>
                <w:spacing w:val="30"/>
                <w:kern w:val="0"/>
                <w:sz w:val="21"/>
                <w:szCs w:val="21"/>
                <w:bdr w:val="none" w:color="auto" w:sz="0" w:space="0"/>
                <w:lang w:val="en-US" w:eastAsia="zh-CN" w:bidi="ar"/>
              </w:rPr>
              <w:t>元以下罚款的；　　（二）不当场收缴事后难以执行的。</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第四十八条</w:t>
            </w:r>
            <w:r>
              <w:rPr>
                <w:rFonts w:hint="eastAsia" w:ascii="仿宋" w:hAnsi="仿宋" w:eastAsia="仿宋" w:cs="仿宋"/>
                <w:color w:val="000000"/>
                <w:spacing w:val="30"/>
                <w:kern w:val="0"/>
                <w:sz w:val="21"/>
                <w:szCs w:val="21"/>
                <w:bdr w:val="none" w:color="auto" w:sz="0" w:space="0"/>
                <w:lang w:val="en-US" w:eastAsia="zh-CN" w:bidi="ar"/>
              </w:rPr>
              <w:t>　在边远、水上、交通不便地区，行政机关及其执法人员依照本法第</w:t>
            </w:r>
            <w:r>
              <w:rPr>
                <w:rFonts w:hint="eastAsia" w:ascii="仿宋" w:hAnsi="仿宋" w:eastAsia="仿宋" w:cs="仿宋"/>
                <w:color w:val="FF0000"/>
                <w:spacing w:val="30"/>
                <w:kern w:val="0"/>
                <w:sz w:val="21"/>
                <w:szCs w:val="21"/>
                <w:bdr w:val="none" w:color="auto" w:sz="0" w:space="0"/>
                <w:lang w:val="en-US" w:eastAsia="zh-CN" w:bidi="ar"/>
              </w:rPr>
              <w:t>三十三</w:t>
            </w:r>
            <w:r>
              <w:rPr>
                <w:rFonts w:hint="eastAsia" w:ascii="仿宋" w:hAnsi="仿宋" w:eastAsia="仿宋" w:cs="仿宋"/>
                <w:color w:val="000000"/>
                <w:spacing w:val="30"/>
                <w:kern w:val="0"/>
                <w:sz w:val="21"/>
                <w:szCs w:val="21"/>
                <w:bdr w:val="none" w:color="auto" w:sz="0" w:space="0"/>
                <w:lang w:val="en-US" w:eastAsia="zh-CN" w:bidi="ar"/>
              </w:rPr>
              <w:t>条、第</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八</w:t>
            </w:r>
            <w:r>
              <w:rPr>
                <w:rFonts w:hint="eastAsia" w:ascii="仿宋" w:hAnsi="仿宋" w:eastAsia="仿宋" w:cs="仿宋"/>
                <w:color w:val="000000"/>
                <w:spacing w:val="30"/>
                <w:kern w:val="0"/>
                <w:sz w:val="21"/>
                <w:szCs w:val="21"/>
                <w:bdr w:val="none" w:color="auto" w:sz="0" w:space="0"/>
                <w:lang w:val="en-US" w:eastAsia="zh-CN" w:bidi="ar"/>
              </w:rPr>
              <w:t>条的规定作出罚款决定后，当事人</w:t>
            </w:r>
            <w:r>
              <w:rPr>
                <w:rFonts w:hint="eastAsia" w:ascii="仿宋" w:hAnsi="仿宋" w:eastAsia="仿宋" w:cs="仿宋"/>
                <w:color w:val="FF0000"/>
                <w:spacing w:val="30"/>
                <w:kern w:val="0"/>
                <w:sz w:val="21"/>
                <w:szCs w:val="21"/>
                <w:bdr w:val="none" w:color="auto" w:sz="0" w:space="0"/>
                <w:lang w:val="en-US" w:eastAsia="zh-CN" w:bidi="ar"/>
              </w:rPr>
              <w:t>向</w:t>
            </w:r>
            <w:r>
              <w:rPr>
                <w:rFonts w:hint="eastAsia" w:ascii="仿宋" w:hAnsi="仿宋" w:eastAsia="仿宋" w:cs="仿宋"/>
                <w:color w:val="000000"/>
                <w:spacing w:val="30"/>
                <w:kern w:val="0"/>
                <w:sz w:val="21"/>
                <w:szCs w:val="21"/>
                <w:bdr w:val="none" w:color="auto" w:sz="0" w:space="0"/>
                <w:lang w:val="en-US" w:eastAsia="zh-CN" w:bidi="ar"/>
              </w:rPr>
              <w:t>指定的银行缴纳罚款确有困难，经当事人提出，行政机关及其执法人员可以当场收缴罚款。</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第六十九条</w:t>
            </w:r>
            <w:r>
              <w:rPr>
                <w:rFonts w:hint="eastAsia" w:ascii="仿宋" w:hAnsi="仿宋" w:eastAsia="仿宋" w:cs="仿宋"/>
                <w:color w:val="000000"/>
                <w:spacing w:val="30"/>
                <w:kern w:val="0"/>
                <w:sz w:val="21"/>
                <w:szCs w:val="21"/>
                <w:bdr w:val="none" w:color="auto" w:sz="0" w:space="0"/>
                <w:lang w:val="en-US" w:eastAsia="zh-CN" w:bidi="ar"/>
              </w:rPr>
              <w:t>　在边远、水上、交通不便地区，行政机关及其执法人员依照本法第</w:t>
            </w:r>
            <w:r>
              <w:rPr>
                <w:rFonts w:hint="eastAsia" w:ascii="仿宋" w:hAnsi="仿宋" w:eastAsia="仿宋" w:cs="仿宋"/>
                <w:color w:val="FF0000"/>
                <w:spacing w:val="30"/>
                <w:kern w:val="0"/>
                <w:sz w:val="21"/>
                <w:szCs w:val="21"/>
                <w:bdr w:val="none" w:color="auto" w:sz="0" w:space="0"/>
                <w:lang w:val="en-US" w:eastAsia="zh-CN" w:bidi="ar"/>
              </w:rPr>
              <w:t>五十一</w:t>
            </w:r>
            <w:r>
              <w:rPr>
                <w:rFonts w:hint="eastAsia" w:ascii="仿宋" w:hAnsi="仿宋" w:eastAsia="仿宋" w:cs="仿宋"/>
                <w:color w:val="000000"/>
                <w:spacing w:val="30"/>
                <w:kern w:val="0"/>
                <w:sz w:val="21"/>
                <w:szCs w:val="21"/>
                <w:bdr w:val="none" w:color="auto" w:sz="0" w:space="0"/>
                <w:lang w:val="en-US" w:eastAsia="zh-CN" w:bidi="ar"/>
              </w:rPr>
              <w:t>条、第</w:t>
            </w:r>
            <w:r>
              <w:rPr>
                <w:rFonts w:hint="eastAsia" w:ascii="仿宋" w:hAnsi="仿宋" w:eastAsia="仿宋" w:cs="仿宋"/>
                <w:color w:val="FF0000"/>
                <w:spacing w:val="30"/>
                <w:kern w:val="0"/>
                <w:sz w:val="21"/>
                <w:szCs w:val="21"/>
                <w:bdr w:val="none" w:color="auto" w:sz="0" w:space="0"/>
                <w:lang w:val="en-US" w:eastAsia="zh-CN" w:bidi="ar"/>
              </w:rPr>
              <w:t>五十七</w:t>
            </w:r>
            <w:r>
              <w:rPr>
                <w:rFonts w:hint="eastAsia" w:ascii="仿宋" w:hAnsi="仿宋" w:eastAsia="仿宋" w:cs="仿宋"/>
                <w:color w:val="000000"/>
                <w:spacing w:val="30"/>
                <w:kern w:val="0"/>
                <w:sz w:val="21"/>
                <w:szCs w:val="21"/>
                <w:bdr w:val="none" w:color="auto" w:sz="0" w:space="0"/>
                <w:lang w:val="en-US" w:eastAsia="zh-CN" w:bidi="ar"/>
              </w:rPr>
              <w:t>条的规定作出罚款决定后，当事人</w:t>
            </w:r>
            <w:r>
              <w:rPr>
                <w:rFonts w:hint="eastAsia" w:ascii="仿宋" w:hAnsi="仿宋" w:eastAsia="仿宋" w:cs="仿宋"/>
                <w:color w:val="FF0000"/>
                <w:spacing w:val="30"/>
                <w:kern w:val="0"/>
                <w:sz w:val="21"/>
                <w:szCs w:val="21"/>
                <w:bdr w:val="none" w:color="auto" w:sz="0" w:space="0"/>
                <w:lang w:val="en-US" w:eastAsia="zh-CN" w:bidi="ar"/>
              </w:rPr>
              <w:t>到</w:t>
            </w:r>
            <w:r>
              <w:rPr>
                <w:rFonts w:hint="eastAsia" w:ascii="仿宋" w:hAnsi="仿宋" w:eastAsia="仿宋" w:cs="仿宋"/>
                <w:color w:val="000000"/>
                <w:spacing w:val="30"/>
                <w:kern w:val="0"/>
                <w:sz w:val="21"/>
                <w:szCs w:val="21"/>
                <w:bdr w:val="none" w:color="auto" w:sz="0" w:space="0"/>
                <w:lang w:val="en-US" w:eastAsia="zh-CN" w:bidi="ar"/>
              </w:rPr>
              <w:t>指定的银行</w:t>
            </w:r>
            <w:r>
              <w:rPr>
                <w:rFonts w:hint="eastAsia" w:ascii="仿宋" w:hAnsi="仿宋" w:eastAsia="仿宋" w:cs="仿宋"/>
                <w:color w:val="FF0000"/>
                <w:spacing w:val="30"/>
                <w:kern w:val="0"/>
                <w:sz w:val="21"/>
                <w:szCs w:val="21"/>
                <w:bdr w:val="none" w:color="auto" w:sz="0" w:space="0"/>
                <w:lang w:val="en-US" w:eastAsia="zh-CN" w:bidi="ar"/>
              </w:rPr>
              <w:t>或者通过电子支付系统</w:t>
            </w:r>
            <w:r>
              <w:rPr>
                <w:rFonts w:hint="eastAsia" w:ascii="仿宋" w:hAnsi="仿宋" w:eastAsia="仿宋" w:cs="仿宋"/>
                <w:color w:val="000000"/>
                <w:spacing w:val="30"/>
                <w:kern w:val="0"/>
                <w:sz w:val="21"/>
                <w:szCs w:val="21"/>
                <w:bdr w:val="none" w:color="auto" w:sz="0" w:space="0"/>
                <w:lang w:val="en-US" w:eastAsia="zh-CN" w:bidi="ar"/>
              </w:rPr>
              <w:t>缴纳罚款确有困难，经当事人提出，行政机关及其执法人员可以当场收缴罚款。</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第四十九条</w:t>
            </w:r>
            <w:r>
              <w:rPr>
                <w:rFonts w:hint="eastAsia" w:ascii="仿宋" w:hAnsi="仿宋" w:eastAsia="仿宋" w:cs="仿宋"/>
                <w:color w:val="000000"/>
                <w:spacing w:val="30"/>
                <w:kern w:val="0"/>
                <w:sz w:val="21"/>
                <w:szCs w:val="21"/>
                <w:bdr w:val="none" w:color="auto" w:sz="0" w:space="0"/>
                <w:lang w:val="en-US" w:eastAsia="zh-CN" w:bidi="ar"/>
              </w:rPr>
              <w:t>　行政机关及其执法人员当场收缴罚款的，必须向当事人出具省、自治区、直辖市财政部门统一制发的</w:t>
            </w:r>
            <w:r>
              <w:rPr>
                <w:rFonts w:hint="eastAsia" w:ascii="仿宋" w:hAnsi="仿宋" w:eastAsia="仿宋" w:cs="仿宋"/>
                <w:color w:val="FF0000"/>
                <w:spacing w:val="30"/>
                <w:kern w:val="0"/>
                <w:sz w:val="21"/>
                <w:szCs w:val="21"/>
                <w:bdr w:val="none" w:color="auto" w:sz="0" w:space="0"/>
                <w:lang w:val="en-US" w:eastAsia="zh-CN" w:bidi="ar"/>
              </w:rPr>
              <w:t>罚款收</w:t>
            </w:r>
            <w:r>
              <w:rPr>
                <w:rFonts w:hint="eastAsia" w:ascii="仿宋" w:hAnsi="仿宋" w:eastAsia="仿宋" w:cs="仿宋"/>
                <w:color w:val="000000"/>
                <w:spacing w:val="30"/>
                <w:kern w:val="0"/>
                <w:sz w:val="21"/>
                <w:szCs w:val="21"/>
                <w:bdr w:val="none" w:color="auto" w:sz="0" w:space="0"/>
                <w:lang w:val="en-US" w:eastAsia="zh-CN" w:bidi="ar"/>
              </w:rPr>
              <w:t>据；不出具财政部门统一制发的</w:t>
            </w:r>
            <w:r>
              <w:rPr>
                <w:rFonts w:hint="eastAsia" w:ascii="仿宋" w:hAnsi="仿宋" w:eastAsia="仿宋" w:cs="仿宋"/>
                <w:color w:val="FF0000"/>
                <w:spacing w:val="30"/>
                <w:kern w:val="0"/>
                <w:sz w:val="21"/>
                <w:szCs w:val="21"/>
                <w:bdr w:val="none" w:color="auto" w:sz="0" w:space="0"/>
                <w:lang w:val="en-US" w:eastAsia="zh-CN" w:bidi="ar"/>
              </w:rPr>
              <w:t>罚款收</w:t>
            </w:r>
            <w:r>
              <w:rPr>
                <w:rFonts w:hint="eastAsia" w:ascii="仿宋" w:hAnsi="仿宋" w:eastAsia="仿宋" w:cs="仿宋"/>
                <w:color w:val="000000"/>
                <w:spacing w:val="30"/>
                <w:kern w:val="0"/>
                <w:sz w:val="21"/>
                <w:szCs w:val="21"/>
                <w:bdr w:val="none" w:color="auto" w:sz="0" w:space="0"/>
                <w:lang w:val="en-US" w:eastAsia="zh-CN" w:bidi="ar"/>
              </w:rPr>
              <w:t>据的，当事人有权拒绝缴纳罚款。</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第七十条</w:t>
            </w:r>
            <w:r>
              <w:rPr>
                <w:rFonts w:hint="eastAsia" w:ascii="仿宋" w:hAnsi="仿宋" w:eastAsia="仿宋" w:cs="仿宋"/>
                <w:color w:val="000000"/>
                <w:spacing w:val="30"/>
                <w:kern w:val="0"/>
                <w:sz w:val="21"/>
                <w:szCs w:val="21"/>
                <w:bdr w:val="none" w:color="auto" w:sz="0" w:space="0"/>
                <w:lang w:val="en-US" w:eastAsia="zh-CN" w:bidi="ar"/>
              </w:rPr>
              <w:t>　行政机关及其执法人员当场收缴罚款的，必须向当事人出具</w:t>
            </w:r>
            <w:r>
              <w:rPr>
                <w:rFonts w:hint="eastAsia" w:ascii="仿宋" w:hAnsi="仿宋" w:eastAsia="仿宋" w:cs="仿宋"/>
                <w:color w:val="FF0000"/>
                <w:spacing w:val="30"/>
                <w:kern w:val="0"/>
                <w:sz w:val="21"/>
                <w:szCs w:val="21"/>
                <w:bdr w:val="none" w:color="auto" w:sz="0" w:space="0"/>
                <w:lang w:val="en-US" w:eastAsia="zh-CN" w:bidi="ar"/>
              </w:rPr>
              <w:t>国务院财政部门或者</w:t>
            </w:r>
            <w:r>
              <w:rPr>
                <w:rFonts w:hint="eastAsia" w:ascii="仿宋" w:hAnsi="仿宋" w:eastAsia="仿宋" w:cs="仿宋"/>
                <w:color w:val="000000"/>
                <w:spacing w:val="30"/>
                <w:kern w:val="0"/>
                <w:sz w:val="21"/>
                <w:szCs w:val="21"/>
                <w:bdr w:val="none" w:color="auto" w:sz="0" w:space="0"/>
                <w:lang w:val="en-US" w:eastAsia="zh-CN" w:bidi="ar"/>
              </w:rPr>
              <w:t>省、自治区、直辖市</w:t>
            </w:r>
            <w:r>
              <w:rPr>
                <w:rFonts w:hint="eastAsia" w:ascii="仿宋" w:hAnsi="仿宋" w:eastAsia="仿宋" w:cs="仿宋"/>
                <w:color w:val="FF0000"/>
                <w:spacing w:val="30"/>
                <w:kern w:val="0"/>
                <w:sz w:val="21"/>
                <w:szCs w:val="21"/>
                <w:bdr w:val="none" w:color="auto" w:sz="0" w:space="0"/>
                <w:lang w:val="en-US" w:eastAsia="zh-CN" w:bidi="ar"/>
              </w:rPr>
              <w:t>人民政府</w:t>
            </w:r>
            <w:r>
              <w:rPr>
                <w:rFonts w:hint="eastAsia" w:ascii="仿宋" w:hAnsi="仿宋" w:eastAsia="仿宋" w:cs="仿宋"/>
                <w:color w:val="000000"/>
                <w:spacing w:val="30"/>
                <w:kern w:val="0"/>
                <w:sz w:val="21"/>
                <w:szCs w:val="21"/>
                <w:bdr w:val="none" w:color="auto" w:sz="0" w:space="0"/>
                <w:lang w:val="en-US" w:eastAsia="zh-CN" w:bidi="ar"/>
              </w:rPr>
              <w:t>财政部门统一制发的</w:t>
            </w:r>
            <w:r>
              <w:rPr>
                <w:rFonts w:hint="eastAsia" w:ascii="仿宋" w:hAnsi="仿宋" w:eastAsia="仿宋" w:cs="仿宋"/>
                <w:color w:val="FF0000"/>
                <w:spacing w:val="30"/>
                <w:kern w:val="0"/>
                <w:sz w:val="21"/>
                <w:szCs w:val="21"/>
                <w:bdr w:val="none" w:color="auto" w:sz="0" w:space="0"/>
                <w:lang w:val="en-US" w:eastAsia="zh-CN" w:bidi="ar"/>
              </w:rPr>
              <w:t>专用票</w:t>
            </w:r>
            <w:r>
              <w:rPr>
                <w:rFonts w:hint="eastAsia" w:ascii="仿宋" w:hAnsi="仿宋" w:eastAsia="仿宋" w:cs="仿宋"/>
                <w:color w:val="000000"/>
                <w:spacing w:val="30"/>
                <w:kern w:val="0"/>
                <w:sz w:val="21"/>
                <w:szCs w:val="21"/>
                <w:bdr w:val="none" w:color="auto" w:sz="0" w:space="0"/>
                <w:lang w:val="en-US" w:eastAsia="zh-CN" w:bidi="ar"/>
              </w:rPr>
              <w:t>据；不出具财政部门统一制发的</w:t>
            </w:r>
            <w:r>
              <w:rPr>
                <w:rFonts w:hint="eastAsia" w:ascii="仿宋" w:hAnsi="仿宋" w:eastAsia="仿宋" w:cs="仿宋"/>
                <w:color w:val="FF0000"/>
                <w:spacing w:val="30"/>
                <w:kern w:val="0"/>
                <w:sz w:val="21"/>
                <w:szCs w:val="21"/>
                <w:bdr w:val="none" w:color="auto" w:sz="0" w:space="0"/>
                <w:lang w:val="en-US" w:eastAsia="zh-CN" w:bidi="ar"/>
              </w:rPr>
              <w:t>专用票</w:t>
            </w:r>
            <w:r>
              <w:rPr>
                <w:rFonts w:hint="eastAsia" w:ascii="仿宋" w:hAnsi="仿宋" w:eastAsia="仿宋" w:cs="仿宋"/>
                <w:color w:val="000000"/>
                <w:spacing w:val="30"/>
                <w:kern w:val="0"/>
                <w:sz w:val="21"/>
                <w:szCs w:val="21"/>
                <w:bdr w:val="none" w:color="auto" w:sz="0" w:space="0"/>
                <w:lang w:val="en-US" w:eastAsia="zh-CN" w:bidi="ar"/>
              </w:rPr>
              <w:t>据的，当事人有权拒绝缴纳罚款。</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第五十条</w:t>
            </w:r>
            <w:r>
              <w:rPr>
                <w:rFonts w:hint="eastAsia" w:ascii="仿宋" w:hAnsi="仿宋" w:eastAsia="仿宋" w:cs="仿宋"/>
                <w:color w:val="000000"/>
                <w:spacing w:val="30"/>
                <w:kern w:val="0"/>
                <w:sz w:val="21"/>
                <w:szCs w:val="21"/>
                <w:bdr w:val="none" w:color="auto" w:sz="0" w:space="0"/>
                <w:lang w:val="en-US" w:eastAsia="zh-CN" w:bidi="ar"/>
              </w:rPr>
              <w:t>　执法人员当场收缴的罚款，应当自收缴罚款之日起二日内，交至行政机关；在水上当场收缴的罚款，应当自抵岸之日起二日内交至行政机关；行政机关应当在二日内将罚款缴付指定的银行。</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第七十一条</w:t>
            </w:r>
            <w:r>
              <w:rPr>
                <w:rFonts w:hint="eastAsia" w:ascii="仿宋" w:hAnsi="仿宋" w:eastAsia="仿宋" w:cs="仿宋"/>
                <w:color w:val="000000"/>
                <w:spacing w:val="30"/>
                <w:kern w:val="0"/>
                <w:sz w:val="21"/>
                <w:szCs w:val="21"/>
                <w:bdr w:val="none" w:color="auto" w:sz="0" w:space="0"/>
                <w:lang w:val="en-US" w:eastAsia="zh-CN" w:bidi="ar"/>
              </w:rPr>
              <w:t>　执法人员当场收缴的罚款，应当自收缴罚款之日起二日内，交至行政机关；在水上当场收缴的罚款，应当自抵岸之日起二日内交至行政机关；行政机关应当在二日内将罚款缴付指定的银行。</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58"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第五十一条</w:t>
            </w:r>
            <w:r>
              <w:rPr>
                <w:rFonts w:hint="eastAsia" w:ascii="仿宋" w:hAnsi="仿宋" w:eastAsia="仿宋" w:cs="仿宋"/>
                <w:color w:val="000000"/>
                <w:spacing w:val="30"/>
                <w:kern w:val="0"/>
                <w:sz w:val="21"/>
                <w:szCs w:val="21"/>
                <w:bdr w:val="none" w:color="auto" w:sz="0" w:space="0"/>
                <w:lang w:val="en-US" w:eastAsia="zh-CN" w:bidi="ar"/>
              </w:rPr>
              <w:t>　当事人逾期不履行行政处罚决定的，作出行政处罚决定的行政机关可以采取下列措施：　　（一）到期不缴纳罚款的，每日按罚款数额的百分之三加处罚款；　　（二）根据法律规定，将查封、扣押的财物拍卖或者将冻结的存款划拨抵缴罚款；　　（三）申请人民法院强制执行。</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第七十二条</w:t>
            </w:r>
            <w:r>
              <w:rPr>
                <w:rFonts w:hint="eastAsia" w:ascii="仿宋" w:hAnsi="仿宋" w:eastAsia="仿宋" w:cs="仿宋"/>
                <w:color w:val="000000"/>
                <w:spacing w:val="30"/>
                <w:kern w:val="0"/>
                <w:sz w:val="21"/>
                <w:szCs w:val="21"/>
                <w:bdr w:val="none" w:color="auto" w:sz="0" w:space="0"/>
                <w:lang w:val="en-US" w:eastAsia="zh-CN" w:bidi="ar"/>
              </w:rPr>
              <w:t>　当事人逾期不履行行政处罚决定的，作出行政处罚决定的行政机关可以采取下列措施：　　（一）到期不缴纳罚款的，每日按罚款数额的百分之三加处罚款</w:t>
            </w:r>
            <w:r>
              <w:rPr>
                <w:rFonts w:hint="eastAsia" w:ascii="仿宋" w:hAnsi="仿宋" w:eastAsia="仿宋" w:cs="仿宋"/>
                <w:color w:val="FF0000"/>
                <w:spacing w:val="30"/>
                <w:kern w:val="0"/>
                <w:sz w:val="21"/>
                <w:szCs w:val="21"/>
                <w:bdr w:val="none" w:color="auto" w:sz="0" w:space="0"/>
                <w:lang w:val="en-US" w:eastAsia="zh-CN" w:bidi="ar"/>
              </w:rPr>
              <w:t>，加处罚款的数额不得超出罚款的数额</w:t>
            </w:r>
            <w:r>
              <w:rPr>
                <w:rFonts w:hint="eastAsia" w:ascii="仿宋" w:hAnsi="仿宋" w:eastAsia="仿宋" w:cs="仿宋"/>
                <w:color w:val="000000"/>
                <w:spacing w:val="30"/>
                <w:kern w:val="0"/>
                <w:sz w:val="21"/>
                <w:szCs w:val="21"/>
                <w:bdr w:val="none" w:color="auto" w:sz="0" w:space="0"/>
                <w:lang w:val="en-US" w:eastAsia="zh-CN" w:bidi="ar"/>
              </w:rPr>
              <w:t>；　　（二）根据法律规定，将查封、扣押的财物拍卖</w:t>
            </w:r>
            <w:r>
              <w:rPr>
                <w:rFonts w:hint="eastAsia" w:ascii="仿宋" w:hAnsi="仿宋" w:eastAsia="仿宋" w:cs="仿宋"/>
                <w:color w:val="FF0000"/>
                <w:spacing w:val="30"/>
                <w:kern w:val="0"/>
                <w:sz w:val="21"/>
                <w:szCs w:val="21"/>
                <w:bdr w:val="none" w:color="auto" w:sz="0" w:space="0"/>
                <w:lang w:val="en-US" w:eastAsia="zh-CN" w:bidi="ar"/>
              </w:rPr>
              <w:t>、依法处理</w:t>
            </w:r>
            <w:r>
              <w:rPr>
                <w:rFonts w:hint="eastAsia" w:ascii="仿宋" w:hAnsi="仿宋" w:eastAsia="仿宋" w:cs="仿宋"/>
                <w:color w:val="000000"/>
                <w:spacing w:val="30"/>
                <w:kern w:val="0"/>
                <w:sz w:val="21"/>
                <w:szCs w:val="21"/>
                <w:bdr w:val="none" w:color="auto" w:sz="0" w:space="0"/>
                <w:lang w:val="en-US" w:eastAsia="zh-CN" w:bidi="ar"/>
              </w:rPr>
              <w:t>或者将冻结的存款</w:t>
            </w:r>
            <w:r>
              <w:rPr>
                <w:rFonts w:hint="eastAsia" w:ascii="仿宋" w:hAnsi="仿宋" w:eastAsia="仿宋" w:cs="仿宋"/>
                <w:color w:val="FF0000"/>
                <w:spacing w:val="30"/>
                <w:kern w:val="0"/>
                <w:sz w:val="21"/>
                <w:szCs w:val="21"/>
                <w:bdr w:val="none" w:color="auto" w:sz="0" w:space="0"/>
                <w:lang w:val="en-US" w:eastAsia="zh-CN" w:bidi="ar"/>
              </w:rPr>
              <w:t>、汇款</w:t>
            </w:r>
            <w:r>
              <w:rPr>
                <w:rFonts w:hint="eastAsia" w:ascii="仿宋" w:hAnsi="仿宋" w:eastAsia="仿宋" w:cs="仿宋"/>
                <w:color w:val="000000"/>
                <w:spacing w:val="30"/>
                <w:kern w:val="0"/>
                <w:sz w:val="21"/>
                <w:szCs w:val="21"/>
                <w:bdr w:val="none" w:color="auto" w:sz="0" w:space="0"/>
                <w:lang w:val="en-US" w:eastAsia="zh-CN" w:bidi="ar"/>
              </w:rPr>
              <w:t>划拨抵缴罚款；　　（三）</w:t>
            </w:r>
            <w:r>
              <w:rPr>
                <w:rFonts w:hint="eastAsia" w:ascii="仿宋" w:hAnsi="仿宋" w:eastAsia="仿宋" w:cs="仿宋"/>
                <w:color w:val="FF0000"/>
                <w:spacing w:val="30"/>
                <w:kern w:val="0"/>
                <w:sz w:val="21"/>
                <w:szCs w:val="21"/>
                <w:bdr w:val="none" w:color="auto" w:sz="0" w:space="0"/>
                <w:lang w:val="en-US" w:eastAsia="zh-CN" w:bidi="ar"/>
              </w:rPr>
              <w:t>根据法律规定，采取其他行政强制执行方式；　　（四）依照《中华人民共和国行政强制法》的规定</w:t>
            </w:r>
            <w:r>
              <w:rPr>
                <w:rFonts w:hint="eastAsia" w:ascii="仿宋" w:hAnsi="仿宋" w:eastAsia="仿宋" w:cs="仿宋"/>
                <w:color w:val="000000"/>
                <w:spacing w:val="30"/>
                <w:kern w:val="0"/>
                <w:sz w:val="21"/>
                <w:szCs w:val="21"/>
                <w:bdr w:val="none" w:color="auto" w:sz="0" w:space="0"/>
                <w:lang w:val="en-US" w:eastAsia="zh-CN" w:bidi="ar"/>
              </w:rPr>
              <w:t>申请人民法院强制执行。</w:t>
            </w:r>
            <w:r>
              <w:rPr>
                <w:rFonts w:hint="eastAsia" w:ascii="仿宋" w:hAnsi="仿宋" w:eastAsia="仿宋" w:cs="仿宋"/>
                <w:color w:val="FF0000"/>
                <w:spacing w:val="30"/>
                <w:kern w:val="0"/>
                <w:sz w:val="21"/>
                <w:szCs w:val="21"/>
                <w:bdr w:val="none" w:color="auto" w:sz="0" w:space="0"/>
                <w:lang w:val="en-US" w:eastAsia="zh-CN" w:bidi="ar"/>
              </w:rPr>
              <w:t>行政机关批准延期、分期缴纳罚款的，申请人民法院强制执行的期限，自暂缓或者分期缴纳罚款期限结束之日起计算。</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22"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第七十三条</w:t>
            </w:r>
            <w:r>
              <w:rPr>
                <w:rFonts w:hint="eastAsia" w:ascii="仿宋" w:hAnsi="仿宋" w:eastAsia="仿宋" w:cs="仿宋"/>
                <w:color w:val="000000"/>
                <w:spacing w:val="30"/>
                <w:kern w:val="0"/>
                <w:sz w:val="21"/>
                <w:szCs w:val="21"/>
                <w:bdr w:val="none" w:color="auto" w:sz="0" w:space="0"/>
                <w:lang w:val="en-US" w:eastAsia="zh-CN" w:bidi="ar"/>
              </w:rPr>
              <w:t>　当事人对行政处罚决定不服</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申请行政复议或者提起行政诉讼的，行政处罚不停止执行，法律另有规定的除外。</w:t>
            </w:r>
            <w:r>
              <w:rPr>
                <w:rFonts w:hint="eastAsia" w:ascii="仿宋" w:hAnsi="仿宋" w:eastAsia="仿宋" w:cs="仿宋"/>
                <w:color w:val="FF0000"/>
                <w:spacing w:val="30"/>
                <w:kern w:val="0"/>
                <w:sz w:val="21"/>
                <w:szCs w:val="21"/>
                <w:bdr w:val="none" w:color="auto" w:sz="0" w:space="0"/>
                <w:lang w:val="en-US" w:eastAsia="zh-CN" w:bidi="ar"/>
              </w:rPr>
              <w:t>当事人对限制人身自由的行政处罚决定不服，申请行政复议或者提起行政诉讼的，可以向作出决定的机关提出暂缓执行申请。符合法律规定情形的，应当暂缓执行。　　当事人申请行政复议或者提起行政诉讼的，加处罚款的数额在行政复议或者行政诉讼期间不予计算。</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第五十二条</w:t>
            </w:r>
            <w:r>
              <w:rPr>
                <w:rFonts w:hint="eastAsia" w:ascii="仿宋" w:hAnsi="仿宋" w:eastAsia="仿宋" w:cs="仿宋"/>
                <w:color w:val="000000"/>
                <w:spacing w:val="30"/>
                <w:kern w:val="0"/>
                <w:sz w:val="21"/>
                <w:szCs w:val="21"/>
                <w:bdr w:val="none" w:color="auto" w:sz="0" w:space="0"/>
                <w:lang w:val="en-US" w:eastAsia="zh-CN" w:bidi="ar"/>
              </w:rPr>
              <w:t>　当事人确有经济困难，需要延期或者分期缴纳罚款的，经当事人申请和行政机关批准，可以暂缓或者分期缴纳。</w:t>
            </w:r>
          </w:p>
        </w:tc>
        <w:tc>
          <w:tcPr>
            <w:tcW w:w="7785" w:type="dxa"/>
            <w:tcBorders>
              <w:top w:val="nil"/>
              <w:left w:val="nil"/>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58"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第五十三条</w:t>
            </w:r>
            <w:r>
              <w:rPr>
                <w:rFonts w:hint="eastAsia" w:ascii="仿宋" w:hAnsi="仿宋" w:eastAsia="仿宋" w:cs="仿宋"/>
                <w:color w:val="000000"/>
                <w:spacing w:val="30"/>
                <w:kern w:val="0"/>
                <w:sz w:val="21"/>
                <w:szCs w:val="21"/>
                <w:bdr w:val="none" w:color="auto" w:sz="0" w:space="0"/>
                <w:lang w:val="en-US" w:eastAsia="zh-CN" w:bidi="ar"/>
              </w:rPr>
              <w:t>　除依法应当予以销毁的物品外，依法没收的非法财物必须按照国家规定公开拍卖或者按照国家有关规定处理。　　罚款、没收违法所得或者没收非法财物拍卖的款项，必须全部上缴国库，任何行政机关或者个人不得以任何形式截留、私分或者变相私分</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财政部门不得以任何形式向作出行政处罚决定的行政机关返还罚款、没收的违法所得或者</w:t>
            </w:r>
            <w:r>
              <w:rPr>
                <w:rFonts w:hint="eastAsia" w:ascii="仿宋" w:hAnsi="仿宋" w:eastAsia="仿宋" w:cs="仿宋"/>
                <w:color w:val="FF0000"/>
                <w:spacing w:val="30"/>
                <w:kern w:val="0"/>
                <w:sz w:val="21"/>
                <w:szCs w:val="21"/>
                <w:bdr w:val="none" w:color="auto" w:sz="0" w:space="0"/>
                <w:lang w:val="en-US" w:eastAsia="zh-CN" w:bidi="ar"/>
              </w:rPr>
              <w:t>返还没收非法财物的拍卖</w:t>
            </w:r>
            <w:r>
              <w:rPr>
                <w:rFonts w:hint="eastAsia" w:ascii="仿宋" w:hAnsi="仿宋" w:eastAsia="仿宋" w:cs="仿宋"/>
                <w:color w:val="000000"/>
                <w:spacing w:val="30"/>
                <w:kern w:val="0"/>
                <w:sz w:val="21"/>
                <w:szCs w:val="21"/>
                <w:bdr w:val="none" w:color="auto" w:sz="0" w:space="0"/>
                <w:lang w:val="en-US" w:eastAsia="zh-CN" w:bidi="ar"/>
              </w:rPr>
              <w:t>款项。</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第七十四条</w:t>
            </w:r>
            <w:r>
              <w:rPr>
                <w:rFonts w:hint="eastAsia" w:ascii="仿宋" w:hAnsi="仿宋" w:eastAsia="仿宋" w:cs="仿宋"/>
                <w:color w:val="000000"/>
                <w:spacing w:val="30"/>
                <w:kern w:val="0"/>
                <w:sz w:val="21"/>
                <w:szCs w:val="21"/>
                <w:bdr w:val="none" w:color="auto" w:sz="0" w:space="0"/>
                <w:lang w:val="en-US" w:eastAsia="zh-CN" w:bidi="ar"/>
              </w:rPr>
              <w:t>　除依法应当予以销毁的物品外，依法没收的非法财物必须按照国家规定公开拍卖或者按照国家有关规定处理。　　罚款、没收</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违法所得或者没收非法财物拍卖的款项，必须全部上缴国库，任何行政机关或者个人不得以任何形式截留、私分或者变相私分</w:t>
            </w:r>
            <w:r>
              <w:rPr>
                <w:rFonts w:hint="eastAsia" w:ascii="仿宋" w:hAnsi="仿宋" w:eastAsia="仿宋" w:cs="仿宋"/>
                <w:color w:val="FF0000"/>
                <w:spacing w:val="30"/>
                <w:kern w:val="0"/>
                <w:sz w:val="21"/>
                <w:szCs w:val="21"/>
                <w:bdr w:val="none" w:color="auto" w:sz="0" w:space="0"/>
                <w:lang w:val="en-US" w:eastAsia="zh-CN" w:bidi="ar"/>
              </w:rPr>
              <w:t>。　　罚款、没收的违法所得或者没收非法财物拍卖的款项，不得同作出行政处罚决定的行政机关及其工作人员的考核、考评直接或者变相挂钩。除依法应当退还、退赔的外，</w:t>
            </w:r>
            <w:r>
              <w:rPr>
                <w:rFonts w:hint="eastAsia" w:ascii="仿宋" w:hAnsi="仿宋" w:eastAsia="仿宋" w:cs="仿宋"/>
                <w:color w:val="000000"/>
                <w:spacing w:val="30"/>
                <w:kern w:val="0"/>
                <w:sz w:val="21"/>
                <w:szCs w:val="21"/>
                <w:bdr w:val="none" w:color="auto" w:sz="0" w:space="0"/>
                <w:lang w:val="en-US" w:eastAsia="zh-CN" w:bidi="ar"/>
              </w:rPr>
              <w:t>财政部门不得以任何形式向作出行政处罚决定的行政机关返还罚款、没收的违法所得或者</w:t>
            </w:r>
            <w:r>
              <w:rPr>
                <w:rFonts w:hint="eastAsia" w:ascii="仿宋" w:hAnsi="仿宋" w:eastAsia="仿宋" w:cs="仿宋"/>
                <w:color w:val="FF0000"/>
                <w:spacing w:val="30"/>
                <w:kern w:val="0"/>
                <w:sz w:val="21"/>
                <w:szCs w:val="21"/>
                <w:bdr w:val="none" w:color="auto" w:sz="0" w:space="0"/>
                <w:lang w:val="en-US" w:eastAsia="zh-CN" w:bidi="ar"/>
              </w:rPr>
              <w:t>没收非法财物拍卖的</w:t>
            </w:r>
            <w:r>
              <w:rPr>
                <w:rFonts w:hint="eastAsia" w:ascii="仿宋" w:hAnsi="仿宋" w:eastAsia="仿宋" w:cs="仿宋"/>
                <w:color w:val="000000"/>
                <w:spacing w:val="30"/>
                <w:kern w:val="0"/>
                <w:sz w:val="21"/>
                <w:szCs w:val="21"/>
                <w:bdr w:val="none" w:color="auto" w:sz="0" w:space="0"/>
                <w:lang w:val="en-US" w:eastAsia="zh-CN" w:bidi="ar"/>
              </w:rPr>
              <w:t>款项。</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第五十四条</w:t>
            </w:r>
            <w:r>
              <w:rPr>
                <w:rFonts w:hint="eastAsia" w:ascii="仿宋" w:hAnsi="仿宋" w:eastAsia="仿宋" w:cs="仿宋"/>
                <w:color w:val="000000"/>
                <w:spacing w:val="30"/>
                <w:kern w:val="0"/>
                <w:sz w:val="21"/>
                <w:szCs w:val="21"/>
                <w:bdr w:val="none" w:color="auto" w:sz="0" w:space="0"/>
                <w:lang w:val="en-US" w:eastAsia="zh-CN" w:bidi="ar"/>
              </w:rPr>
              <w:t>　行政机关应当建立健全对行政处罚的监督制度。县级以上人民政府应当加强对行政处罚的监督检查。　　公民、法人或者其他组织对行政机关</w:t>
            </w:r>
            <w:r>
              <w:rPr>
                <w:rFonts w:hint="eastAsia" w:ascii="仿宋" w:hAnsi="仿宋" w:eastAsia="仿宋" w:cs="仿宋"/>
                <w:color w:val="FF0000"/>
                <w:spacing w:val="30"/>
                <w:kern w:val="0"/>
                <w:sz w:val="21"/>
                <w:szCs w:val="21"/>
                <w:bdr w:val="none" w:color="auto" w:sz="0" w:space="0"/>
                <w:lang w:val="en-US" w:eastAsia="zh-CN" w:bidi="ar"/>
              </w:rPr>
              <w:t>作出的</w:t>
            </w:r>
            <w:r>
              <w:rPr>
                <w:rFonts w:hint="eastAsia" w:ascii="仿宋" w:hAnsi="仿宋" w:eastAsia="仿宋" w:cs="仿宋"/>
                <w:color w:val="000000"/>
                <w:spacing w:val="30"/>
                <w:kern w:val="0"/>
                <w:sz w:val="21"/>
                <w:szCs w:val="21"/>
                <w:bdr w:val="none" w:color="auto" w:sz="0" w:space="0"/>
                <w:lang w:val="en-US" w:eastAsia="zh-CN" w:bidi="ar"/>
              </w:rPr>
              <w:t>行政处罚，有权申诉或者检举；行政机关应当认真审查，发现</w:t>
            </w:r>
            <w:r>
              <w:rPr>
                <w:rFonts w:hint="eastAsia" w:ascii="仿宋" w:hAnsi="仿宋" w:eastAsia="仿宋" w:cs="仿宋"/>
                <w:color w:val="FF0000"/>
                <w:spacing w:val="30"/>
                <w:kern w:val="0"/>
                <w:sz w:val="21"/>
                <w:szCs w:val="21"/>
                <w:bdr w:val="none" w:color="auto" w:sz="0" w:space="0"/>
                <w:lang w:val="en-US" w:eastAsia="zh-CN" w:bidi="ar"/>
              </w:rPr>
              <w:t>行政处罚</w:t>
            </w:r>
            <w:r>
              <w:rPr>
                <w:rFonts w:hint="eastAsia" w:ascii="仿宋" w:hAnsi="仿宋" w:eastAsia="仿宋" w:cs="仿宋"/>
                <w:color w:val="000000"/>
                <w:spacing w:val="30"/>
                <w:kern w:val="0"/>
                <w:sz w:val="21"/>
                <w:szCs w:val="21"/>
                <w:bdr w:val="none" w:color="auto" w:sz="0" w:space="0"/>
                <w:lang w:val="en-US" w:eastAsia="zh-CN" w:bidi="ar"/>
              </w:rPr>
              <w:t>有错误的，应当主动改正。</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第七十五条</w:t>
            </w:r>
            <w:r>
              <w:rPr>
                <w:rFonts w:hint="eastAsia" w:ascii="仿宋" w:hAnsi="仿宋" w:eastAsia="仿宋" w:cs="仿宋"/>
                <w:color w:val="000000"/>
                <w:spacing w:val="30"/>
                <w:kern w:val="0"/>
                <w:sz w:val="21"/>
                <w:szCs w:val="21"/>
                <w:bdr w:val="none" w:color="auto" w:sz="0" w:space="0"/>
                <w:lang w:val="en-US" w:eastAsia="zh-CN" w:bidi="ar"/>
              </w:rPr>
              <w:t>　行政机关应当建立健全对行政处罚的监督制度。县级以上人民政府应当</w:t>
            </w:r>
            <w:r>
              <w:rPr>
                <w:rFonts w:hint="eastAsia" w:ascii="仿宋" w:hAnsi="仿宋" w:eastAsia="仿宋" w:cs="仿宋"/>
                <w:color w:val="FF0000"/>
                <w:spacing w:val="30"/>
                <w:kern w:val="0"/>
                <w:sz w:val="21"/>
                <w:szCs w:val="21"/>
                <w:bdr w:val="none" w:color="auto" w:sz="0" w:space="0"/>
                <w:lang w:val="en-US" w:eastAsia="zh-CN" w:bidi="ar"/>
              </w:rPr>
              <w:t>定期组织开展行政执法评议、考核，</w:t>
            </w:r>
            <w:r>
              <w:rPr>
                <w:rFonts w:hint="eastAsia" w:ascii="仿宋" w:hAnsi="仿宋" w:eastAsia="仿宋" w:cs="仿宋"/>
                <w:color w:val="000000"/>
                <w:spacing w:val="30"/>
                <w:kern w:val="0"/>
                <w:sz w:val="21"/>
                <w:szCs w:val="21"/>
                <w:bdr w:val="none" w:color="auto" w:sz="0" w:space="0"/>
                <w:lang w:val="en-US" w:eastAsia="zh-CN" w:bidi="ar"/>
              </w:rPr>
              <w:t>加强对行政处罚的监督检查</w:t>
            </w:r>
            <w:r>
              <w:rPr>
                <w:rFonts w:hint="eastAsia" w:ascii="仿宋" w:hAnsi="仿宋" w:eastAsia="仿宋" w:cs="仿宋"/>
                <w:color w:val="FF0000"/>
                <w:spacing w:val="30"/>
                <w:kern w:val="0"/>
                <w:sz w:val="21"/>
                <w:szCs w:val="21"/>
                <w:bdr w:val="none" w:color="auto" w:sz="0" w:space="0"/>
                <w:lang w:val="en-US" w:eastAsia="zh-CN" w:bidi="ar"/>
              </w:rPr>
              <w:t>，规范和保障行政处罚的实施</w:t>
            </w:r>
            <w:r>
              <w:rPr>
                <w:rFonts w:hint="eastAsia" w:ascii="仿宋" w:hAnsi="仿宋" w:eastAsia="仿宋" w:cs="仿宋"/>
                <w:color w:val="000000"/>
                <w:spacing w:val="30"/>
                <w:kern w:val="0"/>
                <w:sz w:val="21"/>
                <w:szCs w:val="21"/>
                <w:bdr w:val="none" w:color="auto" w:sz="0" w:space="0"/>
                <w:lang w:val="en-US" w:eastAsia="zh-CN" w:bidi="ar"/>
              </w:rPr>
              <w:t>。</w:t>
            </w:r>
            <w:r>
              <w:rPr>
                <w:rFonts w:hint="eastAsia" w:ascii="仿宋" w:hAnsi="仿宋" w:eastAsia="仿宋" w:cs="仿宋"/>
                <w:color w:val="FF0000"/>
                <w:spacing w:val="30"/>
                <w:kern w:val="0"/>
                <w:sz w:val="21"/>
                <w:szCs w:val="21"/>
                <w:bdr w:val="none" w:color="auto" w:sz="0" w:space="0"/>
                <w:lang w:val="en-US" w:eastAsia="zh-CN" w:bidi="ar"/>
              </w:rPr>
              <w:t>行政机关实施行政处罚应当接受社会监督。</w:t>
            </w:r>
            <w:r>
              <w:rPr>
                <w:rFonts w:hint="eastAsia" w:ascii="仿宋" w:hAnsi="仿宋" w:eastAsia="仿宋" w:cs="仿宋"/>
                <w:color w:val="000000"/>
                <w:spacing w:val="30"/>
                <w:kern w:val="0"/>
                <w:sz w:val="21"/>
                <w:szCs w:val="21"/>
                <w:bdr w:val="none" w:color="auto" w:sz="0" w:space="0"/>
                <w:lang w:val="en-US" w:eastAsia="zh-CN" w:bidi="ar"/>
              </w:rPr>
              <w:t>公民、法人或者其他组织对行政机关</w:t>
            </w:r>
            <w:r>
              <w:rPr>
                <w:rFonts w:hint="eastAsia" w:ascii="仿宋" w:hAnsi="仿宋" w:eastAsia="仿宋" w:cs="仿宋"/>
                <w:color w:val="FF0000"/>
                <w:spacing w:val="30"/>
                <w:kern w:val="0"/>
                <w:sz w:val="21"/>
                <w:szCs w:val="21"/>
                <w:bdr w:val="none" w:color="auto" w:sz="0" w:space="0"/>
                <w:lang w:val="en-US" w:eastAsia="zh-CN" w:bidi="ar"/>
              </w:rPr>
              <w:t>实施</w:t>
            </w:r>
            <w:r>
              <w:rPr>
                <w:rFonts w:hint="eastAsia" w:ascii="仿宋" w:hAnsi="仿宋" w:eastAsia="仿宋" w:cs="仿宋"/>
                <w:color w:val="000000"/>
                <w:spacing w:val="30"/>
                <w:kern w:val="0"/>
                <w:sz w:val="21"/>
                <w:szCs w:val="21"/>
                <w:bdr w:val="none" w:color="auto" w:sz="0" w:space="0"/>
                <w:lang w:val="en-US" w:eastAsia="zh-CN" w:bidi="ar"/>
              </w:rPr>
              <w:t>行政处罚</w:t>
            </w:r>
            <w:r>
              <w:rPr>
                <w:rFonts w:hint="eastAsia" w:ascii="仿宋" w:hAnsi="仿宋" w:eastAsia="仿宋" w:cs="仿宋"/>
                <w:color w:val="FF0000"/>
                <w:spacing w:val="30"/>
                <w:kern w:val="0"/>
                <w:sz w:val="21"/>
                <w:szCs w:val="21"/>
                <w:bdr w:val="none" w:color="auto" w:sz="0" w:space="0"/>
                <w:lang w:val="en-US" w:eastAsia="zh-CN" w:bidi="ar"/>
              </w:rPr>
              <w:t>的行为</w:t>
            </w:r>
            <w:r>
              <w:rPr>
                <w:rFonts w:hint="eastAsia" w:ascii="仿宋" w:hAnsi="仿宋" w:eastAsia="仿宋" w:cs="仿宋"/>
                <w:color w:val="000000"/>
                <w:spacing w:val="30"/>
                <w:kern w:val="0"/>
                <w:sz w:val="21"/>
                <w:szCs w:val="21"/>
                <w:bdr w:val="none" w:color="auto" w:sz="0" w:space="0"/>
                <w:lang w:val="en-US" w:eastAsia="zh-CN" w:bidi="ar"/>
              </w:rPr>
              <w:t>，有权申诉或者检举；行政机关应当认真审查，发现有错误的，应当主动改正。</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第七章</w:t>
            </w:r>
            <w:r>
              <w:rPr>
                <w:rFonts w:hint="eastAsia" w:ascii="仿宋" w:hAnsi="仿宋" w:eastAsia="仿宋" w:cs="仿宋"/>
                <w:color w:val="000000"/>
                <w:spacing w:val="30"/>
                <w:kern w:val="0"/>
                <w:sz w:val="21"/>
                <w:szCs w:val="21"/>
                <w:bdr w:val="none" w:color="auto" w:sz="0" w:space="0"/>
                <w:lang w:val="en-US" w:eastAsia="zh-CN" w:bidi="ar"/>
              </w:rPr>
              <w:t>　法律责任</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第七章</w:t>
            </w:r>
            <w:r>
              <w:rPr>
                <w:rFonts w:hint="eastAsia" w:ascii="仿宋" w:hAnsi="仿宋" w:eastAsia="仿宋" w:cs="仿宋"/>
                <w:color w:val="000000"/>
                <w:spacing w:val="30"/>
                <w:kern w:val="0"/>
                <w:sz w:val="21"/>
                <w:szCs w:val="21"/>
                <w:bdr w:val="none" w:color="auto" w:sz="0" w:space="0"/>
                <w:lang w:val="en-US" w:eastAsia="zh-CN" w:bidi="ar"/>
              </w:rPr>
              <w:t>　法律责任</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22"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第五十五条</w:t>
            </w:r>
            <w:r>
              <w:rPr>
                <w:rFonts w:hint="eastAsia" w:ascii="仿宋" w:hAnsi="仿宋" w:eastAsia="仿宋" w:cs="仿宋"/>
                <w:color w:val="000000"/>
                <w:spacing w:val="30"/>
                <w:kern w:val="0"/>
                <w:sz w:val="21"/>
                <w:szCs w:val="21"/>
                <w:bdr w:val="none" w:color="auto" w:sz="0" w:space="0"/>
                <w:lang w:val="en-US" w:eastAsia="zh-CN" w:bidi="ar"/>
              </w:rPr>
              <w:t>　行政机关实施行政处罚，有下列情形之一</w:t>
            </w:r>
            <w:r>
              <w:rPr>
                <w:rFonts w:hint="eastAsia" w:ascii="仿宋" w:hAnsi="仿宋" w:eastAsia="仿宋" w:cs="仿宋"/>
                <w:color w:val="FF0000"/>
                <w:spacing w:val="30"/>
                <w:kern w:val="0"/>
                <w:sz w:val="21"/>
                <w:szCs w:val="21"/>
                <w:bdr w:val="none" w:color="auto" w:sz="0" w:space="0"/>
                <w:lang w:val="en-US" w:eastAsia="zh-CN" w:bidi="ar"/>
              </w:rPr>
              <w:t>的</w:t>
            </w:r>
            <w:r>
              <w:rPr>
                <w:rFonts w:hint="eastAsia" w:ascii="仿宋" w:hAnsi="仿宋" w:eastAsia="仿宋" w:cs="仿宋"/>
                <w:color w:val="000000"/>
                <w:spacing w:val="30"/>
                <w:kern w:val="0"/>
                <w:sz w:val="21"/>
                <w:szCs w:val="21"/>
                <w:bdr w:val="none" w:color="auto" w:sz="0" w:space="0"/>
                <w:lang w:val="en-US" w:eastAsia="zh-CN" w:bidi="ar"/>
              </w:rPr>
              <w:t>，由上级行政机关或者有关</w:t>
            </w:r>
            <w:r>
              <w:rPr>
                <w:rFonts w:hint="eastAsia" w:ascii="仿宋" w:hAnsi="仿宋" w:eastAsia="仿宋" w:cs="仿宋"/>
                <w:color w:val="FF0000"/>
                <w:spacing w:val="30"/>
                <w:kern w:val="0"/>
                <w:sz w:val="21"/>
                <w:szCs w:val="21"/>
                <w:bdr w:val="none" w:color="auto" w:sz="0" w:space="0"/>
                <w:lang w:val="en-US" w:eastAsia="zh-CN" w:bidi="ar"/>
              </w:rPr>
              <w:t>部门</w:t>
            </w:r>
            <w:r>
              <w:rPr>
                <w:rFonts w:hint="eastAsia" w:ascii="仿宋" w:hAnsi="仿宋" w:eastAsia="仿宋" w:cs="仿宋"/>
                <w:color w:val="000000"/>
                <w:spacing w:val="30"/>
                <w:kern w:val="0"/>
                <w:sz w:val="21"/>
                <w:szCs w:val="21"/>
                <w:bdr w:val="none" w:color="auto" w:sz="0" w:space="0"/>
                <w:lang w:val="en-US" w:eastAsia="zh-CN" w:bidi="ar"/>
              </w:rPr>
              <w:t>责令改正，</w:t>
            </w:r>
            <w:r>
              <w:rPr>
                <w:rFonts w:hint="eastAsia" w:ascii="仿宋" w:hAnsi="仿宋" w:eastAsia="仿宋" w:cs="仿宋"/>
                <w:color w:val="FF0000"/>
                <w:spacing w:val="30"/>
                <w:kern w:val="0"/>
                <w:sz w:val="21"/>
                <w:szCs w:val="21"/>
                <w:bdr w:val="none" w:color="auto" w:sz="0" w:space="0"/>
                <w:lang w:val="en-US" w:eastAsia="zh-CN" w:bidi="ar"/>
              </w:rPr>
              <w:t>可以</w:t>
            </w:r>
            <w:r>
              <w:rPr>
                <w:rFonts w:hint="eastAsia" w:ascii="仿宋" w:hAnsi="仿宋" w:eastAsia="仿宋" w:cs="仿宋"/>
                <w:color w:val="000000"/>
                <w:spacing w:val="30"/>
                <w:kern w:val="0"/>
                <w:sz w:val="21"/>
                <w:szCs w:val="21"/>
                <w:bdr w:val="none" w:color="auto" w:sz="0" w:space="0"/>
                <w:lang w:val="en-US" w:eastAsia="zh-CN" w:bidi="ar"/>
              </w:rPr>
              <w:t>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　　（一）没有法定的行政处罚依据的；　　（二）擅自改变行政处罚种类、幅度的；　　（三）违反法定的行政处罚程序的；　　（四）违反本法第十</w:t>
            </w:r>
            <w:r>
              <w:rPr>
                <w:rFonts w:hint="eastAsia" w:ascii="仿宋" w:hAnsi="仿宋" w:eastAsia="仿宋" w:cs="仿宋"/>
                <w:color w:val="FF0000"/>
                <w:spacing w:val="30"/>
                <w:kern w:val="0"/>
                <w:sz w:val="21"/>
                <w:szCs w:val="21"/>
                <w:bdr w:val="none" w:color="auto" w:sz="0" w:space="0"/>
                <w:lang w:val="en-US" w:eastAsia="zh-CN" w:bidi="ar"/>
              </w:rPr>
              <w:t>八</w:t>
            </w:r>
            <w:r>
              <w:rPr>
                <w:rFonts w:hint="eastAsia" w:ascii="仿宋" w:hAnsi="仿宋" w:eastAsia="仿宋" w:cs="仿宋"/>
                <w:color w:val="000000"/>
                <w:spacing w:val="30"/>
                <w:kern w:val="0"/>
                <w:sz w:val="21"/>
                <w:szCs w:val="21"/>
                <w:bdr w:val="none" w:color="auto" w:sz="0" w:space="0"/>
                <w:lang w:val="en-US" w:eastAsia="zh-CN" w:bidi="ar"/>
              </w:rPr>
              <w:t>条关于委托处罚的规定的。</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第七十六条</w:t>
            </w:r>
            <w:r>
              <w:rPr>
                <w:rFonts w:hint="eastAsia" w:ascii="仿宋" w:hAnsi="仿宋" w:eastAsia="仿宋" w:cs="仿宋"/>
                <w:color w:val="000000"/>
                <w:spacing w:val="30"/>
                <w:kern w:val="0"/>
                <w:sz w:val="21"/>
                <w:szCs w:val="21"/>
                <w:bdr w:val="none" w:color="auto" w:sz="0" w:space="0"/>
                <w:lang w:val="en-US" w:eastAsia="zh-CN" w:bidi="ar"/>
              </w:rPr>
              <w:t>　行政机关实施行政处罚，有下列情形之一，由上级行政机关或者有关</w:t>
            </w:r>
            <w:r>
              <w:rPr>
                <w:rFonts w:hint="eastAsia" w:ascii="仿宋" w:hAnsi="仿宋" w:eastAsia="仿宋" w:cs="仿宋"/>
                <w:color w:val="FF0000"/>
                <w:spacing w:val="30"/>
                <w:kern w:val="0"/>
                <w:sz w:val="21"/>
                <w:szCs w:val="21"/>
                <w:bdr w:val="none" w:color="auto" w:sz="0" w:space="0"/>
                <w:lang w:val="en-US" w:eastAsia="zh-CN" w:bidi="ar"/>
              </w:rPr>
              <w:t>机关</w:t>
            </w:r>
            <w:r>
              <w:rPr>
                <w:rFonts w:hint="eastAsia" w:ascii="仿宋" w:hAnsi="仿宋" w:eastAsia="仿宋" w:cs="仿宋"/>
                <w:color w:val="000000"/>
                <w:spacing w:val="30"/>
                <w:kern w:val="0"/>
                <w:sz w:val="21"/>
                <w:szCs w:val="21"/>
                <w:bdr w:val="none" w:color="auto" w:sz="0" w:space="0"/>
                <w:lang w:val="en-US" w:eastAsia="zh-CN" w:bidi="ar"/>
              </w:rPr>
              <w:t>责令改正，对直接负责的主管人员和其他直接责任人员依法给予处分：　　（一）没有法定的行政处罚依据的；　　（二）擅自改变行政处罚种类、幅度的；　　（三）违反法定的行政处罚程序的；　　（四）违反本法第</w:t>
            </w:r>
            <w:r>
              <w:rPr>
                <w:rFonts w:hint="eastAsia" w:ascii="仿宋" w:hAnsi="仿宋" w:eastAsia="仿宋" w:cs="仿宋"/>
                <w:color w:val="FF0000"/>
                <w:spacing w:val="30"/>
                <w:kern w:val="0"/>
                <w:sz w:val="21"/>
                <w:szCs w:val="21"/>
                <w:bdr w:val="none" w:color="auto" w:sz="0" w:space="0"/>
                <w:lang w:val="en-US" w:eastAsia="zh-CN" w:bidi="ar"/>
              </w:rPr>
              <w:t>二</w:t>
            </w:r>
            <w:r>
              <w:rPr>
                <w:rFonts w:hint="eastAsia" w:ascii="仿宋" w:hAnsi="仿宋" w:eastAsia="仿宋" w:cs="仿宋"/>
                <w:color w:val="000000"/>
                <w:spacing w:val="30"/>
                <w:kern w:val="0"/>
                <w:sz w:val="21"/>
                <w:szCs w:val="21"/>
                <w:bdr w:val="none" w:color="auto" w:sz="0" w:space="0"/>
                <w:lang w:val="en-US" w:eastAsia="zh-CN" w:bidi="ar"/>
              </w:rPr>
              <w:t>十条关于委托处罚的规定的</w:t>
            </w:r>
            <w:r>
              <w:rPr>
                <w:rFonts w:hint="eastAsia" w:ascii="仿宋" w:hAnsi="仿宋" w:eastAsia="仿宋" w:cs="仿宋"/>
                <w:color w:val="FF0000"/>
                <w:spacing w:val="30"/>
                <w:kern w:val="0"/>
                <w:sz w:val="21"/>
                <w:szCs w:val="21"/>
                <w:bdr w:val="none" w:color="auto" w:sz="0" w:space="0"/>
                <w:lang w:val="en-US" w:eastAsia="zh-CN" w:bidi="ar"/>
              </w:rPr>
              <w:t>；　　（五）执法人员未取得执法证件的</w:t>
            </w:r>
            <w:r>
              <w:rPr>
                <w:rFonts w:hint="eastAsia" w:ascii="仿宋" w:hAnsi="仿宋" w:eastAsia="仿宋" w:cs="仿宋"/>
                <w:color w:val="000000"/>
                <w:spacing w:val="30"/>
                <w:kern w:val="0"/>
                <w:sz w:val="21"/>
                <w:szCs w:val="21"/>
                <w:bdr w:val="none" w:color="auto" w:sz="0" w:space="0"/>
                <w:lang w:val="en-US" w:eastAsia="zh-CN" w:bidi="ar"/>
              </w:rPr>
              <w:t>。</w:t>
            </w:r>
            <w:r>
              <w:rPr>
                <w:rFonts w:hint="eastAsia" w:ascii="仿宋" w:hAnsi="仿宋" w:eastAsia="仿宋" w:cs="仿宋"/>
                <w:color w:val="FF0000"/>
                <w:spacing w:val="30"/>
                <w:kern w:val="0"/>
                <w:sz w:val="21"/>
                <w:szCs w:val="21"/>
                <w:bdr w:val="none" w:color="auto" w:sz="0" w:space="0"/>
                <w:lang w:val="en-US" w:eastAsia="zh-CN" w:bidi="ar"/>
              </w:rPr>
              <w:t>行政机关对符合立案标准的案件不及时立案的，依照前款规定予以处理。</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第五十六条</w:t>
            </w:r>
            <w:r>
              <w:rPr>
                <w:rFonts w:hint="eastAsia" w:ascii="仿宋" w:hAnsi="仿宋" w:eastAsia="仿宋" w:cs="仿宋"/>
                <w:color w:val="000000"/>
                <w:spacing w:val="30"/>
                <w:kern w:val="0"/>
                <w:sz w:val="21"/>
                <w:szCs w:val="21"/>
                <w:bdr w:val="none" w:color="auto" w:sz="0" w:space="0"/>
                <w:lang w:val="en-US" w:eastAsia="zh-CN" w:bidi="ar"/>
              </w:rPr>
              <w:t>　行政机关对当事人进行处罚不使用罚款、没收财物单据或者使用非法定部门制发的罚款、没收财物单据的，当事人有权拒绝</w:t>
            </w:r>
            <w:r>
              <w:rPr>
                <w:rFonts w:hint="eastAsia" w:ascii="仿宋" w:hAnsi="仿宋" w:eastAsia="仿宋" w:cs="仿宋"/>
                <w:color w:val="FF0000"/>
                <w:spacing w:val="30"/>
                <w:kern w:val="0"/>
                <w:sz w:val="21"/>
                <w:szCs w:val="21"/>
                <w:bdr w:val="none" w:color="auto" w:sz="0" w:space="0"/>
                <w:lang w:val="en-US" w:eastAsia="zh-CN" w:bidi="ar"/>
              </w:rPr>
              <w:t>处罚</w:t>
            </w:r>
            <w:r>
              <w:rPr>
                <w:rFonts w:hint="eastAsia" w:ascii="仿宋" w:hAnsi="仿宋" w:eastAsia="仿宋" w:cs="仿宋"/>
                <w:color w:val="000000"/>
                <w:spacing w:val="30"/>
                <w:kern w:val="0"/>
                <w:sz w:val="21"/>
                <w:szCs w:val="21"/>
                <w:bdr w:val="none" w:color="auto" w:sz="0" w:space="0"/>
                <w:lang w:val="en-US" w:eastAsia="zh-CN" w:bidi="ar"/>
              </w:rPr>
              <w:t>，并有权予以检举</w:t>
            </w:r>
            <w:r>
              <w:rPr>
                <w:rFonts w:hint="eastAsia" w:ascii="仿宋" w:hAnsi="仿宋" w:eastAsia="仿宋" w:cs="仿宋"/>
                <w:color w:val="FF0000"/>
                <w:spacing w:val="30"/>
                <w:kern w:val="0"/>
                <w:sz w:val="21"/>
                <w:szCs w:val="21"/>
                <w:bdr w:val="none" w:color="auto" w:sz="0" w:space="0"/>
                <w:lang w:val="en-US" w:eastAsia="zh-CN" w:bidi="ar"/>
              </w:rPr>
              <w:t>。</w:t>
            </w:r>
            <w:r>
              <w:rPr>
                <w:rFonts w:hint="eastAsia" w:ascii="仿宋" w:hAnsi="仿宋" w:eastAsia="仿宋" w:cs="仿宋"/>
                <w:color w:val="000000"/>
                <w:spacing w:val="30"/>
                <w:kern w:val="0"/>
                <w:sz w:val="21"/>
                <w:szCs w:val="21"/>
                <w:bdr w:val="none" w:color="auto" w:sz="0" w:space="0"/>
                <w:lang w:val="en-US" w:eastAsia="zh-CN" w:bidi="ar"/>
              </w:rPr>
              <w:t>上级行政机关或者有关</w:t>
            </w:r>
            <w:r>
              <w:rPr>
                <w:rFonts w:hint="eastAsia" w:ascii="仿宋" w:hAnsi="仿宋" w:eastAsia="仿宋" w:cs="仿宋"/>
                <w:color w:val="FF0000"/>
                <w:spacing w:val="30"/>
                <w:kern w:val="0"/>
                <w:sz w:val="21"/>
                <w:szCs w:val="21"/>
                <w:bdr w:val="none" w:color="auto" w:sz="0" w:space="0"/>
                <w:lang w:val="en-US" w:eastAsia="zh-CN" w:bidi="ar"/>
              </w:rPr>
              <w:t>部门</w:t>
            </w:r>
            <w:r>
              <w:rPr>
                <w:rFonts w:hint="eastAsia" w:ascii="仿宋" w:hAnsi="仿宋" w:eastAsia="仿宋" w:cs="仿宋"/>
                <w:color w:val="000000"/>
                <w:spacing w:val="30"/>
                <w:kern w:val="0"/>
                <w:sz w:val="21"/>
                <w:szCs w:val="21"/>
                <w:bdr w:val="none" w:color="auto" w:sz="0" w:space="0"/>
                <w:lang w:val="en-US" w:eastAsia="zh-CN" w:bidi="ar"/>
              </w:rPr>
              <w:t>对使用的非法单据予以收缴销毁，对直接负责的主管人员和其他直接责任人员依法给予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第七十七条</w:t>
            </w:r>
            <w:r>
              <w:rPr>
                <w:rFonts w:hint="eastAsia" w:ascii="仿宋" w:hAnsi="仿宋" w:eastAsia="仿宋" w:cs="仿宋"/>
                <w:color w:val="000000"/>
                <w:spacing w:val="30"/>
                <w:kern w:val="0"/>
                <w:sz w:val="21"/>
                <w:szCs w:val="21"/>
                <w:bdr w:val="none" w:color="auto" w:sz="0" w:space="0"/>
                <w:lang w:val="en-US" w:eastAsia="zh-CN" w:bidi="ar"/>
              </w:rPr>
              <w:t>　行政机关对当事人进行处罚不使用罚款、没收财物单据或者使用非法定部门制发的罚款、没收财物单据的，当事人有权拒绝，并有权予以检举</w:t>
            </w:r>
            <w:r>
              <w:rPr>
                <w:rFonts w:hint="eastAsia" w:ascii="仿宋" w:hAnsi="仿宋" w:eastAsia="仿宋" w:cs="仿宋"/>
                <w:color w:val="FF0000"/>
                <w:spacing w:val="30"/>
                <w:kern w:val="0"/>
                <w:sz w:val="21"/>
                <w:szCs w:val="21"/>
                <w:bdr w:val="none" w:color="auto" w:sz="0" w:space="0"/>
                <w:lang w:val="en-US" w:eastAsia="zh-CN" w:bidi="ar"/>
              </w:rPr>
              <w:t>，由</w:t>
            </w:r>
            <w:r>
              <w:rPr>
                <w:rFonts w:hint="eastAsia" w:ascii="仿宋" w:hAnsi="仿宋" w:eastAsia="仿宋" w:cs="仿宋"/>
                <w:color w:val="000000"/>
                <w:spacing w:val="30"/>
                <w:kern w:val="0"/>
                <w:sz w:val="21"/>
                <w:szCs w:val="21"/>
                <w:bdr w:val="none" w:color="auto" w:sz="0" w:space="0"/>
                <w:lang w:val="en-US" w:eastAsia="zh-CN" w:bidi="ar"/>
              </w:rPr>
              <w:t>上级行政机关或者有关</w:t>
            </w:r>
            <w:r>
              <w:rPr>
                <w:rFonts w:hint="eastAsia" w:ascii="仿宋" w:hAnsi="仿宋" w:eastAsia="仿宋" w:cs="仿宋"/>
                <w:color w:val="FF0000"/>
                <w:spacing w:val="30"/>
                <w:kern w:val="0"/>
                <w:sz w:val="21"/>
                <w:szCs w:val="21"/>
                <w:bdr w:val="none" w:color="auto" w:sz="0" w:space="0"/>
                <w:lang w:val="en-US" w:eastAsia="zh-CN" w:bidi="ar"/>
              </w:rPr>
              <w:t>机关</w:t>
            </w:r>
            <w:r>
              <w:rPr>
                <w:rFonts w:hint="eastAsia" w:ascii="仿宋" w:hAnsi="仿宋" w:eastAsia="仿宋" w:cs="仿宋"/>
                <w:color w:val="000000"/>
                <w:spacing w:val="30"/>
                <w:kern w:val="0"/>
                <w:sz w:val="21"/>
                <w:szCs w:val="21"/>
                <w:bdr w:val="none" w:color="auto" w:sz="0" w:space="0"/>
                <w:lang w:val="en-US" w:eastAsia="zh-CN" w:bidi="ar"/>
              </w:rPr>
              <w:t>对使用的非法单据予以收缴销毁，对直接负责的主管人员和其他直接责任人员依法给予处分。</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第五十七条</w:t>
            </w:r>
            <w:r>
              <w:rPr>
                <w:rFonts w:hint="eastAsia" w:ascii="仿宋" w:hAnsi="仿宋" w:eastAsia="仿宋" w:cs="仿宋"/>
                <w:color w:val="000000"/>
                <w:spacing w:val="30"/>
                <w:kern w:val="0"/>
                <w:sz w:val="21"/>
                <w:szCs w:val="21"/>
                <w:bdr w:val="none" w:color="auto" w:sz="0" w:space="0"/>
                <w:lang w:val="en-US" w:eastAsia="zh-CN" w:bidi="ar"/>
              </w:rPr>
              <w:t>　行政机关违反本法第</w:t>
            </w:r>
            <w:r>
              <w:rPr>
                <w:rFonts w:hint="eastAsia" w:ascii="仿宋" w:hAnsi="仿宋" w:eastAsia="仿宋" w:cs="仿宋"/>
                <w:color w:val="FF0000"/>
                <w:spacing w:val="30"/>
                <w:kern w:val="0"/>
                <w:sz w:val="21"/>
                <w:szCs w:val="21"/>
                <w:bdr w:val="none" w:color="auto" w:sz="0" w:space="0"/>
                <w:lang w:val="en-US" w:eastAsia="zh-CN" w:bidi="ar"/>
              </w:rPr>
              <w:t>四</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六</w:t>
            </w:r>
            <w:r>
              <w:rPr>
                <w:rFonts w:hint="eastAsia" w:ascii="仿宋" w:hAnsi="仿宋" w:eastAsia="仿宋" w:cs="仿宋"/>
                <w:color w:val="000000"/>
                <w:spacing w:val="30"/>
                <w:kern w:val="0"/>
                <w:sz w:val="21"/>
                <w:szCs w:val="21"/>
                <w:bdr w:val="none" w:color="auto" w:sz="0" w:space="0"/>
                <w:lang w:val="en-US" w:eastAsia="zh-CN" w:bidi="ar"/>
              </w:rPr>
              <w:t>条的规定自行收缴罚款的，财政部门违反本法第</w:t>
            </w:r>
            <w:r>
              <w:rPr>
                <w:rFonts w:hint="eastAsia" w:ascii="仿宋" w:hAnsi="仿宋" w:eastAsia="仿宋" w:cs="仿宋"/>
                <w:color w:val="FF0000"/>
                <w:spacing w:val="30"/>
                <w:kern w:val="0"/>
                <w:sz w:val="21"/>
                <w:szCs w:val="21"/>
                <w:bdr w:val="none" w:color="auto" w:sz="0" w:space="0"/>
                <w:lang w:val="en-US" w:eastAsia="zh-CN" w:bidi="ar"/>
              </w:rPr>
              <w:t>五</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三</w:t>
            </w:r>
            <w:r>
              <w:rPr>
                <w:rFonts w:hint="eastAsia" w:ascii="仿宋" w:hAnsi="仿宋" w:eastAsia="仿宋" w:cs="仿宋"/>
                <w:color w:val="000000"/>
                <w:spacing w:val="30"/>
                <w:kern w:val="0"/>
                <w:sz w:val="21"/>
                <w:szCs w:val="21"/>
                <w:bdr w:val="none" w:color="auto" w:sz="0" w:space="0"/>
                <w:lang w:val="en-US" w:eastAsia="zh-CN" w:bidi="ar"/>
              </w:rPr>
              <w:t>条的规定向行政机关返还罚款或者拍卖款项的，由上级行政机关或者有关</w:t>
            </w:r>
            <w:r>
              <w:rPr>
                <w:rFonts w:hint="eastAsia" w:ascii="仿宋" w:hAnsi="仿宋" w:eastAsia="仿宋" w:cs="仿宋"/>
                <w:color w:val="FF0000"/>
                <w:spacing w:val="30"/>
                <w:kern w:val="0"/>
                <w:sz w:val="21"/>
                <w:szCs w:val="21"/>
                <w:bdr w:val="none" w:color="auto" w:sz="0" w:space="0"/>
                <w:lang w:val="en-US" w:eastAsia="zh-CN" w:bidi="ar"/>
              </w:rPr>
              <w:t>部门</w:t>
            </w:r>
            <w:r>
              <w:rPr>
                <w:rFonts w:hint="eastAsia" w:ascii="仿宋" w:hAnsi="仿宋" w:eastAsia="仿宋" w:cs="仿宋"/>
                <w:color w:val="000000"/>
                <w:spacing w:val="30"/>
                <w:kern w:val="0"/>
                <w:sz w:val="21"/>
                <w:szCs w:val="21"/>
                <w:bdr w:val="none" w:color="auto" w:sz="0" w:space="0"/>
                <w:lang w:val="en-US" w:eastAsia="zh-CN" w:bidi="ar"/>
              </w:rPr>
              <w:t>责令改正，对直接负责的主管人员和其他直接责任人员依法给予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第七十八条</w:t>
            </w:r>
            <w:r>
              <w:rPr>
                <w:rFonts w:hint="eastAsia" w:ascii="仿宋" w:hAnsi="仿宋" w:eastAsia="仿宋" w:cs="仿宋"/>
                <w:color w:val="000000"/>
                <w:spacing w:val="30"/>
                <w:kern w:val="0"/>
                <w:sz w:val="21"/>
                <w:szCs w:val="21"/>
                <w:bdr w:val="none" w:color="auto" w:sz="0" w:space="0"/>
                <w:lang w:val="en-US" w:eastAsia="zh-CN" w:bidi="ar"/>
              </w:rPr>
              <w:t>　行政机关违反本法第</w:t>
            </w:r>
            <w:r>
              <w:rPr>
                <w:rFonts w:hint="eastAsia" w:ascii="仿宋" w:hAnsi="仿宋" w:eastAsia="仿宋" w:cs="仿宋"/>
                <w:color w:val="FF0000"/>
                <w:spacing w:val="30"/>
                <w:kern w:val="0"/>
                <w:sz w:val="21"/>
                <w:szCs w:val="21"/>
                <w:bdr w:val="none" w:color="auto" w:sz="0" w:space="0"/>
                <w:lang w:val="en-US" w:eastAsia="zh-CN" w:bidi="ar"/>
              </w:rPr>
              <w:t>六</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七</w:t>
            </w:r>
            <w:r>
              <w:rPr>
                <w:rFonts w:hint="eastAsia" w:ascii="仿宋" w:hAnsi="仿宋" w:eastAsia="仿宋" w:cs="仿宋"/>
                <w:color w:val="000000"/>
                <w:spacing w:val="30"/>
                <w:kern w:val="0"/>
                <w:sz w:val="21"/>
                <w:szCs w:val="21"/>
                <w:bdr w:val="none" w:color="auto" w:sz="0" w:space="0"/>
                <w:lang w:val="en-US" w:eastAsia="zh-CN" w:bidi="ar"/>
              </w:rPr>
              <w:t>条的规定自行收缴罚款的，财政部门违反本法第</w:t>
            </w:r>
            <w:r>
              <w:rPr>
                <w:rFonts w:hint="eastAsia" w:ascii="仿宋" w:hAnsi="仿宋" w:eastAsia="仿宋" w:cs="仿宋"/>
                <w:color w:val="FF0000"/>
                <w:spacing w:val="30"/>
                <w:kern w:val="0"/>
                <w:sz w:val="21"/>
                <w:szCs w:val="21"/>
                <w:bdr w:val="none" w:color="auto" w:sz="0" w:space="0"/>
                <w:lang w:val="en-US" w:eastAsia="zh-CN" w:bidi="ar"/>
              </w:rPr>
              <w:t>七</w:t>
            </w:r>
            <w:r>
              <w:rPr>
                <w:rFonts w:hint="eastAsia" w:ascii="仿宋" w:hAnsi="仿宋" w:eastAsia="仿宋" w:cs="仿宋"/>
                <w:color w:val="000000"/>
                <w:spacing w:val="30"/>
                <w:kern w:val="0"/>
                <w:sz w:val="21"/>
                <w:szCs w:val="21"/>
                <w:bdr w:val="none" w:color="auto" w:sz="0" w:space="0"/>
                <w:lang w:val="en-US" w:eastAsia="zh-CN" w:bidi="ar"/>
              </w:rPr>
              <w:t>十</w:t>
            </w:r>
            <w:r>
              <w:rPr>
                <w:rFonts w:hint="eastAsia" w:ascii="仿宋" w:hAnsi="仿宋" w:eastAsia="仿宋" w:cs="仿宋"/>
                <w:color w:val="FF0000"/>
                <w:spacing w:val="30"/>
                <w:kern w:val="0"/>
                <w:sz w:val="21"/>
                <w:szCs w:val="21"/>
                <w:bdr w:val="none" w:color="auto" w:sz="0" w:space="0"/>
                <w:lang w:val="en-US" w:eastAsia="zh-CN" w:bidi="ar"/>
              </w:rPr>
              <w:t>四</w:t>
            </w:r>
            <w:r>
              <w:rPr>
                <w:rFonts w:hint="eastAsia" w:ascii="仿宋" w:hAnsi="仿宋" w:eastAsia="仿宋" w:cs="仿宋"/>
                <w:color w:val="000000"/>
                <w:spacing w:val="30"/>
                <w:kern w:val="0"/>
                <w:sz w:val="21"/>
                <w:szCs w:val="21"/>
                <w:bdr w:val="none" w:color="auto" w:sz="0" w:space="0"/>
                <w:lang w:val="en-US" w:eastAsia="zh-CN" w:bidi="ar"/>
              </w:rPr>
              <w:t>条的规定向行政机关返还罚款</w:t>
            </w:r>
            <w:r>
              <w:rPr>
                <w:rFonts w:hint="eastAsia" w:ascii="仿宋" w:hAnsi="仿宋" w:eastAsia="仿宋" w:cs="仿宋"/>
                <w:color w:val="FF0000"/>
                <w:spacing w:val="30"/>
                <w:kern w:val="0"/>
                <w:sz w:val="21"/>
                <w:szCs w:val="21"/>
                <w:bdr w:val="none" w:color="auto" w:sz="0" w:space="0"/>
                <w:lang w:val="en-US" w:eastAsia="zh-CN" w:bidi="ar"/>
              </w:rPr>
              <w:t>、没收的违法所得</w:t>
            </w:r>
            <w:r>
              <w:rPr>
                <w:rFonts w:hint="eastAsia" w:ascii="仿宋" w:hAnsi="仿宋" w:eastAsia="仿宋" w:cs="仿宋"/>
                <w:color w:val="000000"/>
                <w:spacing w:val="30"/>
                <w:kern w:val="0"/>
                <w:sz w:val="21"/>
                <w:szCs w:val="21"/>
                <w:bdr w:val="none" w:color="auto" w:sz="0" w:space="0"/>
                <w:lang w:val="en-US" w:eastAsia="zh-CN" w:bidi="ar"/>
              </w:rPr>
              <w:t>或者拍卖款项的，由上级行政机关或者有关</w:t>
            </w:r>
            <w:r>
              <w:rPr>
                <w:rFonts w:hint="eastAsia" w:ascii="仿宋" w:hAnsi="仿宋" w:eastAsia="仿宋" w:cs="仿宋"/>
                <w:color w:val="FF0000"/>
                <w:spacing w:val="30"/>
                <w:kern w:val="0"/>
                <w:sz w:val="21"/>
                <w:szCs w:val="21"/>
                <w:bdr w:val="none" w:color="auto" w:sz="0" w:space="0"/>
                <w:lang w:val="en-US" w:eastAsia="zh-CN" w:bidi="ar"/>
              </w:rPr>
              <w:t>机关</w:t>
            </w:r>
            <w:r>
              <w:rPr>
                <w:rFonts w:hint="eastAsia" w:ascii="仿宋" w:hAnsi="仿宋" w:eastAsia="仿宋" w:cs="仿宋"/>
                <w:color w:val="000000"/>
                <w:spacing w:val="30"/>
                <w:kern w:val="0"/>
                <w:sz w:val="21"/>
                <w:szCs w:val="21"/>
                <w:bdr w:val="none" w:color="auto" w:sz="0" w:space="0"/>
                <w:lang w:val="en-US" w:eastAsia="zh-CN" w:bidi="ar"/>
              </w:rPr>
              <w:t>责令改正，对直接负责的主管人员和其他直接责任人员依法给予处分。</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22"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第五十八条</w:t>
            </w:r>
            <w:r>
              <w:rPr>
                <w:rFonts w:hint="eastAsia" w:ascii="仿宋" w:hAnsi="仿宋" w:eastAsia="仿宋" w:cs="仿宋"/>
                <w:color w:val="000000"/>
                <w:spacing w:val="30"/>
                <w:kern w:val="0"/>
                <w:sz w:val="21"/>
                <w:szCs w:val="21"/>
                <w:bdr w:val="none" w:color="auto" w:sz="0" w:space="0"/>
                <w:lang w:val="en-US" w:eastAsia="zh-CN" w:bidi="ar"/>
              </w:rPr>
              <w:t>　行政机关</w:t>
            </w:r>
            <w:r>
              <w:rPr>
                <w:rFonts w:hint="eastAsia" w:ascii="仿宋" w:hAnsi="仿宋" w:eastAsia="仿宋" w:cs="仿宋"/>
                <w:color w:val="FF0000"/>
                <w:spacing w:val="30"/>
                <w:kern w:val="0"/>
                <w:sz w:val="21"/>
                <w:szCs w:val="21"/>
                <w:bdr w:val="none" w:color="auto" w:sz="0" w:space="0"/>
                <w:lang w:val="en-US" w:eastAsia="zh-CN" w:bidi="ar"/>
              </w:rPr>
              <w:t>将</w:t>
            </w:r>
            <w:r>
              <w:rPr>
                <w:rFonts w:hint="eastAsia" w:ascii="仿宋" w:hAnsi="仿宋" w:eastAsia="仿宋" w:cs="仿宋"/>
                <w:color w:val="000000"/>
                <w:spacing w:val="30"/>
                <w:kern w:val="0"/>
                <w:sz w:val="21"/>
                <w:szCs w:val="21"/>
                <w:bdr w:val="none" w:color="auto" w:sz="0" w:space="0"/>
                <w:lang w:val="en-US" w:eastAsia="zh-CN" w:bidi="ar"/>
              </w:rPr>
              <w:t>罚款、没收的违法所得或者财物</w:t>
            </w:r>
            <w:r>
              <w:rPr>
                <w:rFonts w:hint="eastAsia" w:ascii="仿宋" w:hAnsi="仿宋" w:eastAsia="仿宋" w:cs="仿宋"/>
                <w:color w:val="FF0000"/>
                <w:spacing w:val="30"/>
                <w:kern w:val="0"/>
                <w:sz w:val="21"/>
                <w:szCs w:val="21"/>
                <w:bdr w:val="none" w:color="auto" w:sz="0" w:space="0"/>
                <w:lang w:val="en-US" w:eastAsia="zh-CN" w:bidi="ar"/>
              </w:rPr>
              <w:t>截留、私分或者变相私分</w:t>
            </w:r>
            <w:r>
              <w:rPr>
                <w:rFonts w:hint="eastAsia" w:ascii="仿宋" w:hAnsi="仿宋" w:eastAsia="仿宋" w:cs="仿宋"/>
                <w:color w:val="000000"/>
                <w:spacing w:val="30"/>
                <w:kern w:val="0"/>
                <w:sz w:val="21"/>
                <w:szCs w:val="21"/>
                <w:bdr w:val="none" w:color="auto" w:sz="0" w:space="0"/>
                <w:lang w:val="en-US" w:eastAsia="zh-CN" w:bidi="ar"/>
              </w:rPr>
              <w:t>的，由财政部门或者有关</w:t>
            </w:r>
            <w:r>
              <w:rPr>
                <w:rFonts w:hint="eastAsia" w:ascii="仿宋" w:hAnsi="仿宋" w:eastAsia="仿宋" w:cs="仿宋"/>
                <w:color w:val="FF0000"/>
                <w:spacing w:val="30"/>
                <w:kern w:val="0"/>
                <w:sz w:val="21"/>
                <w:szCs w:val="21"/>
                <w:bdr w:val="none" w:color="auto" w:sz="0" w:space="0"/>
                <w:lang w:val="en-US" w:eastAsia="zh-CN" w:bidi="ar"/>
              </w:rPr>
              <w:t>部门</w:t>
            </w:r>
            <w:r>
              <w:rPr>
                <w:rFonts w:hint="eastAsia" w:ascii="仿宋" w:hAnsi="仿宋" w:eastAsia="仿宋" w:cs="仿宋"/>
                <w:color w:val="000000"/>
                <w:spacing w:val="30"/>
                <w:kern w:val="0"/>
                <w:sz w:val="21"/>
                <w:szCs w:val="21"/>
                <w:bdr w:val="none" w:color="auto" w:sz="0" w:space="0"/>
                <w:lang w:val="en-US" w:eastAsia="zh-CN" w:bidi="ar"/>
              </w:rPr>
              <w:t>予以追缴，对直接负责的主管人员和其他直接责任人员依法给予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处分；情节严重构成犯罪的，依法追究刑事责任。　　执法人员利用职务上的便利，索取或者收受他人财物、收缴罚款据为己有，构成犯罪的，依法追究刑事责任；情节轻微不构成犯罪的，依法给予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第七十九条</w:t>
            </w:r>
            <w:r>
              <w:rPr>
                <w:rFonts w:hint="eastAsia" w:ascii="仿宋" w:hAnsi="仿宋" w:eastAsia="仿宋" w:cs="仿宋"/>
                <w:color w:val="000000"/>
                <w:spacing w:val="30"/>
                <w:kern w:val="0"/>
                <w:sz w:val="21"/>
                <w:szCs w:val="21"/>
                <w:bdr w:val="none" w:color="auto" w:sz="0" w:space="0"/>
                <w:lang w:val="en-US" w:eastAsia="zh-CN" w:bidi="ar"/>
              </w:rPr>
              <w:t>　行政机关</w:t>
            </w:r>
            <w:r>
              <w:rPr>
                <w:rFonts w:hint="eastAsia" w:ascii="仿宋" w:hAnsi="仿宋" w:eastAsia="仿宋" w:cs="仿宋"/>
                <w:color w:val="FF0000"/>
                <w:spacing w:val="30"/>
                <w:kern w:val="0"/>
                <w:sz w:val="21"/>
                <w:szCs w:val="21"/>
                <w:bdr w:val="none" w:color="auto" w:sz="0" w:space="0"/>
                <w:lang w:val="en-US" w:eastAsia="zh-CN" w:bidi="ar"/>
              </w:rPr>
              <w:t>截留、私分或者变相私分</w:t>
            </w:r>
            <w:r>
              <w:rPr>
                <w:rFonts w:hint="eastAsia" w:ascii="仿宋" w:hAnsi="仿宋" w:eastAsia="仿宋" w:cs="仿宋"/>
                <w:color w:val="000000"/>
                <w:spacing w:val="30"/>
                <w:kern w:val="0"/>
                <w:sz w:val="21"/>
                <w:szCs w:val="21"/>
                <w:bdr w:val="none" w:color="auto" w:sz="0" w:space="0"/>
                <w:lang w:val="en-US" w:eastAsia="zh-CN" w:bidi="ar"/>
              </w:rPr>
              <w:t>罚款、没收的违法所得或者财物的，由财政部门或者有关</w:t>
            </w:r>
            <w:r>
              <w:rPr>
                <w:rFonts w:hint="eastAsia" w:ascii="仿宋" w:hAnsi="仿宋" w:eastAsia="仿宋" w:cs="仿宋"/>
                <w:color w:val="FF0000"/>
                <w:spacing w:val="30"/>
                <w:kern w:val="0"/>
                <w:sz w:val="21"/>
                <w:szCs w:val="21"/>
                <w:bdr w:val="none" w:color="auto" w:sz="0" w:space="0"/>
                <w:lang w:val="en-US" w:eastAsia="zh-CN" w:bidi="ar"/>
              </w:rPr>
              <w:t>机关</w:t>
            </w:r>
            <w:r>
              <w:rPr>
                <w:rFonts w:hint="eastAsia" w:ascii="仿宋" w:hAnsi="仿宋" w:eastAsia="仿宋" w:cs="仿宋"/>
                <w:color w:val="000000"/>
                <w:spacing w:val="30"/>
                <w:kern w:val="0"/>
                <w:sz w:val="21"/>
                <w:szCs w:val="21"/>
                <w:bdr w:val="none" w:color="auto" w:sz="0" w:space="0"/>
                <w:lang w:val="en-US" w:eastAsia="zh-CN" w:bidi="ar"/>
              </w:rPr>
              <w:t>予以追缴，对直接负责的主管人员和其他直接责任人员依法给予处分；情节严重构成犯罪的，依法追究刑事责任。　　执法人员利用职务上的便利，索取或者收受他人财物、</w:t>
            </w:r>
            <w:r>
              <w:rPr>
                <w:rFonts w:hint="eastAsia" w:ascii="仿宋" w:hAnsi="仿宋" w:eastAsia="仿宋" w:cs="仿宋"/>
                <w:color w:val="FF0000"/>
                <w:spacing w:val="30"/>
                <w:kern w:val="0"/>
                <w:sz w:val="21"/>
                <w:szCs w:val="21"/>
                <w:bdr w:val="none" w:color="auto" w:sz="0" w:space="0"/>
                <w:lang w:val="en-US" w:eastAsia="zh-CN" w:bidi="ar"/>
              </w:rPr>
              <w:t>将</w:t>
            </w:r>
            <w:r>
              <w:rPr>
                <w:rFonts w:hint="eastAsia" w:ascii="仿宋" w:hAnsi="仿宋" w:eastAsia="仿宋" w:cs="仿宋"/>
                <w:color w:val="000000"/>
                <w:spacing w:val="30"/>
                <w:kern w:val="0"/>
                <w:sz w:val="21"/>
                <w:szCs w:val="21"/>
                <w:bdr w:val="none" w:color="auto" w:sz="0" w:space="0"/>
                <w:lang w:val="en-US" w:eastAsia="zh-CN" w:bidi="ar"/>
              </w:rPr>
              <w:t>收缴罚款据为己有，构成犯罪的，依法追究刑事责任；情节轻微不构成犯罪的，依法给予处分。</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9"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第五十九条</w:t>
            </w:r>
            <w:r>
              <w:rPr>
                <w:rFonts w:hint="eastAsia" w:ascii="仿宋" w:hAnsi="仿宋" w:eastAsia="仿宋" w:cs="仿宋"/>
                <w:color w:val="000000"/>
                <w:spacing w:val="30"/>
                <w:kern w:val="0"/>
                <w:sz w:val="21"/>
                <w:szCs w:val="21"/>
                <w:bdr w:val="none" w:color="auto" w:sz="0" w:space="0"/>
                <w:lang w:val="en-US" w:eastAsia="zh-CN" w:bidi="ar"/>
              </w:rPr>
              <w:t>　行政机关使用或者损毁扣押的财物，对当事人造成损失的，应当依法予以赔偿，对直接负责的主管人员和其他直接责任人员依法给予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第八十条</w:t>
            </w:r>
            <w:r>
              <w:rPr>
                <w:rFonts w:hint="eastAsia" w:ascii="仿宋" w:hAnsi="仿宋" w:eastAsia="仿宋" w:cs="仿宋"/>
                <w:color w:val="000000"/>
                <w:spacing w:val="30"/>
                <w:kern w:val="0"/>
                <w:sz w:val="21"/>
                <w:szCs w:val="21"/>
                <w:bdr w:val="none" w:color="auto" w:sz="0" w:space="0"/>
                <w:lang w:val="en-US" w:eastAsia="zh-CN" w:bidi="ar"/>
              </w:rPr>
              <w:t>　行政机关使用或者损毁</w:t>
            </w:r>
            <w:r>
              <w:rPr>
                <w:rFonts w:hint="eastAsia" w:ascii="仿宋" w:hAnsi="仿宋" w:eastAsia="仿宋" w:cs="仿宋"/>
                <w:color w:val="FF0000"/>
                <w:spacing w:val="30"/>
                <w:kern w:val="0"/>
                <w:sz w:val="21"/>
                <w:szCs w:val="21"/>
                <w:bdr w:val="none" w:color="auto" w:sz="0" w:space="0"/>
                <w:lang w:val="en-US" w:eastAsia="zh-CN" w:bidi="ar"/>
              </w:rPr>
              <w:t>查封、</w:t>
            </w:r>
            <w:r>
              <w:rPr>
                <w:rFonts w:hint="eastAsia" w:ascii="仿宋" w:hAnsi="仿宋" w:eastAsia="仿宋" w:cs="仿宋"/>
                <w:color w:val="000000"/>
                <w:spacing w:val="30"/>
                <w:kern w:val="0"/>
                <w:sz w:val="21"/>
                <w:szCs w:val="21"/>
                <w:bdr w:val="none" w:color="auto" w:sz="0" w:space="0"/>
                <w:lang w:val="en-US" w:eastAsia="zh-CN" w:bidi="ar"/>
              </w:rPr>
              <w:t>扣押的财物，对当事人造成损失的，应当依法予以赔偿，对直接负责的主管人员和其他直接责任人员依法给予处分。</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87"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第六十条</w:t>
            </w:r>
            <w:r>
              <w:rPr>
                <w:rFonts w:hint="eastAsia" w:ascii="仿宋" w:hAnsi="仿宋" w:eastAsia="仿宋" w:cs="仿宋"/>
                <w:color w:val="000000"/>
                <w:spacing w:val="30"/>
                <w:kern w:val="0"/>
                <w:sz w:val="21"/>
                <w:szCs w:val="21"/>
                <w:bdr w:val="none" w:color="auto" w:sz="0" w:space="0"/>
                <w:lang w:val="en-US" w:eastAsia="zh-CN" w:bidi="ar"/>
              </w:rPr>
              <w:t>　行政机关违法实</w:t>
            </w:r>
            <w:r>
              <w:rPr>
                <w:rFonts w:hint="eastAsia" w:ascii="仿宋" w:hAnsi="仿宋" w:eastAsia="仿宋" w:cs="仿宋"/>
                <w:color w:val="FF0000"/>
                <w:spacing w:val="30"/>
                <w:kern w:val="0"/>
                <w:sz w:val="21"/>
                <w:szCs w:val="21"/>
                <w:bdr w:val="none" w:color="auto" w:sz="0" w:space="0"/>
                <w:lang w:val="en-US" w:eastAsia="zh-CN" w:bidi="ar"/>
              </w:rPr>
              <w:t>行</w:t>
            </w:r>
            <w:r>
              <w:rPr>
                <w:rFonts w:hint="eastAsia" w:ascii="仿宋" w:hAnsi="仿宋" w:eastAsia="仿宋" w:cs="仿宋"/>
                <w:color w:val="000000"/>
                <w:spacing w:val="30"/>
                <w:kern w:val="0"/>
                <w:sz w:val="21"/>
                <w:szCs w:val="21"/>
                <w:bdr w:val="none" w:color="auto" w:sz="0" w:space="0"/>
                <w:lang w:val="en-US" w:eastAsia="zh-CN" w:bidi="ar"/>
              </w:rPr>
              <w:t>检查措施或者执行措施，给公民人身或者财产造成损害、给法人或者其他组织造成损失的，应当依法予以赔偿，对直接负责的主管人员和其他直接责任人员依法给予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处分；情节严重构成犯罪的，依法追究刑事责任。</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第八十一条</w:t>
            </w:r>
            <w:r>
              <w:rPr>
                <w:rFonts w:hint="eastAsia" w:ascii="仿宋" w:hAnsi="仿宋" w:eastAsia="仿宋" w:cs="仿宋"/>
                <w:color w:val="000000"/>
                <w:spacing w:val="30"/>
                <w:kern w:val="0"/>
                <w:sz w:val="21"/>
                <w:szCs w:val="21"/>
                <w:bdr w:val="none" w:color="auto" w:sz="0" w:space="0"/>
                <w:lang w:val="en-US" w:eastAsia="zh-CN" w:bidi="ar"/>
              </w:rPr>
              <w:t>　行政机关违法实</w:t>
            </w:r>
            <w:r>
              <w:rPr>
                <w:rFonts w:hint="eastAsia" w:ascii="仿宋" w:hAnsi="仿宋" w:eastAsia="仿宋" w:cs="仿宋"/>
                <w:color w:val="FF0000"/>
                <w:spacing w:val="30"/>
                <w:kern w:val="0"/>
                <w:sz w:val="21"/>
                <w:szCs w:val="21"/>
                <w:bdr w:val="none" w:color="auto" w:sz="0" w:space="0"/>
                <w:lang w:val="en-US" w:eastAsia="zh-CN" w:bidi="ar"/>
              </w:rPr>
              <w:t>施</w:t>
            </w:r>
            <w:r>
              <w:rPr>
                <w:rFonts w:hint="eastAsia" w:ascii="仿宋" w:hAnsi="仿宋" w:eastAsia="仿宋" w:cs="仿宋"/>
                <w:color w:val="000000"/>
                <w:spacing w:val="30"/>
                <w:kern w:val="0"/>
                <w:sz w:val="21"/>
                <w:szCs w:val="21"/>
                <w:bdr w:val="none" w:color="auto" w:sz="0" w:space="0"/>
                <w:lang w:val="en-US" w:eastAsia="zh-CN" w:bidi="ar"/>
              </w:rPr>
              <w:t>检查措施或者执行措施，给公民人身或者财产造成损害、给法人或者其他组织造成损失的，应当依法予以赔偿，对直接负责的主管人员和其他直接责任人员依法给予处分；情节严重构成犯罪的，依法追究刑事责任。</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0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第六十一条</w:t>
            </w:r>
            <w:r>
              <w:rPr>
                <w:rFonts w:hint="eastAsia" w:ascii="仿宋" w:hAnsi="仿宋" w:eastAsia="仿宋" w:cs="仿宋"/>
                <w:color w:val="000000"/>
                <w:spacing w:val="30"/>
                <w:kern w:val="0"/>
                <w:sz w:val="21"/>
                <w:szCs w:val="21"/>
                <w:bdr w:val="none" w:color="auto" w:sz="0" w:space="0"/>
                <w:lang w:val="en-US" w:eastAsia="zh-CN" w:bidi="ar"/>
              </w:rPr>
              <w:t>　行政机关</w:t>
            </w:r>
            <w:r>
              <w:rPr>
                <w:rFonts w:hint="eastAsia" w:ascii="仿宋" w:hAnsi="仿宋" w:eastAsia="仿宋" w:cs="仿宋"/>
                <w:color w:val="FF0000"/>
                <w:spacing w:val="30"/>
                <w:kern w:val="0"/>
                <w:sz w:val="21"/>
                <w:szCs w:val="21"/>
                <w:bdr w:val="none" w:color="auto" w:sz="0" w:space="0"/>
                <w:lang w:val="en-US" w:eastAsia="zh-CN" w:bidi="ar"/>
              </w:rPr>
              <w:t>为牟取本单位私利，</w:t>
            </w:r>
            <w:r>
              <w:rPr>
                <w:rFonts w:hint="eastAsia" w:ascii="仿宋" w:hAnsi="仿宋" w:eastAsia="仿宋" w:cs="仿宋"/>
                <w:color w:val="000000"/>
                <w:spacing w:val="30"/>
                <w:kern w:val="0"/>
                <w:sz w:val="21"/>
                <w:szCs w:val="21"/>
                <w:bdr w:val="none" w:color="auto" w:sz="0" w:space="0"/>
                <w:lang w:val="en-US" w:eastAsia="zh-CN" w:bidi="ar"/>
              </w:rPr>
              <w:t>对应当依法移交司法机关追究刑事责任的不移交，以行政处罚代替刑罚，由上级行政机关或者有关</w:t>
            </w:r>
            <w:r>
              <w:rPr>
                <w:rFonts w:hint="eastAsia" w:ascii="仿宋" w:hAnsi="仿宋" w:eastAsia="仿宋" w:cs="仿宋"/>
                <w:color w:val="FF0000"/>
                <w:spacing w:val="30"/>
                <w:kern w:val="0"/>
                <w:sz w:val="21"/>
                <w:szCs w:val="21"/>
                <w:bdr w:val="none" w:color="auto" w:sz="0" w:space="0"/>
                <w:lang w:val="en-US" w:eastAsia="zh-CN" w:bidi="ar"/>
              </w:rPr>
              <w:t>部门</w:t>
            </w:r>
            <w:r>
              <w:rPr>
                <w:rFonts w:hint="eastAsia" w:ascii="仿宋" w:hAnsi="仿宋" w:eastAsia="仿宋" w:cs="仿宋"/>
                <w:color w:val="000000"/>
                <w:spacing w:val="30"/>
                <w:kern w:val="0"/>
                <w:sz w:val="21"/>
                <w:szCs w:val="21"/>
                <w:bdr w:val="none" w:color="auto" w:sz="0" w:space="0"/>
                <w:lang w:val="en-US" w:eastAsia="zh-CN" w:bidi="ar"/>
              </w:rPr>
              <w:t>责令</w:t>
            </w:r>
            <w:r>
              <w:rPr>
                <w:rFonts w:hint="eastAsia" w:ascii="仿宋" w:hAnsi="仿宋" w:eastAsia="仿宋" w:cs="仿宋"/>
                <w:color w:val="FF0000"/>
                <w:spacing w:val="30"/>
                <w:kern w:val="0"/>
                <w:sz w:val="21"/>
                <w:szCs w:val="21"/>
                <w:bdr w:val="none" w:color="auto" w:sz="0" w:space="0"/>
                <w:lang w:val="en-US" w:eastAsia="zh-CN" w:bidi="ar"/>
              </w:rPr>
              <w:t>纠</w:t>
            </w:r>
            <w:r>
              <w:rPr>
                <w:rFonts w:hint="eastAsia" w:ascii="仿宋" w:hAnsi="仿宋" w:eastAsia="仿宋" w:cs="仿宋"/>
                <w:color w:val="000000"/>
                <w:spacing w:val="30"/>
                <w:kern w:val="0"/>
                <w:sz w:val="21"/>
                <w:szCs w:val="21"/>
                <w:bdr w:val="none" w:color="auto" w:sz="0" w:space="0"/>
                <w:lang w:val="en-US" w:eastAsia="zh-CN" w:bidi="ar"/>
              </w:rPr>
              <w:t>正</w:t>
            </w:r>
            <w:r>
              <w:rPr>
                <w:rFonts w:hint="eastAsia" w:ascii="仿宋" w:hAnsi="仿宋" w:eastAsia="仿宋" w:cs="仿宋"/>
                <w:color w:val="FF0000"/>
                <w:spacing w:val="30"/>
                <w:kern w:val="0"/>
                <w:sz w:val="21"/>
                <w:szCs w:val="21"/>
                <w:bdr w:val="none" w:color="auto" w:sz="0" w:space="0"/>
                <w:lang w:val="en-US" w:eastAsia="zh-CN" w:bidi="ar"/>
              </w:rPr>
              <w:t>；拒不纠正的</w:t>
            </w:r>
            <w:r>
              <w:rPr>
                <w:rFonts w:hint="eastAsia" w:ascii="仿宋" w:hAnsi="仿宋" w:eastAsia="仿宋" w:cs="仿宋"/>
                <w:color w:val="000000"/>
                <w:spacing w:val="30"/>
                <w:kern w:val="0"/>
                <w:sz w:val="21"/>
                <w:szCs w:val="21"/>
                <w:bdr w:val="none" w:color="auto" w:sz="0" w:space="0"/>
                <w:lang w:val="en-US" w:eastAsia="zh-CN" w:bidi="ar"/>
              </w:rPr>
              <w:t>，对直接负责的主管人员给予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w:t>
            </w:r>
            <w:r>
              <w:rPr>
                <w:rFonts w:hint="eastAsia" w:ascii="仿宋" w:hAnsi="仿宋" w:eastAsia="仿宋" w:cs="仿宋"/>
                <w:color w:val="FF0000"/>
                <w:spacing w:val="30"/>
                <w:kern w:val="0"/>
                <w:sz w:val="21"/>
                <w:szCs w:val="21"/>
                <w:bdr w:val="none" w:color="auto" w:sz="0" w:space="0"/>
                <w:lang w:val="en-US" w:eastAsia="zh-CN" w:bidi="ar"/>
              </w:rPr>
              <w:t>徇私舞弊、包庇纵容违法行为</w:t>
            </w:r>
            <w:r>
              <w:rPr>
                <w:rFonts w:hint="eastAsia" w:ascii="仿宋" w:hAnsi="仿宋" w:eastAsia="仿宋" w:cs="仿宋"/>
                <w:color w:val="000000"/>
                <w:spacing w:val="30"/>
                <w:kern w:val="0"/>
                <w:sz w:val="21"/>
                <w:szCs w:val="21"/>
                <w:bdr w:val="none" w:color="auto" w:sz="0" w:space="0"/>
                <w:lang w:val="en-US" w:eastAsia="zh-CN" w:bidi="ar"/>
              </w:rPr>
              <w:t>的，依</w:t>
            </w:r>
            <w:r>
              <w:rPr>
                <w:rFonts w:hint="eastAsia" w:ascii="仿宋" w:hAnsi="仿宋" w:eastAsia="仿宋" w:cs="仿宋"/>
                <w:color w:val="FF0000"/>
                <w:spacing w:val="30"/>
                <w:kern w:val="0"/>
                <w:sz w:val="21"/>
                <w:szCs w:val="21"/>
                <w:bdr w:val="none" w:color="auto" w:sz="0" w:space="0"/>
                <w:lang w:val="en-US" w:eastAsia="zh-CN" w:bidi="ar"/>
              </w:rPr>
              <w:t>照刑</w:t>
            </w:r>
            <w:r>
              <w:rPr>
                <w:rFonts w:hint="eastAsia" w:ascii="仿宋" w:hAnsi="仿宋" w:eastAsia="仿宋" w:cs="仿宋"/>
                <w:color w:val="000000"/>
                <w:spacing w:val="30"/>
                <w:kern w:val="0"/>
                <w:sz w:val="21"/>
                <w:szCs w:val="21"/>
                <w:bdr w:val="none" w:color="auto" w:sz="0" w:space="0"/>
                <w:lang w:val="en-US" w:eastAsia="zh-CN" w:bidi="ar"/>
              </w:rPr>
              <w:t>法</w:t>
            </w:r>
            <w:r>
              <w:rPr>
                <w:rFonts w:hint="eastAsia" w:ascii="仿宋" w:hAnsi="仿宋" w:eastAsia="仿宋" w:cs="仿宋"/>
                <w:color w:val="FF0000"/>
                <w:spacing w:val="30"/>
                <w:kern w:val="0"/>
                <w:sz w:val="21"/>
                <w:szCs w:val="21"/>
                <w:bdr w:val="none" w:color="auto" w:sz="0" w:space="0"/>
                <w:lang w:val="en-US" w:eastAsia="zh-CN" w:bidi="ar"/>
              </w:rPr>
              <w:t>有关规定</w:t>
            </w:r>
            <w:r>
              <w:rPr>
                <w:rFonts w:hint="eastAsia" w:ascii="仿宋" w:hAnsi="仿宋" w:eastAsia="仿宋" w:cs="仿宋"/>
                <w:color w:val="000000"/>
                <w:spacing w:val="30"/>
                <w:kern w:val="0"/>
                <w:sz w:val="21"/>
                <w:szCs w:val="21"/>
                <w:bdr w:val="none" w:color="auto" w:sz="0" w:space="0"/>
                <w:lang w:val="en-US" w:eastAsia="zh-CN" w:bidi="ar"/>
              </w:rPr>
              <w:t>追究刑事责任。</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第八十二条</w:t>
            </w:r>
            <w:r>
              <w:rPr>
                <w:rFonts w:hint="eastAsia" w:ascii="仿宋" w:hAnsi="仿宋" w:eastAsia="仿宋" w:cs="仿宋"/>
                <w:color w:val="000000"/>
                <w:spacing w:val="30"/>
                <w:kern w:val="0"/>
                <w:sz w:val="21"/>
                <w:szCs w:val="21"/>
                <w:bdr w:val="none" w:color="auto" w:sz="0" w:space="0"/>
                <w:lang w:val="en-US" w:eastAsia="zh-CN" w:bidi="ar"/>
              </w:rPr>
              <w:t>　行政机关对应当依法移交司法机关追究刑事责任的</w:t>
            </w:r>
            <w:r>
              <w:rPr>
                <w:rFonts w:hint="eastAsia" w:ascii="仿宋" w:hAnsi="仿宋" w:eastAsia="仿宋" w:cs="仿宋"/>
                <w:color w:val="FF0000"/>
                <w:spacing w:val="30"/>
                <w:kern w:val="0"/>
                <w:sz w:val="21"/>
                <w:szCs w:val="21"/>
                <w:bdr w:val="none" w:color="auto" w:sz="0" w:space="0"/>
                <w:lang w:val="en-US" w:eastAsia="zh-CN" w:bidi="ar"/>
              </w:rPr>
              <w:t>案件</w:t>
            </w:r>
            <w:r>
              <w:rPr>
                <w:rFonts w:hint="eastAsia" w:ascii="仿宋" w:hAnsi="仿宋" w:eastAsia="仿宋" w:cs="仿宋"/>
                <w:color w:val="000000"/>
                <w:spacing w:val="30"/>
                <w:kern w:val="0"/>
                <w:sz w:val="21"/>
                <w:szCs w:val="21"/>
                <w:bdr w:val="none" w:color="auto" w:sz="0" w:space="0"/>
                <w:lang w:val="en-US" w:eastAsia="zh-CN" w:bidi="ar"/>
              </w:rPr>
              <w:t>不移交，以行政处罚代替刑</w:t>
            </w:r>
            <w:r>
              <w:rPr>
                <w:rFonts w:hint="eastAsia" w:ascii="仿宋" w:hAnsi="仿宋" w:eastAsia="仿宋" w:cs="仿宋"/>
                <w:color w:val="FF0000"/>
                <w:spacing w:val="30"/>
                <w:kern w:val="0"/>
                <w:sz w:val="21"/>
                <w:szCs w:val="21"/>
                <w:bdr w:val="none" w:color="auto" w:sz="0" w:space="0"/>
                <w:lang w:val="en-US" w:eastAsia="zh-CN" w:bidi="ar"/>
              </w:rPr>
              <w:t>事处</w:t>
            </w:r>
            <w:r>
              <w:rPr>
                <w:rFonts w:hint="eastAsia" w:ascii="仿宋" w:hAnsi="仿宋" w:eastAsia="仿宋" w:cs="仿宋"/>
                <w:color w:val="000000"/>
                <w:spacing w:val="30"/>
                <w:kern w:val="0"/>
                <w:sz w:val="21"/>
                <w:szCs w:val="21"/>
                <w:bdr w:val="none" w:color="auto" w:sz="0" w:space="0"/>
                <w:lang w:val="en-US" w:eastAsia="zh-CN" w:bidi="ar"/>
              </w:rPr>
              <w:t>罚，由上级行政机关或者有关</w:t>
            </w:r>
            <w:r>
              <w:rPr>
                <w:rFonts w:hint="eastAsia" w:ascii="仿宋" w:hAnsi="仿宋" w:eastAsia="仿宋" w:cs="仿宋"/>
                <w:color w:val="FF0000"/>
                <w:spacing w:val="30"/>
                <w:kern w:val="0"/>
                <w:sz w:val="21"/>
                <w:szCs w:val="21"/>
                <w:bdr w:val="none" w:color="auto" w:sz="0" w:space="0"/>
                <w:lang w:val="en-US" w:eastAsia="zh-CN" w:bidi="ar"/>
              </w:rPr>
              <w:t>机关</w:t>
            </w:r>
            <w:r>
              <w:rPr>
                <w:rFonts w:hint="eastAsia" w:ascii="仿宋" w:hAnsi="仿宋" w:eastAsia="仿宋" w:cs="仿宋"/>
                <w:color w:val="000000"/>
                <w:spacing w:val="30"/>
                <w:kern w:val="0"/>
                <w:sz w:val="21"/>
                <w:szCs w:val="21"/>
                <w:bdr w:val="none" w:color="auto" w:sz="0" w:space="0"/>
                <w:lang w:val="en-US" w:eastAsia="zh-CN" w:bidi="ar"/>
              </w:rPr>
              <w:t>责令</w:t>
            </w:r>
            <w:r>
              <w:rPr>
                <w:rFonts w:hint="eastAsia" w:ascii="仿宋" w:hAnsi="仿宋" w:eastAsia="仿宋" w:cs="仿宋"/>
                <w:color w:val="FF0000"/>
                <w:spacing w:val="30"/>
                <w:kern w:val="0"/>
                <w:sz w:val="21"/>
                <w:szCs w:val="21"/>
                <w:bdr w:val="none" w:color="auto" w:sz="0" w:space="0"/>
                <w:lang w:val="en-US" w:eastAsia="zh-CN" w:bidi="ar"/>
              </w:rPr>
              <w:t>改</w:t>
            </w:r>
            <w:r>
              <w:rPr>
                <w:rFonts w:hint="eastAsia" w:ascii="仿宋" w:hAnsi="仿宋" w:eastAsia="仿宋" w:cs="仿宋"/>
                <w:color w:val="000000"/>
                <w:spacing w:val="30"/>
                <w:kern w:val="0"/>
                <w:sz w:val="21"/>
                <w:szCs w:val="21"/>
                <w:bdr w:val="none" w:color="auto" w:sz="0" w:space="0"/>
                <w:lang w:val="en-US" w:eastAsia="zh-CN" w:bidi="ar"/>
              </w:rPr>
              <w:t>正，对直接负责的主管人员</w:t>
            </w:r>
            <w:r>
              <w:rPr>
                <w:rFonts w:hint="eastAsia" w:ascii="仿宋" w:hAnsi="仿宋" w:eastAsia="仿宋" w:cs="仿宋"/>
                <w:color w:val="FF0000"/>
                <w:spacing w:val="30"/>
                <w:kern w:val="0"/>
                <w:sz w:val="21"/>
                <w:szCs w:val="21"/>
                <w:bdr w:val="none" w:color="auto" w:sz="0" w:space="0"/>
                <w:lang w:val="en-US" w:eastAsia="zh-CN" w:bidi="ar"/>
              </w:rPr>
              <w:t>和其他直接责任人员依法</w:t>
            </w:r>
            <w:r>
              <w:rPr>
                <w:rFonts w:hint="eastAsia" w:ascii="仿宋" w:hAnsi="仿宋" w:eastAsia="仿宋" w:cs="仿宋"/>
                <w:color w:val="000000"/>
                <w:spacing w:val="30"/>
                <w:kern w:val="0"/>
                <w:sz w:val="21"/>
                <w:szCs w:val="21"/>
                <w:bdr w:val="none" w:color="auto" w:sz="0" w:space="0"/>
                <w:lang w:val="en-US" w:eastAsia="zh-CN" w:bidi="ar"/>
              </w:rPr>
              <w:t>给予处分；</w:t>
            </w:r>
            <w:r>
              <w:rPr>
                <w:rFonts w:hint="eastAsia" w:ascii="仿宋" w:hAnsi="仿宋" w:eastAsia="仿宋" w:cs="仿宋"/>
                <w:color w:val="FF0000"/>
                <w:spacing w:val="30"/>
                <w:kern w:val="0"/>
                <w:sz w:val="21"/>
                <w:szCs w:val="21"/>
                <w:bdr w:val="none" w:color="auto" w:sz="0" w:space="0"/>
                <w:lang w:val="en-US" w:eastAsia="zh-CN" w:bidi="ar"/>
              </w:rPr>
              <w:t>情节严重构成犯罪</w:t>
            </w:r>
            <w:r>
              <w:rPr>
                <w:rFonts w:hint="eastAsia" w:ascii="仿宋" w:hAnsi="仿宋" w:eastAsia="仿宋" w:cs="仿宋"/>
                <w:color w:val="000000"/>
                <w:spacing w:val="30"/>
                <w:kern w:val="0"/>
                <w:sz w:val="21"/>
                <w:szCs w:val="21"/>
                <w:bdr w:val="none" w:color="auto" w:sz="0" w:space="0"/>
                <w:lang w:val="en-US" w:eastAsia="zh-CN" w:bidi="ar"/>
              </w:rPr>
              <w:t>的，依法追究刑事责任。</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2F2F2"/>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第六十二条</w:t>
            </w:r>
            <w:r>
              <w:rPr>
                <w:rFonts w:hint="eastAsia" w:ascii="仿宋" w:hAnsi="仿宋" w:eastAsia="仿宋" w:cs="仿宋"/>
                <w:color w:val="FF0000"/>
                <w:spacing w:val="30"/>
                <w:kern w:val="0"/>
                <w:sz w:val="21"/>
                <w:szCs w:val="21"/>
                <w:bdr w:val="none" w:color="auto" w:sz="0" w:space="0"/>
                <w:lang w:val="en-US" w:eastAsia="zh-CN" w:bidi="ar"/>
              </w:rPr>
              <w:t>执法人员玩忽职守，</w:t>
            </w:r>
            <w:r>
              <w:rPr>
                <w:rFonts w:hint="eastAsia" w:ascii="仿宋" w:hAnsi="仿宋" w:eastAsia="仿宋" w:cs="仿宋"/>
                <w:color w:val="000000"/>
                <w:spacing w:val="30"/>
                <w:kern w:val="0"/>
                <w:sz w:val="21"/>
                <w:szCs w:val="21"/>
                <w:bdr w:val="none" w:color="auto" w:sz="0" w:space="0"/>
                <w:lang w:val="en-US" w:eastAsia="zh-CN" w:bidi="ar"/>
              </w:rPr>
              <w:t>对应当予以制止和处罚的违法行为不予制止、处罚，致使公民、法人或者其他组织的合法权益、公共利益和社会秩序遭受损害的，对直接负责的主管人员和其他直接责任人员依法给予</w:t>
            </w:r>
            <w:r>
              <w:rPr>
                <w:rFonts w:hint="eastAsia" w:ascii="仿宋" w:hAnsi="仿宋" w:eastAsia="仿宋" w:cs="仿宋"/>
                <w:color w:val="FF0000"/>
                <w:spacing w:val="30"/>
                <w:kern w:val="0"/>
                <w:sz w:val="21"/>
                <w:szCs w:val="21"/>
                <w:bdr w:val="none" w:color="auto" w:sz="0" w:space="0"/>
                <w:lang w:val="en-US" w:eastAsia="zh-CN" w:bidi="ar"/>
              </w:rPr>
              <w:t>行政</w:t>
            </w:r>
            <w:r>
              <w:rPr>
                <w:rFonts w:hint="eastAsia" w:ascii="仿宋" w:hAnsi="仿宋" w:eastAsia="仿宋" w:cs="仿宋"/>
                <w:color w:val="000000"/>
                <w:spacing w:val="30"/>
                <w:kern w:val="0"/>
                <w:sz w:val="21"/>
                <w:szCs w:val="21"/>
                <w:bdr w:val="none" w:color="auto" w:sz="0" w:space="0"/>
                <w:lang w:val="en-US" w:eastAsia="zh-CN" w:bidi="ar"/>
              </w:rPr>
              <w:t>处分；情节严重构成犯罪的，依法追究刑事责任。</w:t>
            </w:r>
          </w:p>
        </w:tc>
        <w:tc>
          <w:tcPr>
            <w:tcW w:w="7785" w:type="dxa"/>
            <w:tcBorders>
              <w:top w:val="nil"/>
              <w:left w:val="nil"/>
              <w:bottom w:val="single" w:color="000000" w:sz="6" w:space="0"/>
              <w:right w:val="single" w:color="000000" w:sz="6" w:space="0"/>
            </w:tcBorders>
            <w:shd w:val="clear" w:color="auto" w:fill="F2F2F2"/>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第八十三条</w:t>
            </w:r>
            <w:r>
              <w:rPr>
                <w:rFonts w:hint="eastAsia" w:ascii="仿宋" w:hAnsi="仿宋" w:eastAsia="仿宋" w:cs="仿宋"/>
                <w:color w:val="FF0000"/>
                <w:spacing w:val="30"/>
                <w:kern w:val="0"/>
                <w:sz w:val="21"/>
                <w:szCs w:val="21"/>
                <w:bdr w:val="none" w:color="auto" w:sz="0" w:space="0"/>
                <w:lang w:val="en-US" w:eastAsia="zh-CN" w:bidi="ar"/>
              </w:rPr>
              <w:t>行政机关</w:t>
            </w:r>
            <w:r>
              <w:rPr>
                <w:rFonts w:hint="eastAsia" w:ascii="仿宋" w:hAnsi="仿宋" w:eastAsia="仿宋" w:cs="仿宋"/>
                <w:color w:val="000000"/>
                <w:spacing w:val="30"/>
                <w:kern w:val="0"/>
                <w:sz w:val="21"/>
                <w:szCs w:val="21"/>
                <w:bdr w:val="none" w:color="auto" w:sz="0" w:space="0"/>
                <w:lang w:val="en-US" w:eastAsia="zh-CN" w:bidi="ar"/>
              </w:rPr>
              <w:t>对应当予以制止和处罚的违法行为不予制止、处罚，致使公民、法人或者其他组织的合法权益、公共利益和社会秩序遭受损害的，对直接负责的主管人员和其他直接责任人员依法给予处分；情节严重构成犯罪的，依法追究刑事责任。</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3"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第八章</w:t>
            </w:r>
            <w:r>
              <w:rPr>
                <w:rFonts w:hint="eastAsia" w:ascii="仿宋" w:hAnsi="仿宋" w:eastAsia="仿宋" w:cs="仿宋"/>
                <w:color w:val="000000"/>
                <w:spacing w:val="30"/>
                <w:kern w:val="0"/>
                <w:sz w:val="21"/>
                <w:szCs w:val="21"/>
                <w:bdr w:val="none" w:color="auto" w:sz="0" w:space="0"/>
                <w:lang w:val="en-US" w:eastAsia="zh-CN" w:bidi="ar"/>
              </w:rPr>
              <w:t>　附则</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第八章</w:t>
            </w:r>
            <w:r>
              <w:rPr>
                <w:rFonts w:hint="eastAsia" w:ascii="仿宋" w:hAnsi="仿宋" w:eastAsia="仿宋" w:cs="仿宋"/>
                <w:color w:val="000000"/>
                <w:spacing w:val="30"/>
                <w:kern w:val="0"/>
                <w:sz w:val="21"/>
                <w:szCs w:val="21"/>
                <w:bdr w:val="none" w:color="auto" w:sz="0" w:space="0"/>
                <w:lang w:val="en-US" w:eastAsia="zh-CN" w:bidi="ar"/>
              </w:rPr>
              <w:t>　附则</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第八十四条</w:t>
            </w:r>
            <w:r>
              <w:rPr>
                <w:rFonts w:hint="eastAsia" w:ascii="仿宋" w:hAnsi="仿宋" w:eastAsia="仿宋" w:cs="仿宋"/>
                <w:color w:val="FF0000"/>
                <w:spacing w:val="30"/>
                <w:kern w:val="0"/>
                <w:sz w:val="21"/>
                <w:szCs w:val="21"/>
                <w:bdr w:val="none" w:color="auto" w:sz="0" w:space="0"/>
                <w:lang w:val="en-US" w:eastAsia="zh-CN" w:bidi="ar"/>
              </w:rPr>
              <w:t>　外国人、无国籍人、外国组织在中华人民共和国领域内有违法行为，应当给予行政处罚的，适用本法，法律另有规定的除外</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第八十五条</w:t>
            </w:r>
            <w:r>
              <w:rPr>
                <w:rFonts w:hint="eastAsia" w:ascii="仿宋" w:hAnsi="仿宋" w:eastAsia="仿宋" w:cs="仿宋"/>
                <w:color w:val="FF0000"/>
                <w:spacing w:val="30"/>
                <w:kern w:val="0"/>
                <w:sz w:val="21"/>
                <w:szCs w:val="21"/>
                <w:bdr w:val="none" w:color="auto" w:sz="0" w:space="0"/>
                <w:lang w:val="en-US" w:eastAsia="zh-CN" w:bidi="ar"/>
              </w:rPr>
              <w:t>　本法中“二日”“三日”“五日”“七日”的规定是指工作日，不含法定节假日。</w:t>
            </w: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1" w:hRule="atLeast"/>
        </w:trPr>
        <w:tc>
          <w:tcPr>
            <w:tcW w:w="7154" w:type="dxa"/>
            <w:tcBorders>
              <w:top w:val="nil"/>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第六十三条</w:t>
            </w:r>
            <w:r>
              <w:rPr>
                <w:rFonts w:hint="eastAsia" w:ascii="仿宋" w:hAnsi="仿宋" w:eastAsia="仿宋" w:cs="仿宋"/>
                <w:color w:val="FF0000"/>
                <w:spacing w:val="30"/>
                <w:kern w:val="0"/>
                <w:sz w:val="21"/>
                <w:szCs w:val="21"/>
                <w:bdr w:val="none" w:color="auto" w:sz="0" w:space="0"/>
                <w:lang w:val="en-US" w:eastAsia="zh-CN" w:bidi="ar"/>
              </w:rPr>
              <w:t>　本法第四十六条罚款决定与罚款收缴分离的规定，由国务院制定具体实施办法。</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p>
        </w:tc>
      </w:tr>
      <w:tr>
        <w:tblPrEx>
          <w:tblBorders>
            <w:top w:val="single" w:color="333333" w:sz="6" w:space="0"/>
            <w:left w:val="single" w:color="333333" w:sz="6" w:space="0"/>
            <w:bottom w:val="single" w:color="333333" w:sz="2" w:space="0"/>
            <w:right w:val="single" w:color="333333" w:sz="2" w:space="0"/>
            <w:insideH w:val="outset" w:color="auto" w:sz="6" w:space="0"/>
            <w:insideV w:val="outset" w:color="auto" w:sz="6" w:space="0"/>
          </w:tblBorders>
          <w:shd w:val="clear" w:color="auto" w:fill="FFFFFF"/>
          <w:tblCellMar>
            <w:top w:w="0" w:type="dxa"/>
            <w:left w:w="0" w:type="dxa"/>
            <w:bottom w:w="0" w:type="dxa"/>
            <w:right w:w="0" w:type="dxa"/>
          </w:tblCellMar>
        </w:tblPrEx>
        <w:trPr>
          <w:trHeight w:val="984" w:hRule="atLeast"/>
        </w:trPr>
        <w:tc>
          <w:tcPr>
            <w:tcW w:w="7154"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第六十四条</w:t>
            </w:r>
            <w:r>
              <w:rPr>
                <w:rFonts w:hint="eastAsia" w:ascii="仿宋" w:hAnsi="仿宋" w:eastAsia="仿宋" w:cs="仿宋"/>
                <w:color w:val="000000"/>
                <w:spacing w:val="30"/>
                <w:kern w:val="0"/>
                <w:sz w:val="21"/>
                <w:szCs w:val="21"/>
                <w:bdr w:val="none" w:color="auto" w:sz="0" w:space="0"/>
                <w:lang w:val="en-US" w:eastAsia="zh-CN" w:bidi="ar"/>
              </w:rPr>
              <w:t>　本法自</w:t>
            </w:r>
            <w:r>
              <w:rPr>
                <w:rFonts w:hint="eastAsia" w:ascii="仿宋" w:hAnsi="仿宋" w:eastAsia="仿宋" w:cs="仿宋"/>
                <w:color w:val="FF0000"/>
                <w:spacing w:val="30"/>
                <w:kern w:val="0"/>
                <w:sz w:val="21"/>
                <w:szCs w:val="21"/>
                <w:bdr w:val="none" w:color="auto" w:sz="0" w:space="0"/>
                <w:lang w:val="en-US" w:eastAsia="zh-CN" w:bidi="ar"/>
              </w:rPr>
              <w:t>1996</w:t>
            </w:r>
            <w:r>
              <w:rPr>
                <w:rFonts w:hint="eastAsia" w:ascii="仿宋" w:hAnsi="仿宋" w:eastAsia="仿宋" w:cs="仿宋"/>
                <w:color w:val="000000"/>
                <w:spacing w:val="30"/>
                <w:kern w:val="0"/>
                <w:sz w:val="21"/>
                <w:szCs w:val="21"/>
                <w:bdr w:val="none" w:color="auto" w:sz="0" w:space="0"/>
                <w:lang w:val="en-US" w:eastAsia="zh-CN" w:bidi="ar"/>
              </w:rPr>
              <w:t>年</w:t>
            </w:r>
            <w:r>
              <w:rPr>
                <w:rFonts w:hint="eastAsia" w:ascii="仿宋" w:hAnsi="仿宋" w:eastAsia="仿宋" w:cs="仿宋"/>
                <w:color w:val="FF0000"/>
                <w:spacing w:val="30"/>
                <w:kern w:val="0"/>
                <w:sz w:val="21"/>
                <w:szCs w:val="21"/>
                <w:bdr w:val="none" w:color="auto" w:sz="0" w:space="0"/>
                <w:lang w:val="en-US" w:eastAsia="zh-CN" w:bidi="ar"/>
              </w:rPr>
              <w:t>10</w:t>
            </w:r>
            <w:r>
              <w:rPr>
                <w:rFonts w:hint="eastAsia" w:ascii="仿宋" w:hAnsi="仿宋" w:eastAsia="仿宋" w:cs="仿宋"/>
                <w:color w:val="000000"/>
                <w:spacing w:val="30"/>
                <w:kern w:val="0"/>
                <w:sz w:val="21"/>
                <w:szCs w:val="21"/>
                <w:bdr w:val="none" w:color="auto" w:sz="0" w:space="0"/>
                <w:lang w:val="en-US" w:eastAsia="zh-CN" w:bidi="ar"/>
              </w:rPr>
              <w:t>月</w:t>
            </w:r>
            <w:r>
              <w:rPr>
                <w:rFonts w:hint="eastAsia" w:ascii="仿宋" w:hAnsi="仿宋" w:eastAsia="仿宋" w:cs="仿宋"/>
                <w:color w:val="FF0000"/>
                <w:spacing w:val="30"/>
                <w:kern w:val="0"/>
                <w:sz w:val="21"/>
                <w:szCs w:val="21"/>
                <w:bdr w:val="none" w:color="auto" w:sz="0" w:space="0"/>
                <w:lang w:val="en-US" w:eastAsia="zh-CN" w:bidi="ar"/>
              </w:rPr>
              <w:t>1</w:t>
            </w:r>
            <w:r>
              <w:rPr>
                <w:rFonts w:hint="eastAsia" w:ascii="仿宋" w:hAnsi="仿宋" w:eastAsia="仿宋" w:cs="仿宋"/>
                <w:color w:val="000000"/>
                <w:spacing w:val="30"/>
                <w:kern w:val="0"/>
                <w:sz w:val="21"/>
                <w:szCs w:val="21"/>
                <w:bdr w:val="none" w:color="auto" w:sz="0" w:space="0"/>
                <w:lang w:val="en-US" w:eastAsia="zh-CN" w:bidi="ar"/>
              </w:rPr>
              <w:t>日起施行。</w:t>
            </w:r>
            <w:r>
              <w:rPr>
                <w:rFonts w:hint="eastAsia" w:ascii="仿宋" w:hAnsi="仿宋" w:eastAsia="仿宋" w:cs="仿宋"/>
                <w:color w:val="FF0000"/>
                <w:spacing w:val="30"/>
                <w:kern w:val="0"/>
                <w:sz w:val="21"/>
                <w:szCs w:val="21"/>
                <w:bdr w:val="none" w:color="auto" w:sz="0" w:space="0"/>
                <w:lang w:val="en-US" w:eastAsia="zh-CN" w:bidi="ar"/>
              </w:rPr>
              <w:t>本法公布前制定的法规和规章关于行政处罚的规定与本法不符合的，应当自本法公布之日起，依照本法规定予以修订，在1997年12月31日前修订完毕。</w:t>
            </w:r>
          </w:p>
        </w:tc>
        <w:tc>
          <w:tcPr>
            <w:tcW w:w="778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00" w:lineRule="atLeast"/>
              <w:ind w:left="0" w:right="0"/>
              <w:jc w:val="left"/>
              <w:rPr>
                <w:color w:val="666666"/>
                <w:sz w:val="21"/>
                <w:szCs w:val="21"/>
              </w:rPr>
            </w:pPr>
            <w:r>
              <w:rPr>
                <w:rStyle w:val="5"/>
                <w:rFonts w:hint="eastAsia" w:ascii="仿宋" w:hAnsi="仿宋" w:eastAsia="仿宋" w:cs="仿宋"/>
                <w:color w:val="000000"/>
                <w:spacing w:val="30"/>
                <w:kern w:val="0"/>
                <w:sz w:val="21"/>
                <w:szCs w:val="21"/>
                <w:bdr w:val="none" w:color="auto" w:sz="0" w:space="0"/>
                <w:lang w:val="en-US" w:eastAsia="zh-CN" w:bidi="ar"/>
              </w:rPr>
              <w:t>第八十六条</w:t>
            </w:r>
            <w:r>
              <w:rPr>
                <w:rFonts w:hint="eastAsia" w:ascii="仿宋" w:hAnsi="仿宋" w:eastAsia="仿宋" w:cs="仿宋"/>
                <w:color w:val="000000"/>
                <w:spacing w:val="30"/>
                <w:kern w:val="0"/>
                <w:sz w:val="21"/>
                <w:szCs w:val="21"/>
                <w:bdr w:val="none" w:color="auto" w:sz="0" w:space="0"/>
                <w:lang w:val="en-US" w:eastAsia="zh-CN" w:bidi="ar"/>
              </w:rPr>
              <w:t>　本法自</w:t>
            </w:r>
            <w:r>
              <w:rPr>
                <w:rFonts w:hint="eastAsia" w:ascii="仿宋" w:hAnsi="仿宋" w:eastAsia="仿宋" w:cs="仿宋"/>
                <w:color w:val="FF0000"/>
                <w:spacing w:val="30"/>
                <w:kern w:val="0"/>
                <w:sz w:val="21"/>
                <w:szCs w:val="21"/>
                <w:bdr w:val="none" w:color="auto" w:sz="0" w:space="0"/>
                <w:lang w:val="en-US" w:eastAsia="zh-CN" w:bidi="ar"/>
              </w:rPr>
              <w:t>2021</w:t>
            </w:r>
            <w:r>
              <w:rPr>
                <w:rFonts w:hint="eastAsia" w:ascii="仿宋" w:hAnsi="仿宋" w:eastAsia="仿宋" w:cs="仿宋"/>
                <w:color w:val="000000"/>
                <w:spacing w:val="30"/>
                <w:kern w:val="0"/>
                <w:sz w:val="21"/>
                <w:szCs w:val="21"/>
                <w:bdr w:val="none" w:color="auto" w:sz="0" w:space="0"/>
                <w:lang w:val="en-US" w:eastAsia="zh-CN" w:bidi="ar"/>
              </w:rPr>
              <w:t>年</w:t>
            </w:r>
            <w:r>
              <w:rPr>
                <w:rFonts w:hint="eastAsia" w:ascii="仿宋" w:hAnsi="仿宋" w:eastAsia="仿宋" w:cs="仿宋"/>
                <w:color w:val="FF0000"/>
                <w:spacing w:val="30"/>
                <w:kern w:val="0"/>
                <w:sz w:val="21"/>
                <w:szCs w:val="21"/>
                <w:bdr w:val="none" w:color="auto" w:sz="0" w:space="0"/>
                <w:lang w:val="en-US" w:eastAsia="zh-CN" w:bidi="ar"/>
              </w:rPr>
              <w:t>7</w:t>
            </w:r>
            <w:r>
              <w:rPr>
                <w:rFonts w:hint="eastAsia" w:ascii="仿宋" w:hAnsi="仿宋" w:eastAsia="仿宋" w:cs="仿宋"/>
                <w:color w:val="000000"/>
                <w:spacing w:val="30"/>
                <w:kern w:val="0"/>
                <w:sz w:val="21"/>
                <w:szCs w:val="21"/>
                <w:bdr w:val="none" w:color="auto" w:sz="0" w:space="0"/>
                <w:lang w:val="en-US" w:eastAsia="zh-CN" w:bidi="ar"/>
              </w:rPr>
              <w:t>月</w:t>
            </w:r>
            <w:r>
              <w:rPr>
                <w:rFonts w:hint="eastAsia" w:ascii="仿宋" w:hAnsi="仿宋" w:eastAsia="仿宋" w:cs="仿宋"/>
                <w:color w:val="FF0000"/>
                <w:spacing w:val="30"/>
                <w:kern w:val="0"/>
                <w:sz w:val="21"/>
                <w:szCs w:val="21"/>
                <w:bdr w:val="none" w:color="auto" w:sz="0" w:space="0"/>
                <w:lang w:val="en-US" w:eastAsia="zh-CN" w:bidi="ar"/>
              </w:rPr>
              <w:t>15</w:t>
            </w:r>
            <w:r>
              <w:rPr>
                <w:rFonts w:hint="eastAsia" w:ascii="仿宋" w:hAnsi="仿宋" w:eastAsia="仿宋" w:cs="仿宋"/>
                <w:color w:val="000000"/>
                <w:spacing w:val="30"/>
                <w:kern w:val="0"/>
                <w:sz w:val="21"/>
                <w:szCs w:val="21"/>
                <w:bdr w:val="none" w:color="auto" w:sz="0" w:space="0"/>
                <w:lang w:val="en-US" w:eastAsia="zh-CN" w:bidi="ar"/>
              </w:rPr>
              <w:t>日起施行。</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sectPr>
      <w:pgSz w:w="16838" w:h="11906" w:orient="landscape"/>
      <w:pgMar w:top="763" w:right="1440" w:bottom="65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4556A"/>
    <w:rsid w:val="15945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2021-10-24T13:04:00Z</dcterms:created>
  <dc:creator>飞羽</dc:creator>
  <cp:lastModifiedBy>飞羽</cp:lastModifiedBy>
  <dcterms:modified xsi:type="dcterms:W3CDTF">2021-10-24T13:05:39Z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E7FFDF2F3A4840199358C6A3F4EF12F2</vt:lpwstr>
  </property>
</Properties>
</file>