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eastAsia="黑体"/>
          <w:kern w:val="0"/>
          <w:szCs w:val="32"/>
        </w:rPr>
      </w:pPr>
      <w:r>
        <w:rPr>
          <w:rFonts w:ascii="黑体" w:hAnsi="黑体" w:eastAsia="黑体"/>
          <w:kern w:val="0"/>
          <w:szCs w:val="32"/>
        </w:rPr>
        <w:t>附件</w:t>
      </w:r>
      <w:r>
        <w:rPr>
          <w:rFonts w:eastAsia="黑体"/>
          <w:kern w:val="0"/>
          <w:szCs w:val="32"/>
        </w:rPr>
        <w:t>2</w:t>
      </w:r>
    </w:p>
    <w:p>
      <w:pPr>
        <w:widowControl/>
        <w:spacing w:line="600" w:lineRule="exact"/>
        <w:rPr>
          <w:rFonts w:eastAsia="黑体"/>
          <w:kern w:val="0"/>
          <w:sz w:val="21"/>
          <w:szCs w:val="21"/>
        </w:rPr>
      </w:pPr>
      <w:r>
        <w:rPr>
          <w:rFonts w:eastAsia="黑体"/>
          <w:kern w:val="0"/>
        </w:rPr>
        <w:t xml:space="preserve"> </w:t>
      </w:r>
    </w:p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年博罗县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预制菜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产业园项目</w:t>
      </w:r>
    </w:p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实施主体自筹资金承诺函（模板）</w:t>
      </w:r>
    </w:p>
    <w:p>
      <w:pPr>
        <w:spacing w:line="600" w:lineRule="exact"/>
        <w:rPr>
          <w:color w:val="000000"/>
          <w:sz w:val="21"/>
          <w:szCs w:val="21"/>
        </w:rPr>
      </w:pPr>
      <w:r>
        <w:rPr>
          <w:color w:val="000000"/>
        </w:rPr>
        <w:t xml:space="preserve"> </w:t>
      </w:r>
    </w:p>
    <w:p>
      <w:pPr>
        <w:spacing w:line="600" w:lineRule="exact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博罗县农业农村局：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XXXXXXX（申报单位名称）申报的XXXXXXXXXXXXX资金项目，项目名称：</w:t>
      </w:r>
      <w:r>
        <w:rPr>
          <w:rFonts w:hint="eastAsia" w:ascii="方正仿宋_GBK" w:hAnsi="方正仿宋_GBK" w:eastAsia="方正仿宋_GBK" w:cs="方正仿宋_GBK"/>
          <w:color w:val="000000"/>
          <w:szCs w:val="32"/>
          <w:u w:val="single"/>
        </w:rPr>
        <w:t>XXXXXXXXXXXXXXX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Cs w:val="32"/>
          <w:u w:val="single"/>
        </w:rPr>
        <w:t xml:space="preserve">XXXXXX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，</w:t>
      </w:r>
      <w:r>
        <w:rPr>
          <w:rFonts w:hint="eastAsia" w:ascii="方正仿宋_GBK" w:hAnsi="方正仿宋_GBK" w:eastAsia="方正仿宋_GBK" w:cs="方正仿宋_GBK"/>
          <w:szCs w:val="32"/>
        </w:rPr>
        <w:t>项目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总投资</w:t>
      </w:r>
      <w:r>
        <w:rPr>
          <w:rFonts w:hint="eastAsia" w:ascii="方正仿宋_GBK" w:hAnsi="方正仿宋_GBK" w:eastAsia="方正仿宋_GBK" w:cs="方正仿宋_GBK"/>
          <w:color w:val="000000"/>
          <w:szCs w:val="32"/>
          <w:u w:val="single"/>
        </w:rPr>
        <w:t xml:space="preserve"> XX  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万元，拟申请202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年</w:t>
      </w:r>
      <w:r>
        <w:rPr>
          <w:rFonts w:hint="eastAsia" w:ascii="方正仿宋_GBK" w:hAnsi="方正仿宋_GBK" w:eastAsia="方正仿宋_GBK" w:cs="方正仿宋_GBK"/>
          <w:szCs w:val="32"/>
        </w:rPr>
        <w:t>博罗县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FFFFFF"/>
          <w:lang w:val="en-US" w:eastAsia="zh-CN"/>
        </w:rPr>
        <w:t>预制菜</w:t>
      </w:r>
      <w:r>
        <w:rPr>
          <w:rFonts w:hint="eastAsia" w:ascii="方正仿宋_GBK" w:hAnsi="方正仿宋_GBK" w:eastAsia="方正仿宋_GBK" w:cs="方正仿宋_GBK"/>
          <w:szCs w:val="32"/>
        </w:rPr>
        <w:t>产业园省级财政资金</w:t>
      </w:r>
      <w:r>
        <w:rPr>
          <w:rFonts w:hint="eastAsia" w:ascii="方正仿宋_GBK" w:hAnsi="方正仿宋_GBK" w:eastAsia="方正仿宋_GBK" w:cs="方正仿宋_GBK"/>
          <w:szCs w:val="32"/>
          <w:u w:val="single"/>
        </w:rPr>
        <w:t xml:space="preserve">  XX 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万元，公司自筹资金</w:t>
      </w:r>
      <w:r>
        <w:rPr>
          <w:rFonts w:hint="eastAsia" w:ascii="方正仿宋_GBK" w:hAnsi="方正仿宋_GBK" w:eastAsia="方正仿宋_GBK" w:cs="方正仿宋_GBK"/>
          <w:color w:val="000000"/>
          <w:szCs w:val="32"/>
          <w:u w:val="single"/>
        </w:rPr>
        <w:t xml:space="preserve">  XX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万元。为确保项目顺利实施，公司承诺在项目建设期间保证自筹资金足额到位，保证项目建设按时完成。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特此承诺。</w:t>
      </w:r>
    </w:p>
    <w:p>
      <w:pPr>
        <w:spacing w:line="600" w:lineRule="exact"/>
        <w:ind w:right="60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</w:t>
      </w:r>
    </w:p>
    <w:p>
      <w:pPr>
        <w:spacing w:line="600" w:lineRule="exact"/>
        <w:ind w:right="600"/>
        <w:jc w:val="right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</w:t>
      </w:r>
    </w:p>
    <w:p>
      <w:pPr>
        <w:spacing w:line="600" w:lineRule="exact"/>
        <w:ind w:right="-94"/>
        <w:jc w:val="right"/>
        <w:rPr>
          <w:rFonts w:eastAsia="仿宋_GB2312"/>
          <w:color w:val="000000"/>
          <w:szCs w:val="32"/>
        </w:rPr>
      </w:pPr>
      <w:r>
        <w:rPr>
          <w:rFonts w:eastAsia="仿宋_GB2312"/>
          <w:color w:val="000000"/>
          <w:szCs w:val="32"/>
        </w:rPr>
        <w:t xml:space="preserve">  </w:t>
      </w:r>
    </w:p>
    <w:p>
      <w:pPr>
        <w:spacing w:line="600" w:lineRule="exact"/>
        <w:ind w:right="-94"/>
        <w:jc w:val="center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eastAsia="仿宋_GB2312"/>
          <w:color w:val="000000"/>
          <w:szCs w:val="32"/>
        </w:rPr>
        <w:t xml:space="preserve">                         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 xml:space="preserve">XXXXXXXXXXXXXX </w:t>
      </w:r>
    </w:p>
    <w:p>
      <w:pPr>
        <w:wordWrap w:val="0"/>
        <w:spacing w:line="600" w:lineRule="exact"/>
        <w:ind w:right="106"/>
        <w:jc w:val="center"/>
        <w:rPr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                              202</w:t>
      </w: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Cs w:val="32"/>
        </w:rPr>
        <w:t>年X月XX日</w:t>
      </w:r>
      <w:r>
        <w:t xml:space="preserve">   </w:t>
      </w:r>
    </w:p>
    <w:p>
      <w:pPr>
        <w:pStyle w:val="6"/>
        <w:widowControl w:val="0"/>
        <w:adjustRightInd w:val="0"/>
        <w:snapToGrid w:val="0"/>
        <w:spacing w:line="600" w:lineRule="exact"/>
        <w:rPr>
          <w:rFonts w:hint="eastAsia"/>
          <w:szCs w:val="32"/>
        </w:rPr>
      </w:pPr>
    </w:p>
    <w:p/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71" w:right="1531" w:bottom="1871" w:left="1531" w:header="851" w:footer="1418" w:gutter="0"/>
      <w:pgNumType w:fmt="numberInDash"/>
      <w:cols w:space="720" w:num="1"/>
      <w:titlePg/>
      <w:docGrid w:type="linesAndChars" w:linePitch="590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6385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85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4pt;width:28.6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lPJ269EAAAADAQAADwAAAAAAAAABACAAAAAiAAAAZHJzL2Rv&#10;d25yZXYueG1sUEsBAhQAFAAAAAgAh07iQBBAQvnPAQAAlwMAAA4AAAAAAAAAAQAgAAAAIAEAAGRy&#10;cy9lMm9Eb2MueG1sUEsFBgAAAAAGAAYAWQEAAGE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6385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85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4pt;width:28.6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U8nbr0QAAAAMBAAAPAAAAAAAAAAEAIAAAACIAAABkcnMvZG93&#10;bnJldi54bWxQSwECFAAUAAAACACHTuJAK1mqFc4BAACXAwAADgAAAAAAAAABACAAAAAg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305CD"/>
    <w:rsid w:val="1683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uiPriority w:val="0"/>
    <w:pPr>
      <w:widowControl/>
    </w:pPr>
    <w:rPr>
      <w:rFonts w:eastAsia="仿宋_GB2312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2022-02-25T08:36:00Z</dcterms:created>
  <dc:creator>种植业股</dc:creator>
  <cp:lastModifiedBy>种植业股</cp:lastModifiedBy>
  <dcterms:modified xsi:type="dcterms:W3CDTF">2022-02-25T08:36:25Z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6D48D765EE2840609FB1FA48E5DA497B</vt:lpwstr>
  </property>
</Properties>
</file>