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2" w:lineRule="exact"/>
        <w:jc w:val="left"/>
        <w:rPr>
          <w:rFonts w:hint="eastAsia" w:ascii="黑体" w:hAnsi="黑体" w:eastAsia="黑体" w:cs="仿宋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仿宋"/>
          <w:bCs/>
          <w:sz w:val="32"/>
          <w:szCs w:val="32"/>
        </w:rPr>
        <w:t>附件</w:t>
      </w:r>
      <w:r>
        <w:rPr>
          <w:rFonts w:hint="eastAsia" w:ascii="黑体" w:hAnsi="黑体" w:eastAsia="黑体" w:cs="仿宋"/>
          <w:bCs/>
          <w:sz w:val="32"/>
          <w:szCs w:val="32"/>
          <w:lang w:val="en-US" w:eastAsia="zh-CN"/>
        </w:rPr>
        <w:t>2</w:t>
      </w:r>
    </w:p>
    <w:p>
      <w:pPr>
        <w:spacing w:line="592" w:lineRule="exact"/>
        <w:jc w:val="left"/>
        <w:rPr>
          <w:rFonts w:ascii="宋体" w:cs="仿宋_GB2312"/>
          <w:sz w:val="44"/>
          <w:szCs w:val="44"/>
          <w:shd w:val="clear" w:color="auto" w:fill="FFFFFF"/>
        </w:rPr>
      </w:pPr>
    </w:p>
    <w:p>
      <w:pPr>
        <w:spacing w:line="592" w:lineRule="exact"/>
        <w:rPr>
          <w:rFonts w:ascii="宋体" w:cs="仿宋_GB2312"/>
          <w:sz w:val="32"/>
          <w:szCs w:val="32"/>
        </w:rPr>
      </w:pPr>
      <w:r>
        <w:rPr>
          <w:rFonts w:hint="eastAsia" w:ascii="方正小标宋简体" w:hAnsi="方正小标宋_GBK" w:eastAsia="方正小标宋简体" w:cs="方正小标宋_GBK"/>
          <w:bCs/>
          <w:sz w:val="44"/>
          <w:szCs w:val="44"/>
          <w:shd w:val="clear" w:color="auto" w:fill="FFFFFF"/>
        </w:rPr>
        <w:t>“智试云”线上面试环境设备及系统安装要求</w:t>
      </w:r>
    </w:p>
    <w:p>
      <w:pPr>
        <w:spacing w:line="592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    </w:t>
      </w:r>
      <w:r>
        <w:rPr>
          <w:rFonts w:ascii="Times New Roman" w:hAnsi="Times New Roman" w:eastAsia="仿宋_GB2312"/>
          <w:sz w:val="32"/>
          <w:szCs w:val="32"/>
        </w:rPr>
        <w:t>本次面试包含模拟测试和正式面试，模拟测试流程完全按照正式面试流程进行，考生须熟悉面试系统和操作流程，保证设备、系统、网络等符合要求、运行正常。</w:t>
      </w:r>
      <w:bookmarkStart w:id="0" w:name="_GoBack"/>
      <w:bookmarkEnd w:id="0"/>
    </w:p>
    <w:p>
      <w:pPr>
        <w:numPr>
          <w:ilvl w:val="0"/>
          <w:numId w:val="1"/>
        </w:numPr>
        <w:spacing w:line="592" w:lineRule="exact"/>
        <w:ind w:firstLine="540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面试环境及要求</w:t>
      </w:r>
    </w:p>
    <w:p>
      <w:pPr>
        <w:spacing w:line="592" w:lineRule="exact"/>
        <w:ind w:firstLine="540"/>
        <w:rPr>
          <w:rFonts w:ascii="Times New Roman" w:hAnsi="Times New Roman" w:eastAsia="仿宋_GB2312"/>
          <w:kern w:val="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/>
          <w:kern w:val="0"/>
          <w:sz w:val="32"/>
          <w:szCs w:val="32"/>
          <w:shd w:val="clear" w:color="auto" w:fill="FFFFFF"/>
        </w:rPr>
        <w:t>准备一间相对简单、封闭、安静且光线充足的房间作为面试环境，以白墙为背景；房门关闭且在移动设备摄像头拍摄范围内；房间内不得有其他人员，不得放置任何</w:t>
      </w:r>
      <w:r>
        <w:rPr>
          <w:rFonts w:ascii="Times New Roman" w:hAnsi="Times New Roman" w:eastAsia="仿宋_GB2312"/>
          <w:sz w:val="32"/>
          <w:szCs w:val="32"/>
        </w:rPr>
        <w:t>书籍、纸、笔、影像资料、写了字的黑（白）板等，不得放置面试要求设备以外的其他电子设备。</w:t>
      </w:r>
    </w:p>
    <w:p>
      <w:pPr>
        <w:spacing w:line="592" w:lineRule="exact"/>
        <w:ind w:left="540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二、面试软硬件设备及要求</w:t>
      </w:r>
    </w:p>
    <w:p>
      <w:pPr>
        <w:spacing w:line="592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   面试使用“智试云”网上面试系统，须使用笔记本电脑和移动设备（使用安卓系统的手机或平板）各一台。电脑安装“智试云”软件，用于录制正面视频；移动设备安装“智试通”软件，用于侧录佐证视频，</w:t>
      </w:r>
      <w:r>
        <w:rPr>
          <w:rFonts w:ascii="Times New Roman" w:hAnsi="Times New Roman" w:eastAsia="仿宋_GB2312"/>
          <w:b/>
          <w:sz w:val="32"/>
          <w:szCs w:val="32"/>
          <w:u w:val="single"/>
        </w:rPr>
        <w:t>注意：苹果手机和苹果平板无法安装“智试通”软件。</w:t>
      </w:r>
    </w:p>
    <w:p>
      <w:pPr>
        <w:spacing w:line="592" w:lineRule="exact"/>
        <w:ind w:left="540"/>
        <w:rPr>
          <w:rFonts w:hint="eastAsia" w:ascii="楷体_GB2312" w:hAnsi="黑体" w:eastAsia="楷体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</w:rPr>
        <w:t>（一）笔记本电脑要求如下：</w:t>
      </w:r>
    </w:p>
    <w:p>
      <w:pPr>
        <w:spacing w:line="592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   1. 带有麦克风、摄像头和储电功能，且在“智试云”系统上摄像、收音、录音等功能运行正常；</w:t>
      </w:r>
    </w:p>
    <w:p>
      <w:pPr>
        <w:spacing w:line="592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   2. 操作系统为Windows 7或Windows 10，不允许使用虚拟操作系统及苹果操作系统，内存4G（含）以上（可用内存2G以上）,Windows系统盘可用空间5G以上（如系统盘是C盘，则C盘可用空间5G以上）；</w:t>
      </w:r>
    </w:p>
    <w:p>
      <w:pPr>
        <w:spacing w:line="592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 3.面试系统安装目标磁盘须20G以上可用空间（如将软件安装到D盘，则D盘须20G以上可用空间）；</w:t>
      </w:r>
    </w:p>
    <w:p>
      <w:pPr>
        <w:spacing w:line="592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 4.电源连接稳定且有足够的储备电量，防止意外断电；保证网络</w:t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通畅、稳定，建议使用有线网络</w:t>
      </w:r>
      <w:r>
        <w:rPr>
          <w:rFonts w:ascii="Times New Roman" w:hAnsi="Times New Roman" w:eastAsia="仿宋_GB2312"/>
          <w:sz w:val="32"/>
          <w:szCs w:val="32"/>
        </w:rPr>
        <w:t>；</w:t>
      </w:r>
    </w:p>
    <w:p>
      <w:pPr>
        <w:spacing w:line="592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 5.卸载360杀毒软件、360安全卫士、腾讯电脑管家等软件（会占用较多系统资源，影响考试作答）,关闭所有通讯及远程软件，关闭系统自动更新及屏幕保护功能。</w:t>
      </w:r>
    </w:p>
    <w:p>
      <w:pPr>
        <w:spacing w:line="592" w:lineRule="exact"/>
        <w:rPr>
          <w:rFonts w:hint="eastAsia" w:ascii="楷体_GB2312" w:hAnsi="Times New Roman" w:eastAsia="楷体_GB2312"/>
          <w:sz w:val="32"/>
          <w:szCs w:val="32"/>
        </w:rPr>
      </w:pPr>
      <w:r>
        <w:rPr>
          <w:rFonts w:hint="eastAsia" w:ascii="楷体_GB2312" w:hAnsi="Times New Roman" w:eastAsia="楷体_GB2312"/>
          <w:sz w:val="32"/>
          <w:szCs w:val="32"/>
        </w:rPr>
        <w:t xml:space="preserve">   （二）移动设备要求如下：   </w:t>
      </w:r>
    </w:p>
    <w:p>
      <w:pPr>
        <w:spacing w:line="592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   1.带有前置摄像头（用于自拍的摄像头）、具有录像录音功能；</w:t>
      </w:r>
    </w:p>
    <w:p>
      <w:pPr>
        <w:spacing w:line="592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   2. 安装安卓系统版本8.0及以上；</w:t>
      </w:r>
    </w:p>
    <w:p>
      <w:pPr>
        <w:spacing w:line="592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   3. 可用内存2G以上；</w:t>
      </w:r>
    </w:p>
    <w:p>
      <w:pPr>
        <w:spacing w:line="592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   4. 可用电量能满足连续摄像2.5小时，确保能使用4G或5G移动网络完整拍摄面试及视频上传过程。</w:t>
      </w:r>
    </w:p>
    <w:p>
      <w:pPr>
        <w:spacing w:line="592" w:lineRule="exact"/>
        <w:ind w:firstLine="640" w:firstLineChars="200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楷体_GB2312" w:hAnsi="Times New Roman" w:eastAsia="楷体_GB2312"/>
          <w:sz w:val="32"/>
          <w:szCs w:val="32"/>
        </w:rPr>
        <w:t>（三）软件官方下载地址为：</w:t>
      </w:r>
      <w:r>
        <w:fldChar w:fldCharType="begin"/>
      </w:r>
      <w:r>
        <w:instrText xml:space="preserve"> HYPERLINK "https://manager.zgrsw.cn/download.html" \l "/download" </w:instrText>
      </w:r>
      <w:r>
        <w:fldChar w:fldCharType="separate"/>
      </w:r>
      <w:r>
        <w:rPr>
          <w:rStyle w:val="7"/>
          <w:rFonts w:ascii="Times New Roman" w:hAnsi="Times New Roman" w:eastAsia="仿宋_GB2312"/>
          <w:color w:val="auto"/>
          <w:sz w:val="32"/>
          <w:szCs w:val="32"/>
        </w:rPr>
        <w:t>https://manager.zgrsw.cn/download.html#/download</w:t>
      </w:r>
      <w:r>
        <w:rPr>
          <w:rStyle w:val="7"/>
          <w:rFonts w:ascii="Times New Roman" w:hAnsi="Times New Roman" w:eastAsia="仿宋_GB2312"/>
          <w:color w:val="auto"/>
          <w:sz w:val="32"/>
          <w:szCs w:val="32"/>
        </w:rPr>
        <w:fldChar w:fldCharType="end"/>
      </w:r>
    </w:p>
    <w:p>
      <w:pPr>
        <w:spacing w:line="592" w:lineRule="exact"/>
        <w:ind w:firstLine="640" w:firstLineChars="200"/>
        <w:jc w:val="left"/>
        <w:rPr>
          <w:rFonts w:hint="default" w:ascii="Times New Roman" w:hAnsi="Times New Roman" w:eastAsia="仿宋_GB2312"/>
          <w:sz w:val="32"/>
          <w:szCs w:val="32"/>
          <w:lang w:val="en-US" w:eastAsia="zh-CN"/>
        </w:rPr>
      </w:pPr>
      <w:r>
        <w:rPr>
          <w:rFonts w:ascii="Times New Roman" w:hAnsi="Times New Roman" w:eastAsia="仿宋_GB2312"/>
          <w:sz w:val="32"/>
          <w:szCs w:val="32"/>
        </w:rPr>
        <w:t>下载时间：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详见公告</w:t>
      </w:r>
    </w:p>
    <w:p>
      <w:pPr>
        <w:spacing w:line="592" w:lineRule="exact"/>
        <w:ind w:firstLine="640" w:firstLineChars="200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考生请阅读《操作手册》和《考试常见问题》，按照《操作手册》正确安装软件并熟悉软件功能，认真阅读《考试常见问题》。下载、安装和使用软件过程中有任何问题，请参照《考试常见问题》解决或拨打技术服务咨询电话。</w:t>
      </w:r>
    </w:p>
    <w:p>
      <w:pPr>
        <w:spacing w:line="592" w:lineRule="exact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 xml:space="preserve">    三、设备放置及坐姿要求</w:t>
      </w:r>
    </w:p>
    <w:p>
      <w:pPr>
        <w:spacing w:line="592" w:lineRule="exact"/>
        <w:ind w:firstLine="540"/>
        <w:rPr>
          <w:rFonts w:hint="eastAsia" w:ascii="楷体_GB2312" w:hAnsi="Times New Roman" w:eastAsia="楷体_GB2312"/>
          <w:sz w:val="32"/>
          <w:szCs w:val="32"/>
        </w:rPr>
      </w:pPr>
      <w:r>
        <w:rPr>
          <w:rFonts w:hint="eastAsia" w:ascii="楷体_GB2312" w:hAnsi="Times New Roman" w:eastAsia="楷体_GB2312"/>
          <w:sz w:val="32"/>
          <w:szCs w:val="32"/>
        </w:rPr>
        <w:t>（一）设备放置要求</w:t>
      </w:r>
    </w:p>
    <w:p>
      <w:pPr>
        <w:spacing w:line="592" w:lineRule="exact"/>
        <w:ind w:firstLine="540"/>
        <w:rPr>
          <w:rFonts w:ascii="Times New Roman" w:hAnsi="Times New Roman" w:eastAsia="仿宋_GB2312"/>
          <w:color w:val="FF0000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1. 将笔记本电脑放在高度适中的桌面，摄像头距离考生50-60厘米，确保从正面清晰拍摄到考生上半身；</w:t>
      </w:r>
    </w:p>
    <w:p>
      <w:pPr>
        <w:spacing w:line="592" w:lineRule="exact"/>
        <w:ind w:firstLine="54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2. 将移动设备（手机或平板）放在考生侧后方45度位置，确保拍摄到考生本人、桌面、笔记本电脑屏幕、周围环境及考生面试全过程。</w:t>
      </w:r>
    </w:p>
    <w:p>
      <w:pPr>
        <w:spacing w:line="592" w:lineRule="exact"/>
        <w:ind w:firstLine="540"/>
        <w:rPr>
          <w:rFonts w:hint="eastAsia" w:ascii="楷体_GB2312" w:hAnsi="Times New Roman" w:eastAsia="楷体_GB2312"/>
          <w:sz w:val="32"/>
          <w:szCs w:val="32"/>
        </w:rPr>
      </w:pPr>
      <w:r>
        <w:rPr>
          <w:rFonts w:hint="eastAsia" w:ascii="楷体_GB2312" w:hAnsi="Times New Roman" w:eastAsia="楷体_GB2312"/>
          <w:sz w:val="32"/>
          <w:szCs w:val="32"/>
        </w:rPr>
        <w:t>（二）坐姿要求</w:t>
      </w:r>
    </w:p>
    <w:p>
      <w:pPr>
        <w:spacing w:line="592" w:lineRule="exact"/>
        <w:ind w:firstLine="54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考生背靠白墙就坐。考试时，请对准系统提供的人像框，保持坐姿端正，面部、上半身在视频中清晰可见，防止出现“大头照”现象。</w:t>
      </w:r>
    </w:p>
    <w:p>
      <w:pPr>
        <w:spacing w:line="592" w:lineRule="exact"/>
        <w:ind w:firstLine="640" w:firstLineChars="200"/>
        <w:jc w:val="left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四、其他事项</w:t>
      </w:r>
    </w:p>
    <w:p>
      <w:pPr>
        <w:spacing w:line="592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楷体_GB2312" w:hAnsi="Times New Roman" w:eastAsia="楷体_GB2312"/>
          <w:sz w:val="32"/>
          <w:szCs w:val="32"/>
        </w:rPr>
        <w:t>（一）</w:t>
      </w:r>
      <w:r>
        <w:rPr>
          <w:rFonts w:ascii="Times New Roman" w:hAnsi="Times New Roman" w:eastAsia="仿宋_GB2312"/>
          <w:sz w:val="32"/>
          <w:szCs w:val="32"/>
        </w:rPr>
        <w:t>系统出现无法登录、面部识别障碍、视频无法上传等技术问题，请拨打技术服务咨询电话400-808-3202，也可点击【求助】按钮予以解决。</w:t>
      </w:r>
    </w:p>
    <w:p>
      <w:pPr>
        <w:spacing w:line="592" w:lineRule="exact"/>
        <w:ind w:firstLine="640" w:firstLineChars="200"/>
      </w:pPr>
      <w:r>
        <w:rPr>
          <w:rFonts w:hint="eastAsia" w:ascii="楷体_GB2312" w:hAnsi="Times New Roman" w:eastAsia="楷体_GB2312"/>
          <w:bCs/>
          <w:sz w:val="32"/>
          <w:szCs w:val="32"/>
        </w:rPr>
        <w:t>（二）</w:t>
      </w:r>
      <w:r>
        <w:rPr>
          <w:rFonts w:ascii="Times New Roman" w:hAnsi="Times New Roman" w:eastAsia="仿宋_GB2312"/>
          <w:bCs/>
          <w:sz w:val="32"/>
          <w:szCs w:val="32"/>
        </w:rPr>
        <w:t>模拟测试顺利完成后，不要将电脑设备作</w:t>
      </w:r>
      <w:r>
        <w:rPr>
          <w:rFonts w:ascii="Times New Roman" w:hAnsi="Times New Roman" w:eastAsia="仿宋_GB2312"/>
          <w:sz w:val="32"/>
          <w:szCs w:val="32"/>
        </w:rPr>
        <w:t>其他用途；正式开考前，请再次检测电脑设备，重启面试系统并确保电脑不休眠及网络正常。</w:t>
      </w:r>
    </w:p>
    <w:sectPr>
      <w:footerReference r:id="rId3" w:type="default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Quad Arrow 2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2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9C0B"/>
    <w:multiLevelType w:val="singleLevel"/>
    <w:tmpl w:val="FFFF9C0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B1C2C"/>
    <w:rsid w:val="00003CEA"/>
    <w:rsid w:val="0000775A"/>
    <w:rsid w:val="00024008"/>
    <w:rsid w:val="00025EA3"/>
    <w:rsid w:val="00054D4F"/>
    <w:rsid w:val="00083C22"/>
    <w:rsid w:val="000A120E"/>
    <w:rsid w:val="000B1683"/>
    <w:rsid w:val="000B5B8A"/>
    <w:rsid w:val="000E7E5F"/>
    <w:rsid w:val="000F67FF"/>
    <w:rsid w:val="00120269"/>
    <w:rsid w:val="00151B87"/>
    <w:rsid w:val="0015545C"/>
    <w:rsid w:val="00157004"/>
    <w:rsid w:val="00157131"/>
    <w:rsid w:val="001D6092"/>
    <w:rsid w:val="002802FE"/>
    <w:rsid w:val="002A5568"/>
    <w:rsid w:val="002B6CA6"/>
    <w:rsid w:val="002C3EF6"/>
    <w:rsid w:val="002C50F8"/>
    <w:rsid w:val="002C7B73"/>
    <w:rsid w:val="00305627"/>
    <w:rsid w:val="00307389"/>
    <w:rsid w:val="0034676E"/>
    <w:rsid w:val="003524BA"/>
    <w:rsid w:val="003B1C2C"/>
    <w:rsid w:val="003C1811"/>
    <w:rsid w:val="004063CC"/>
    <w:rsid w:val="00406E77"/>
    <w:rsid w:val="004225CC"/>
    <w:rsid w:val="00424422"/>
    <w:rsid w:val="00431863"/>
    <w:rsid w:val="00463830"/>
    <w:rsid w:val="00472FB1"/>
    <w:rsid w:val="00474EA3"/>
    <w:rsid w:val="004A278C"/>
    <w:rsid w:val="004A53AD"/>
    <w:rsid w:val="004D6824"/>
    <w:rsid w:val="00501742"/>
    <w:rsid w:val="00502E7E"/>
    <w:rsid w:val="005037BA"/>
    <w:rsid w:val="005102DE"/>
    <w:rsid w:val="005312B0"/>
    <w:rsid w:val="005410DC"/>
    <w:rsid w:val="00563D56"/>
    <w:rsid w:val="005703A7"/>
    <w:rsid w:val="0057200B"/>
    <w:rsid w:val="005770BF"/>
    <w:rsid w:val="00580EC0"/>
    <w:rsid w:val="005A3AFD"/>
    <w:rsid w:val="005B4341"/>
    <w:rsid w:val="00604E35"/>
    <w:rsid w:val="006445CF"/>
    <w:rsid w:val="00645A2D"/>
    <w:rsid w:val="00662B47"/>
    <w:rsid w:val="00681F29"/>
    <w:rsid w:val="00687E03"/>
    <w:rsid w:val="00690714"/>
    <w:rsid w:val="006B5316"/>
    <w:rsid w:val="006C1771"/>
    <w:rsid w:val="006E4E3F"/>
    <w:rsid w:val="006F5161"/>
    <w:rsid w:val="006F7B9C"/>
    <w:rsid w:val="00715F2F"/>
    <w:rsid w:val="00733CD4"/>
    <w:rsid w:val="007414B4"/>
    <w:rsid w:val="00775318"/>
    <w:rsid w:val="00786659"/>
    <w:rsid w:val="00792A92"/>
    <w:rsid w:val="0079476E"/>
    <w:rsid w:val="0079730B"/>
    <w:rsid w:val="00816722"/>
    <w:rsid w:val="00821B06"/>
    <w:rsid w:val="008528FB"/>
    <w:rsid w:val="00896F96"/>
    <w:rsid w:val="0092270C"/>
    <w:rsid w:val="00945334"/>
    <w:rsid w:val="0095061A"/>
    <w:rsid w:val="00983615"/>
    <w:rsid w:val="009851AE"/>
    <w:rsid w:val="0098687B"/>
    <w:rsid w:val="009C5A87"/>
    <w:rsid w:val="009D21E1"/>
    <w:rsid w:val="009E4C8B"/>
    <w:rsid w:val="00A14D78"/>
    <w:rsid w:val="00A21542"/>
    <w:rsid w:val="00A22D3E"/>
    <w:rsid w:val="00A60194"/>
    <w:rsid w:val="00AD02AB"/>
    <w:rsid w:val="00B66177"/>
    <w:rsid w:val="00B94DA2"/>
    <w:rsid w:val="00BB10AC"/>
    <w:rsid w:val="00BB2907"/>
    <w:rsid w:val="00BC5F72"/>
    <w:rsid w:val="00BD292A"/>
    <w:rsid w:val="00BF0F26"/>
    <w:rsid w:val="00BF2077"/>
    <w:rsid w:val="00C21088"/>
    <w:rsid w:val="00C2344E"/>
    <w:rsid w:val="00C23F3C"/>
    <w:rsid w:val="00C360C2"/>
    <w:rsid w:val="00C51280"/>
    <w:rsid w:val="00C57042"/>
    <w:rsid w:val="00C65115"/>
    <w:rsid w:val="00C75E5A"/>
    <w:rsid w:val="00C9495C"/>
    <w:rsid w:val="00C95111"/>
    <w:rsid w:val="00D427AD"/>
    <w:rsid w:val="00D479A6"/>
    <w:rsid w:val="00D81856"/>
    <w:rsid w:val="00D87735"/>
    <w:rsid w:val="00D900E2"/>
    <w:rsid w:val="00DA670C"/>
    <w:rsid w:val="00DE3F68"/>
    <w:rsid w:val="00DF7F86"/>
    <w:rsid w:val="00E024A1"/>
    <w:rsid w:val="00E52E11"/>
    <w:rsid w:val="00E53A7B"/>
    <w:rsid w:val="00E71726"/>
    <w:rsid w:val="00EB6D65"/>
    <w:rsid w:val="00EC1805"/>
    <w:rsid w:val="00EF329D"/>
    <w:rsid w:val="00F01BA6"/>
    <w:rsid w:val="00F05F4D"/>
    <w:rsid w:val="00F0753D"/>
    <w:rsid w:val="00F367D4"/>
    <w:rsid w:val="00F73FBA"/>
    <w:rsid w:val="00F812BC"/>
    <w:rsid w:val="00F81C56"/>
    <w:rsid w:val="00FA470D"/>
    <w:rsid w:val="00FC1A09"/>
    <w:rsid w:val="1C2505DD"/>
    <w:rsid w:val="1C960B34"/>
    <w:rsid w:val="1D225728"/>
    <w:rsid w:val="1E95517D"/>
    <w:rsid w:val="24EC0617"/>
    <w:rsid w:val="32EA59BE"/>
    <w:rsid w:val="33CF27F1"/>
    <w:rsid w:val="36112945"/>
    <w:rsid w:val="367FBDF0"/>
    <w:rsid w:val="37EF0677"/>
    <w:rsid w:val="3CFF5555"/>
    <w:rsid w:val="3DF15550"/>
    <w:rsid w:val="45EE6F11"/>
    <w:rsid w:val="4B6B020F"/>
    <w:rsid w:val="4C6202CE"/>
    <w:rsid w:val="4D78369D"/>
    <w:rsid w:val="4E1EE48D"/>
    <w:rsid w:val="529C5CE3"/>
    <w:rsid w:val="569063DA"/>
    <w:rsid w:val="59D308D3"/>
    <w:rsid w:val="5BE7D0D2"/>
    <w:rsid w:val="5F7D739B"/>
    <w:rsid w:val="63D42567"/>
    <w:rsid w:val="6A4722F0"/>
    <w:rsid w:val="6BC65959"/>
    <w:rsid w:val="6BDBB2F4"/>
    <w:rsid w:val="6BEE6A3E"/>
    <w:rsid w:val="74FF4D38"/>
    <w:rsid w:val="77FF4E7A"/>
    <w:rsid w:val="7B7386FB"/>
    <w:rsid w:val="7C8B0B5B"/>
    <w:rsid w:val="7CEFD37B"/>
    <w:rsid w:val="7F3DDF37"/>
    <w:rsid w:val="7F66CD1C"/>
    <w:rsid w:val="7FF9DB7A"/>
    <w:rsid w:val="86EBB55E"/>
    <w:rsid w:val="ADDFC2C0"/>
    <w:rsid w:val="BAB5031E"/>
    <w:rsid w:val="BBBD7E90"/>
    <w:rsid w:val="C35764DC"/>
    <w:rsid w:val="C9BFB86B"/>
    <w:rsid w:val="DB7D57AA"/>
    <w:rsid w:val="DF7FD77F"/>
    <w:rsid w:val="F78E7518"/>
    <w:rsid w:val="FD9E6A0E"/>
    <w:rsid w:val="FEB6F55F"/>
    <w:rsid w:val="FF7EF7DE"/>
    <w:rsid w:val="FFEFDAE1"/>
    <w:rsid w:val="FFF364D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99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 w:locked="1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semiHidden/>
    <w:unhideWhenUsed/>
    <w:uiPriority w:val="0"/>
    <w:rPr>
      <w:color w:val="800080" w:themeColor="followedHyperlink"/>
      <w:u w:val="single"/>
    </w:rPr>
  </w:style>
  <w:style w:type="character" w:styleId="7">
    <w:name w:val="Hyperlink"/>
    <w:basedOn w:val="5"/>
    <w:semiHidden/>
    <w:qFormat/>
    <w:uiPriority w:val="99"/>
    <w:rPr>
      <w:rFonts w:cs="Times New Roman"/>
      <w:color w:val="0000FF"/>
      <w:u w:val="single"/>
    </w:rPr>
  </w:style>
  <w:style w:type="character" w:customStyle="1" w:styleId="8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2"/>
    <w:semiHidden/>
    <w:qFormat/>
    <w:uiPriority w:val="99"/>
    <w:rPr>
      <w:sz w:val="18"/>
      <w:szCs w:val="18"/>
    </w:rPr>
  </w:style>
  <w:style w:type="paragraph" w:customStyle="1" w:styleId="10">
    <w:name w:val="Revision"/>
    <w:hidden/>
    <w:semiHidden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66AE814-7297-49D4-B44E-83504E39826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HCJ</Company>
  <Pages>4</Pages>
  <Words>222</Words>
  <Characters>1271</Characters>
  <Lines>10</Lines>
  <Paragraphs>2</Paragraphs>
  <TotalTime>961</TotalTime>
  <ScaleCrop>false</ScaleCrop>
  <LinksUpToDate>false</LinksUpToDate>
  <CharactersWithSpaces>1491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2021-01-12T14:35:00Z</dcterms:created>
  <dc:creator>HCJ</dc:creator>
  <cp:lastModifiedBy>陈创业</cp:lastModifiedBy>
  <cp:lastPrinted>2022-02-10T18:02:00Z</cp:lastPrinted>
  <dcterms:modified xsi:type="dcterms:W3CDTF">2022-04-25T09:41:33Z</dcterms:modified>
  <dc:title>附件1</dc:title>
  <cp:revision>60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0FB98FF3D92A471C9860E52F6D07F99B</vt:lpwstr>
  </property>
</Properties>
</file>