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asciiTheme="majorEastAsia" w:hAnsiTheme="majorEastAsia" w:eastAsiaTheme="majorEastAsia"/>
          <w:color w:val="auto"/>
          <w:sz w:val="44"/>
          <w:szCs w:val="44"/>
          <w:highlight w:val="none"/>
        </w:rPr>
      </w:pPr>
      <w:r>
        <w:rPr>
          <w:rFonts w:hint="eastAsia" w:asciiTheme="majorEastAsia" w:hAnsiTheme="majorEastAsia" w:eastAsiaTheme="majorEastAsia"/>
          <w:color w:val="auto"/>
          <w:sz w:val="44"/>
          <w:szCs w:val="44"/>
          <w:highlight w:val="none"/>
        </w:rPr>
        <w:t>博罗县建工集团有限公司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 w:asciiTheme="majorEastAsia" w:hAnsiTheme="majorEastAsia" w:eastAsiaTheme="majorEastAsia"/>
          <w:color w:val="auto"/>
          <w:sz w:val="44"/>
          <w:szCs w:val="44"/>
          <w:highlight w:val="none"/>
          <w:lang w:eastAsia="zh-CN"/>
        </w:rPr>
      </w:pPr>
      <w:r>
        <w:rPr>
          <w:rFonts w:hint="eastAsia" w:asciiTheme="majorEastAsia" w:hAnsiTheme="majorEastAsia" w:eastAsiaTheme="majorEastAsia"/>
          <w:color w:val="auto"/>
          <w:sz w:val="44"/>
          <w:szCs w:val="44"/>
          <w:highlight w:val="none"/>
        </w:rPr>
        <w:t>2022年公开招聘工作人员</w:t>
      </w:r>
      <w:r>
        <w:rPr>
          <w:rFonts w:hint="eastAsia" w:asciiTheme="majorEastAsia" w:hAnsiTheme="majorEastAsia" w:eastAsiaTheme="majorEastAsia"/>
          <w:color w:val="auto"/>
          <w:sz w:val="44"/>
          <w:szCs w:val="44"/>
          <w:highlight w:val="none"/>
          <w:lang w:val="en-US" w:eastAsia="zh-CN"/>
        </w:rPr>
        <w:t>计划</w:t>
      </w:r>
    </w:p>
    <w:p>
      <w:pPr>
        <w:rPr>
          <w:rFonts w:ascii="仿宋_GB2312" w:eastAsia="仿宋_GB2312"/>
          <w:color w:val="auto"/>
          <w:highlight w:val="none"/>
        </w:rPr>
      </w:pP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根据公司的经营发展需要，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面向社会公开招聘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1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名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工作人员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，现将有关招聘事项公告如下：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  <w:t>一、招聘条件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（一）具有中华人民共和国国籍，思想政治素质好，拥护中国共产党的领导，品行良好，遵纪守法，无违法违纪行为和其他不良记录；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（二）具有招聘岗位所要求的资格条件；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（三）具有正常履行职责的身体条件和符合岗位要求的工作能力；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（四）服从用人单位的工作安排；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（五）法律、法规规定的其他条件；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（六）有下列情况之一者，不得报考：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1.受行政开除处分未满五年或其它行政处分正在处分期内的;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2.近两年内在广东省机关事业单位招录（聘）考试、体检或考察中存在违纪行为的;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3.因涉嫌违法违纪正在接受审计、纪律审查，或者涉嫌犯罪，司法程序尚未终结的。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  <w:t>二、招聘岗位、人数及条件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（附件1）</w:t>
      </w:r>
    </w:p>
    <w:p>
      <w:pPr>
        <w:pStyle w:val="9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  <w:t>三、招聘程序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（一）发布公告时间：5个工作日（即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发布公布之日起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至2022年1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1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16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日）。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（二）接受报名方式：现场报名。依据现场应聘者投递的简历信息，由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招聘工作领导小组人员结合招聘岗位条件进行初步资格审核，对符合岗位招聘条件的报考人员，现场接受报名。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报名时间：2022年1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1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月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17</w:t>
      </w:r>
      <w:bookmarkStart w:id="0" w:name="_GoBack"/>
      <w:bookmarkEnd w:id="0"/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日（上午9：00-12：00、下午14：30-17：30）。逾期不予受理。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报名地点：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（地址：惠州市博罗县北门路164号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三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楼办公室）,联系电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话：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0752-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6690910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0752-6355880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应聘人员需提供如下证件和材料：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1.A4纸双面打印并填写《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招聘报名表》一式2份(附件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2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)；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2.居民第二代身份证复印件2份；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3.学历学位证书原件及复印件2份；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4.本人近期正面免冠一寸彩照2张；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（三）资格审查按公告招聘岗位要求的资格条件，由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招聘工作小组对应聘人员提供的报名表及各种证件进行比对审查。审查时，应聘人员所填信息与本人真实信息不符的、与招聘岗位所需资格条件要求不符的，取消应聘人员的报名资格。报名资料确认后，对符合报考资格的发放准考证，同时将符合报考条件的人员名单在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县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国有资产事务中心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门户网站予以公示。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（四）考试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1.直接进入面试。通过资格审核的应聘人员发放面试通知书。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2.面试。采用结构化面试的方式进行，主要测试应聘者与应聘岗位特点的适应性。面试成绩按100分计算,合格线为60分。应聘人员需携带面试通知书和本人有效身份证原件参加面试。面试时间在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县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国有资产事务中心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门户网站公告。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（五）体检根据面试总成绩高低顺序，按招聘岗位数1：1的比例确定体检对象，统一进行入职体检，体检人员在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博罗县妇幼保健院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进行体检，标准按照《普通入职体检标准》执行，费用自理，具体体检时间另行通知。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（六）公示对面试、体检合格的应聘人员，统一在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县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国有资产事务中心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门户网站公示5个工作日。经公示无反映或反映问题经查不属实的，按规定程序和权限办理聘用手续。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七）递补聘用因体检不合格、自愿放弃或在公示中发现影响聘用问题而导致拟聘岗位出现空缺的，可按该岗位面试成绩高低顺序依次递补体检或公示人选。递补期限为拟聘人员公示期满之日起30日内，逾期出现岗位空缺的不再递补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（八）聘用此次招聘的合同制员工被录用后，由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与员工签订劳动合同。其中试用期为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二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个月，在试用期内不能胜任工作或不遵守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博罗县建工集团有限公司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工作制度或廉洁纪律的，按规定程序进行解聘管理和解除劳动合同关系。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  <w:t>四、</w:t>
      </w:r>
      <w:r>
        <w:rPr>
          <w:rFonts w:hint="eastAsia"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  <w:t>薪酬</w:t>
      </w:r>
      <w:r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  <w:t>待遇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此次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聘用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人员属于合同制员工。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薪酬待遇按照《博罗建工集团有限公司薪酬福利管理办法》规定发放，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试用期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按相应档次的80%发放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。聘用期限：3年，从签署劳动合同之日起计算。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b/>
          <w:color w:val="auto"/>
          <w:sz w:val="32"/>
          <w:szCs w:val="32"/>
          <w:highlight w:val="none"/>
          <w:shd w:val="clear" w:color="auto" w:fill="FFFFFF"/>
        </w:rPr>
        <w:t>五、其他事项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（一）应聘人员报名前须认真阅读本公告及其附件。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（二）资格审查贯穿招聘的全过程，应聘人员在招聘过程中对申报材料故意隐瞒、弄虚作假的一经发现查实，取消报考资格，已办理聘用手续的取消聘用，应聘人员承担由此产生的一切后果。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（三）本公告由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博罗建工集团有限公司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负责解释，未尽事宜，按有关规定执行。</w:t>
      </w:r>
    </w:p>
    <w:p>
      <w:pPr>
        <w:pStyle w:val="5"/>
        <w:spacing w:before="0" w:beforeAutospacing="0" w:after="0" w:afterAutospacing="0"/>
        <w:ind w:firstLine="672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（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四</w:t>
      </w:r>
      <w:r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）本次公开招聘在新冠肺炎疫情防控常态化下开展，应聘者应当按照惠州市疫情防控有关要求，配合做好疫情防控工作。因疫情影响导致本次招聘工作时间需要调整的，组织方将综合考虑各种因素作出合理安排，并及时发布公告。</w:t>
      </w:r>
    </w:p>
    <w:p>
      <w:pPr>
        <w:pStyle w:val="9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</w:p>
    <w:p>
      <w:pPr>
        <w:pStyle w:val="9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</w:p>
    <w:sectPr>
      <w:footerReference r:id="rId3" w:type="default"/>
      <w:pgSz w:w="11906" w:h="16838"/>
      <w:pgMar w:top="1418" w:right="1418" w:bottom="1418" w:left="1418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7572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BjMDJmNjIwOGI3MTdiMjQzOTdiNzZiYmIwZDlhOWQifQ=="/>
  </w:docVars>
  <w:rsids>
    <w:rsidRoot w:val="00AF73AD"/>
    <w:rsid w:val="0009504F"/>
    <w:rsid w:val="00180EE4"/>
    <w:rsid w:val="001E3012"/>
    <w:rsid w:val="00217CDE"/>
    <w:rsid w:val="00275C18"/>
    <w:rsid w:val="003E6AED"/>
    <w:rsid w:val="0042629B"/>
    <w:rsid w:val="00450B4A"/>
    <w:rsid w:val="005323F6"/>
    <w:rsid w:val="005C703B"/>
    <w:rsid w:val="005E6A6D"/>
    <w:rsid w:val="006B2449"/>
    <w:rsid w:val="006F6877"/>
    <w:rsid w:val="00712CE7"/>
    <w:rsid w:val="00805209"/>
    <w:rsid w:val="008360AB"/>
    <w:rsid w:val="00871358"/>
    <w:rsid w:val="008836AD"/>
    <w:rsid w:val="00AF73AD"/>
    <w:rsid w:val="00C95E6C"/>
    <w:rsid w:val="00CC6A08"/>
    <w:rsid w:val="00D915B8"/>
    <w:rsid w:val="00D93EBB"/>
    <w:rsid w:val="00DD7875"/>
    <w:rsid w:val="00DF3BDE"/>
    <w:rsid w:val="00EB0722"/>
    <w:rsid w:val="00F65E0A"/>
    <w:rsid w:val="00F803B1"/>
    <w:rsid w:val="00F96F89"/>
    <w:rsid w:val="00FD0CA1"/>
    <w:rsid w:val="2CEC3164"/>
    <w:rsid w:val="4E3B433B"/>
    <w:rsid w:val="782F11FB"/>
    <w:rsid w:val="7C81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标题 1 Char"/>
    <w:basedOn w:val="7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9">
    <w:name w:val="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F891B9-9BDD-4E3F-8B29-C571A493AA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1693</Words>
  <Characters>1759</Characters>
  <Lines>12</Lines>
  <Paragraphs>3</Paragraphs>
  <TotalTime>33</TotalTime>
  <ScaleCrop>false</ScaleCrop>
  <LinksUpToDate>false</LinksUpToDate>
  <CharactersWithSpaces>1759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2022-11-03T23:48:00Z</dcterms:created>
  <dc:creator>user</dc:creator>
  <cp:lastModifiedBy>asus</cp:lastModifiedBy>
  <cp:lastPrinted>2022-11-08T00:47:00Z</cp:lastPrinted>
  <dcterms:modified xsi:type="dcterms:W3CDTF">2022-11-08T12:18:48Z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73DFBEAB3F1B483C851139AC504A3352</vt:lpwstr>
  </property>
</Properties>
</file>