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52"/>
          <w:szCs w:val="72"/>
        </w:rPr>
      </w:pPr>
      <w:r>
        <w:rPr>
          <w:rFonts w:hint="eastAsia" w:ascii="仿宋" w:hAnsi="仿宋" w:eastAsia="仿宋" w:cs="仿宋"/>
          <w:sz w:val="52"/>
          <w:szCs w:val="72"/>
          <w:lang w:val="en-US" w:eastAsia="zh-CN"/>
        </w:rPr>
        <w:t>博罗县2022年省级水稻病虫害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52"/>
          <w:szCs w:val="72"/>
        </w:rPr>
      </w:pPr>
      <w:r>
        <w:rPr>
          <w:rFonts w:hint="eastAsia" w:ascii="仿宋" w:hAnsi="仿宋" w:eastAsia="仿宋" w:cs="仿宋"/>
          <w:sz w:val="52"/>
          <w:szCs w:val="72"/>
          <w:lang w:val="en-US" w:eastAsia="zh-CN"/>
        </w:rPr>
        <w:t>统防统治项目（第二批）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申报单位：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 系 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编制时间：2023 年    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sz w:val="44"/>
          <w:szCs w:val="52"/>
          <w:lang w:val="en-US" w:eastAsia="zh-CN"/>
        </w:rPr>
        <w:t>目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一、博罗县2022年省级水稻病虫害统防统治项目（第二批）申报表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二、佐证材料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1、公司营业执照复印件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2、法人身份证复印件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3、银行开户证明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4、具有固定的经营服务场所和符合安全要求的物资储存条件（如经营场所房产证明或租赁证明）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5、具有一定数量培训合格的田间作业人员及相应的野外日作业能力（如农业植保机操作培训证等有关证件）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6、具有健全的人员管理、服务合同管理、田间作业和档案记录等管理制度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7、无不良信用记录</w:t>
      </w:r>
    </w:p>
    <w:p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t>博罗县2022年省级水稻病虫害统防统治项目（第二批）申报表</w:t>
      </w:r>
    </w:p>
    <w:tbl>
      <w:tblPr>
        <w:tblStyle w:val="2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18"/>
        <w:gridCol w:w="3090"/>
        <w:gridCol w:w="1800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基本资料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</w:rPr>
              <w:t>单位注册地址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单位信用代码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申报承担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面积（亩）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申报财政资金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元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单位简介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项目实施计划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widowControl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申报主体意见</w:t>
            </w:r>
          </w:p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(签字、盖章)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我司对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以上填写内容全部真实，若有虚假愿承担相应法律责任。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公司名称（单位盖公章）：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公司法定代表人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（签名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：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镇、街道审核意见</w:t>
            </w:r>
          </w:p>
          <w:p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（县内注册企业）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以上填写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内容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属实，同意申报。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镇、街道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农业办公室负责人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（签名）：       （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盖章）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          日期；2023年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同意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申报。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经手人：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审核人：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负责人：       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盖章）</w:t>
            </w:r>
          </w:p>
          <w:p>
            <w:pPr>
              <w:spacing w:line="500" w:lineRule="exact"/>
              <w:ind w:firstLine="1200" w:firstLineChars="500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日期；2023年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36"/>
          <w:szCs w:val="44"/>
          <w:lang w:val="en-US" w:eastAsia="zh-CN"/>
        </w:rPr>
      </w:pPr>
    </w:p>
    <w:sectPr>
      <w:pgSz w:w="11906" w:h="16838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MDI5NTVlNzc5NTk4NWM0OWFiMmQ5M2RiMWE5YjcifQ=="/>
  </w:docVars>
  <w:rsids>
    <w:rsidRoot w:val="346A5726"/>
    <w:rsid w:val="346A5726"/>
    <w:rsid w:val="502F2E92"/>
    <w:rsid w:val="5B535FB6"/>
    <w:rsid w:val="6846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483</Words>
  <Characters>501</Characters>
  <Lines>0</Lines>
  <Paragraphs>0</Paragraphs>
  <TotalTime>1</TotalTime>
  <ScaleCrop>false</ScaleCrop>
  <LinksUpToDate>false</LinksUpToDate>
  <CharactersWithSpaces>564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2022-12-11T08:26:00Z</dcterms:created>
  <dc:creator>205</dc:creator>
  <cp:lastModifiedBy>205</cp:lastModifiedBy>
  <dcterms:modified xsi:type="dcterms:W3CDTF">2023-02-01T08:06:01Z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DA0896E5DCC647DBA87F8305B663B28B</vt:lpwstr>
  </property>
</Properties>
</file>