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_GB2312"/>
          <w:color w:val="000000"/>
          <w:sz w:val="32"/>
          <w:szCs w:val="32"/>
          <w:u w:val="none"/>
          <w:lang w:val="en-US" w:eastAsia="zh-CN"/>
        </w:rPr>
      </w:pPr>
      <w:bookmarkStart w:id="1" w:name="_GoBack"/>
      <w:bookmarkEnd w:id="1"/>
      <w:r>
        <w:rPr>
          <w:rFonts w:hint="eastAsia" w:ascii="宋体" w:hAnsi="宋体" w:eastAsia="宋体"/>
          <w:sz w:val="28"/>
          <w:szCs w:val="28"/>
        </w:rPr>
        <w:t>甲方（承包方）：</w:t>
      </w:r>
      <w:r>
        <w:rPr>
          <w:rFonts w:hint="eastAsia" w:ascii="宋体" w:hAnsi="宋体" w:eastAsia="宋体"/>
          <w:sz w:val="28"/>
          <w:szCs w:val="28"/>
          <w:lang w:val="en-US" w:eastAsia="zh-CN"/>
        </w:rPr>
        <w:t>博罗</w:t>
      </w:r>
      <w:r>
        <w:rPr>
          <w:rFonts w:hint="eastAsia" w:ascii="宋体" w:hAnsi="宋体" w:eastAsia="宋体" w:cs="宋体"/>
          <w:i w:val="0"/>
          <w:caps w:val="0"/>
          <w:color w:val="000000"/>
          <w:spacing w:val="0"/>
          <w:sz w:val="28"/>
          <w:szCs w:val="28"/>
          <w:shd w:val="clear" w:color="auto" w:fill="FFFFFF"/>
          <w:lang w:val="en-US" w:eastAsia="zh-CN"/>
        </w:rPr>
        <w:t>县龙华镇宁和</w:t>
      </w:r>
      <w:r>
        <w:rPr>
          <w:rFonts w:hint="eastAsia" w:ascii="宋体" w:hAnsi="宋体" w:eastAsia="宋体"/>
          <w:sz w:val="28"/>
          <w:szCs w:val="28"/>
          <w:lang w:val="en-US" w:eastAsia="zh-CN"/>
        </w:rPr>
        <w:t>股份经济合作联合社</w:t>
      </w:r>
      <w:r>
        <w:rPr>
          <w:rFonts w:hint="eastAsia" w:ascii="Helvetica" w:hAnsi="Helvetica" w:eastAsia="Helvetica" w:cs="Helvetica"/>
          <w:i w:val="0"/>
          <w:caps w:val="0"/>
          <w:color w:val="000000"/>
          <w:spacing w:val="0"/>
          <w:sz w:val="24"/>
          <w:szCs w:val="24"/>
          <w:shd w:val="clear" w:color="auto" w:fill="FFFFFF"/>
          <w:lang w:val="en-US" w:eastAsia="zh-CN"/>
        </w:rPr>
        <w:t xml:space="preserve"> </w:t>
      </w:r>
      <w:r>
        <w:rPr>
          <w:rFonts w:hint="eastAsia" w:ascii="仿宋" w:hAnsi="仿宋" w:eastAsia="仿宋" w:cs="仿宋_GB2312"/>
          <w:color w:val="000000"/>
          <w:sz w:val="32"/>
          <w:szCs w:val="32"/>
          <w:u w:val="no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账号：                           </w:t>
      </w:r>
      <w:r>
        <w:rPr>
          <w:rFonts w:hint="eastAsia" w:ascii="宋体" w:hAnsi="宋体" w:eastAsia="宋体"/>
          <w:sz w:val="28"/>
          <w:szCs w:val="28"/>
        </w:rPr>
        <w:t>身份证号码：</w:t>
      </w:r>
    </w:p>
    <w:p>
      <w:pPr>
        <w:rPr>
          <w:rFonts w:hint="eastAsia" w:ascii="宋体" w:hAnsi="宋体" w:eastAsia="宋体"/>
          <w:sz w:val="28"/>
          <w:szCs w:val="28"/>
          <w:lang w:val="en-US" w:eastAsia="zh-CN"/>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联系电话：</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大光岭</w:t>
      </w:r>
      <w:r>
        <w:rPr>
          <w:rFonts w:hint="eastAsia" w:ascii="宋体" w:hAnsi="宋体" w:eastAsia="宋体"/>
          <w:sz w:val="28"/>
          <w:szCs w:val="28"/>
          <w:u w:val="single"/>
          <w:lang w:val="en-US" w:eastAsia="zh-CN"/>
        </w:rPr>
        <w:t>大</w:t>
      </w:r>
      <w:r>
        <w:rPr>
          <w:rFonts w:hint="eastAsia" w:ascii="宋体" w:hAnsi="宋体" w:eastAsia="宋体"/>
          <w:sz w:val="28"/>
          <w:szCs w:val="28"/>
          <w:u w:val="single"/>
        </w:rPr>
        <w:t xml:space="preserve">、小丫、水鬼湖（土名)38亩鱼塘（土名）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38</w:t>
      </w:r>
      <w:r>
        <w:rPr>
          <w:rFonts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W w:w="102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845"/>
        <w:gridCol w:w="1650"/>
        <w:gridCol w:w="946"/>
        <w:gridCol w:w="850"/>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9" w:hRule="atLeast"/>
        </w:trPr>
        <w:tc>
          <w:tcPr>
            <w:tcW w:w="137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84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编码</w:t>
            </w:r>
          </w:p>
        </w:tc>
        <w:tc>
          <w:tcPr>
            <w:tcW w:w="1650" w:type="dxa"/>
          </w:tcPr>
          <w:p>
            <w:pPr>
              <w:jc w:val="center"/>
              <w:rPr>
                <w:rFonts w:ascii="宋体" w:hAnsi="宋体" w:eastAsia="宋体"/>
                <w:sz w:val="28"/>
                <w:szCs w:val="28"/>
              </w:rPr>
            </w:pPr>
            <w:r>
              <w:rPr>
                <w:rFonts w:hint="eastAsia" w:ascii="宋体" w:hAnsi="宋体" w:eastAsia="宋体"/>
                <w:sz w:val="28"/>
                <w:szCs w:val="28"/>
              </w:rPr>
              <w:t>土地承包经营权证书号</w:t>
            </w:r>
          </w:p>
        </w:tc>
        <w:tc>
          <w:tcPr>
            <w:tcW w:w="946"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85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536"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379" w:type="dxa"/>
          </w:tcPr>
          <w:p>
            <w:pPr>
              <w:jc w:val="center"/>
              <w:rPr>
                <w:rFonts w:ascii="宋体" w:hAnsi="宋体" w:eastAsia="宋体"/>
                <w:sz w:val="28"/>
                <w:szCs w:val="28"/>
              </w:rPr>
            </w:pPr>
            <w:r>
              <w:rPr>
                <w:rFonts w:hint="eastAsia" w:ascii="宋体" w:hAnsi="宋体" w:eastAsia="宋体"/>
                <w:sz w:val="28"/>
                <w:szCs w:val="28"/>
              </w:rPr>
              <w:t>大光岭</w:t>
            </w:r>
            <w:r>
              <w:rPr>
                <w:rFonts w:hint="eastAsia" w:ascii="宋体" w:hAnsi="宋体" w:eastAsia="宋体"/>
                <w:sz w:val="28"/>
                <w:szCs w:val="28"/>
                <w:lang w:val="en-US" w:eastAsia="zh-CN"/>
              </w:rPr>
              <w:t>大</w:t>
            </w:r>
            <w:r>
              <w:rPr>
                <w:rFonts w:hint="eastAsia" w:ascii="宋体" w:hAnsi="宋体" w:eastAsia="宋体"/>
                <w:sz w:val="28"/>
                <w:szCs w:val="28"/>
              </w:rPr>
              <w:t>、小丫、水鬼湖</w:t>
            </w:r>
          </w:p>
        </w:tc>
        <w:tc>
          <w:tcPr>
            <w:tcW w:w="845" w:type="dxa"/>
          </w:tcPr>
          <w:p>
            <w:pPr>
              <w:rPr>
                <w:rFonts w:ascii="宋体" w:hAnsi="宋体" w:eastAsia="宋体"/>
                <w:sz w:val="28"/>
                <w:szCs w:val="28"/>
              </w:rPr>
            </w:pPr>
          </w:p>
        </w:tc>
        <w:tc>
          <w:tcPr>
            <w:tcW w:w="1650" w:type="dxa"/>
          </w:tcPr>
          <w:p>
            <w:pPr>
              <w:rPr>
                <w:rFonts w:ascii="宋体" w:hAnsi="宋体" w:eastAsia="宋体"/>
                <w:sz w:val="28"/>
                <w:szCs w:val="28"/>
              </w:rPr>
            </w:pPr>
          </w:p>
        </w:tc>
        <w:tc>
          <w:tcPr>
            <w:tcW w:w="946" w:type="dxa"/>
          </w:tcPr>
          <w:p>
            <w:pPr>
              <w:jc w:val="center"/>
              <w:rPr>
                <w:rFonts w:ascii="宋体" w:hAnsi="宋体" w:eastAsia="宋体"/>
                <w:sz w:val="28"/>
                <w:szCs w:val="28"/>
              </w:rPr>
            </w:pPr>
            <w:r>
              <w:rPr>
                <w:rFonts w:hint="eastAsia" w:ascii="宋体" w:hAnsi="宋体" w:eastAsia="宋体"/>
                <w:sz w:val="28"/>
                <w:szCs w:val="28"/>
                <w:lang w:val="en-US" w:eastAsia="zh-CN"/>
              </w:rPr>
              <w:t>38</w:t>
            </w:r>
            <w:r>
              <w:rPr>
                <w:rFonts w:hint="eastAsia" w:ascii="宋体" w:hAnsi="宋体" w:eastAsia="宋体"/>
                <w:sz w:val="28"/>
                <w:szCs w:val="28"/>
              </w:rPr>
              <w:t>亩</w:t>
            </w:r>
          </w:p>
        </w:tc>
        <w:tc>
          <w:tcPr>
            <w:tcW w:w="850" w:type="dxa"/>
          </w:tcPr>
          <w:p>
            <w:pPr>
              <w:rPr>
                <w:rFonts w:ascii="宋体" w:hAnsi="宋体" w:eastAsia="宋体"/>
                <w:sz w:val="28"/>
                <w:szCs w:val="28"/>
              </w:rPr>
            </w:pPr>
          </w:p>
        </w:tc>
        <w:tc>
          <w:tcPr>
            <w:tcW w:w="4536" w:type="dxa"/>
          </w:tcPr>
          <w:p>
            <w:pPr>
              <w:rPr>
                <w:rFonts w:ascii="宋体" w:hAnsi="宋体" w:eastAsia="宋体"/>
                <w:sz w:val="24"/>
                <w:szCs w:val="24"/>
              </w:rPr>
            </w:pPr>
            <w:r>
              <w:rPr>
                <w:rFonts w:hint="eastAsia" w:ascii="宋体" w:hAnsi="宋体" w:eastAsia="宋体"/>
                <w:sz w:val="24"/>
                <w:szCs w:val="24"/>
              </w:rPr>
              <w:t>东至：</w:t>
            </w:r>
            <w:r>
              <w:rPr>
                <w:rFonts w:hint="eastAsia" w:ascii="宋体" w:hAnsi="宋体" w:eastAsia="宋体"/>
                <w:sz w:val="24"/>
                <w:szCs w:val="24"/>
                <w:lang w:val="en-US" w:eastAsia="zh-CN"/>
              </w:rPr>
              <w:t>河道</w:t>
            </w:r>
            <w:r>
              <w:rPr>
                <w:rFonts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南至：</w:t>
            </w:r>
            <w:r>
              <w:rPr>
                <w:rFonts w:hint="eastAsia" w:ascii="宋体" w:hAnsi="宋体" w:eastAsia="宋体"/>
                <w:sz w:val="24"/>
                <w:szCs w:val="24"/>
                <w:lang w:val="en-US" w:eastAsia="zh-CN"/>
              </w:rPr>
              <w:t>河道</w:t>
            </w:r>
            <w:r>
              <w:rPr>
                <w:rFonts w:ascii="宋体" w:hAnsi="宋体" w:eastAsia="宋体"/>
                <w:sz w:val="24"/>
                <w:szCs w:val="24"/>
              </w:rPr>
              <w:t xml:space="preserve"> </w:t>
            </w:r>
          </w:p>
          <w:p>
            <w:pPr>
              <w:rPr>
                <w:rFonts w:hint="eastAsia" w:ascii="宋体" w:hAnsi="宋体" w:eastAsia="宋体"/>
                <w:sz w:val="24"/>
                <w:szCs w:val="24"/>
                <w:lang w:val="en-US" w:eastAsia="zh-CN"/>
              </w:rPr>
            </w:pPr>
            <w:r>
              <w:rPr>
                <w:rFonts w:hint="eastAsia" w:ascii="宋体" w:hAnsi="宋体" w:eastAsia="宋体"/>
                <w:sz w:val="24"/>
                <w:szCs w:val="24"/>
              </w:rPr>
              <w:t>西到：</w:t>
            </w:r>
            <w:r>
              <w:rPr>
                <w:rFonts w:hint="eastAsia" w:ascii="宋体" w:hAnsi="宋体" w:eastAsia="宋体"/>
                <w:sz w:val="24"/>
                <w:szCs w:val="24"/>
                <w:lang w:val="en-US" w:eastAsia="zh-CN"/>
              </w:rPr>
              <w:t>排水渠</w:t>
            </w:r>
            <w:r>
              <w:rPr>
                <w:rFonts w:ascii="宋体" w:hAnsi="宋体" w:eastAsia="宋体"/>
                <w:sz w:val="24"/>
                <w:szCs w:val="24"/>
              </w:rPr>
              <w:t xml:space="preserve">   </w:t>
            </w:r>
            <w:r>
              <w:rPr>
                <w:rFonts w:hint="eastAsia" w:ascii="宋体" w:hAnsi="宋体" w:eastAsia="宋体"/>
                <w:sz w:val="24"/>
                <w:szCs w:val="24"/>
                <w:lang w:val="en-US" w:eastAsia="zh-CN"/>
              </w:rPr>
              <w:t xml:space="preserve">   </w:t>
            </w:r>
            <w:r>
              <w:rPr>
                <w:rFonts w:hint="eastAsia" w:ascii="宋体" w:hAnsi="宋体" w:eastAsia="宋体"/>
                <w:sz w:val="24"/>
                <w:szCs w:val="24"/>
              </w:rPr>
              <w:t>北至：</w:t>
            </w:r>
            <w:r>
              <w:rPr>
                <w:rFonts w:hint="eastAsia" w:ascii="宋体" w:hAnsi="宋体" w:eastAsia="宋体"/>
                <w:sz w:val="24"/>
                <w:szCs w:val="24"/>
                <w:lang w:val="en-US" w:eastAsia="zh-CN"/>
              </w:rPr>
              <w:t>李镜彬鱼塘</w:t>
            </w:r>
          </w:p>
          <w:p>
            <w:pPr>
              <w:rPr>
                <w:rFonts w:hint="eastAsia" w:ascii="宋体" w:hAnsi="宋体" w:eastAsia="宋体"/>
                <w:sz w:val="24"/>
                <w:szCs w:val="24"/>
                <w:lang w:val="en-US" w:eastAsia="zh-CN"/>
              </w:rPr>
            </w:pPr>
            <w:r>
              <w:rPr>
                <w:rFonts w:hint="eastAsia" w:ascii="宋体" w:hAnsi="宋体" w:eastAsia="宋体"/>
                <w:sz w:val="24"/>
                <w:szCs w:val="24"/>
                <w:lang w:val="en-US" w:eastAsia="zh-CN"/>
              </w:rPr>
              <w:t>东至</w:t>
            </w:r>
            <w:r>
              <w:rPr>
                <w:rFonts w:hint="eastAsia" w:ascii="宋体" w:hAnsi="宋体" w:eastAsia="宋体"/>
                <w:sz w:val="24"/>
                <w:szCs w:val="24"/>
              </w:rPr>
              <w:t xml:space="preserve"> </w:t>
            </w:r>
            <w:r>
              <w:rPr>
                <w:rFonts w:hint="eastAsia" w:ascii="宋体" w:hAnsi="宋体" w:eastAsia="宋体"/>
                <w:sz w:val="24"/>
                <w:szCs w:val="24"/>
                <w:lang w:eastAsia="zh-CN"/>
              </w:rPr>
              <w:t>：</w:t>
            </w:r>
            <w:r>
              <w:rPr>
                <w:rFonts w:hint="eastAsia" w:ascii="宋体" w:hAnsi="宋体" w:eastAsia="宋体"/>
                <w:sz w:val="24"/>
                <w:szCs w:val="24"/>
                <w:lang w:val="en-US" w:eastAsia="zh-CN"/>
              </w:rPr>
              <w:t>排水渠     南至：杨月新家</w:t>
            </w:r>
          </w:p>
          <w:p>
            <w:pPr>
              <w:rPr>
                <w:rFonts w:hint="eastAsia" w:ascii="宋体" w:hAnsi="宋体" w:eastAsia="宋体"/>
                <w:sz w:val="24"/>
                <w:szCs w:val="24"/>
                <w:lang w:val="en-US" w:eastAsia="zh-CN"/>
              </w:rPr>
            </w:pPr>
            <w:r>
              <w:rPr>
                <w:rFonts w:hint="eastAsia" w:ascii="宋体" w:hAnsi="宋体" w:eastAsia="宋体"/>
                <w:sz w:val="24"/>
                <w:szCs w:val="24"/>
                <w:lang w:val="en-US" w:eastAsia="zh-CN"/>
              </w:rPr>
              <w:t>西至：道路        北至：宁和小组鱼塘</w:t>
            </w:r>
          </w:p>
          <w:p>
            <w:pPr>
              <w:rPr>
                <w:rFonts w:hint="eastAsia" w:ascii="宋体" w:hAnsi="宋体" w:eastAsia="宋体"/>
                <w:sz w:val="24"/>
                <w:szCs w:val="24"/>
                <w:lang w:val="en-US" w:eastAsia="zh-CN"/>
              </w:rPr>
            </w:pPr>
            <w:r>
              <w:rPr>
                <w:rFonts w:hint="eastAsia" w:ascii="宋体" w:hAnsi="宋体" w:eastAsia="宋体"/>
                <w:sz w:val="24"/>
                <w:szCs w:val="24"/>
                <w:lang w:val="en-US" w:eastAsia="zh-CN"/>
              </w:rPr>
              <w:t xml:space="preserve">东至：排水渠   </w:t>
            </w:r>
            <w:r>
              <w:rPr>
                <w:rFonts w:hint="eastAsia" w:ascii="宋体" w:hAnsi="宋体" w:eastAsia="宋体"/>
                <w:sz w:val="24"/>
                <w:szCs w:val="24"/>
              </w:rPr>
              <w:t xml:space="preserve"> </w:t>
            </w:r>
            <w:r>
              <w:rPr>
                <w:rFonts w:hint="eastAsia" w:ascii="宋体" w:hAnsi="宋体" w:eastAsia="宋体"/>
                <w:sz w:val="24"/>
                <w:szCs w:val="24"/>
                <w:lang w:val="en-US" w:eastAsia="zh-CN"/>
              </w:rPr>
              <w:t xml:space="preserve">  南至：道路</w:t>
            </w:r>
          </w:p>
          <w:p>
            <w:pPr>
              <w:rPr>
                <w:rFonts w:ascii="宋体" w:hAnsi="宋体" w:eastAsia="宋体"/>
                <w:sz w:val="24"/>
                <w:szCs w:val="24"/>
              </w:rPr>
            </w:pPr>
            <w:r>
              <w:rPr>
                <w:rFonts w:hint="eastAsia" w:ascii="宋体" w:hAnsi="宋体" w:eastAsia="宋体"/>
                <w:sz w:val="24"/>
                <w:szCs w:val="24"/>
                <w:lang w:val="en-US" w:eastAsia="zh-CN"/>
              </w:rPr>
              <w:t>西至：三厅小组果园 北至：三厅小组果园</w:t>
            </w:r>
            <w:r>
              <w:rPr>
                <w:rFonts w:hint="eastAsia" w:ascii="宋体" w:hAnsi="宋体" w:eastAsia="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0206" w:type="dxa"/>
            <w:gridSpan w:val="6"/>
          </w:tcPr>
          <w:p>
            <w:pPr>
              <w:rPr>
                <w:rFonts w:ascii="宋体" w:hAnsi="宋体" w:eastAsia="宋体"/>
                <w:sz w:val="28"/>
                <w:szCs w:val="28"/>
              </w:rPr>
            </w:pPr>
            <w:r>
              <w:rPr>
                <w:rFonts w:hint="eastAsia" w:ascii="宋体" w:hAnsi="宋体" w:eastAsia="宋体"/>
                <w:sz w:val="28"/>
                <w:szCs w:val="28"/>
              </w:rPr>
              <w:t xml:space="preserve">合计：（大写） </w:t>
            </w:r>
            <w:r>
              <w:rPr>
                <w:rFonts w:hint="eastAsia" w:ascii="宋体" w:hAnsi="宋体" w:eastAsia="宋体"/>
                <w:sz w:val="28"/>
                <w:szCs w:val="28"/>
                <w:lang w:val="en-US" w:eastAsia="zh-CN"/>
              </w:rPr>
              <w:t>叁</w:t>
            </w:r>
            <w:r>
              <w:rPr>
                <w:rFonts w:hint="eastAsia" w:ascii="宋体" w:hAnsi="宋体" w:eastAsia="宋体"/>
                <w:sz w:val="28"/>
                <w:szCs w:val="28"/>
              </w:rPr>
              <w:t>拾</w:t>
            </w:r>
            <w:r>
              <w:rPr>
                <w:rFonts w:hint="eastAsia" w:ascii="宋体" w:hAnsi="宋体" w:eastAsia="宋体"/>
                <w:sz w:val="28"/>
                <w:szCs w:val="28"/>
                <w:lang w:val="en-US" w:eastAsia="zh-CN"/>
              </w:rPr>
              <w:t>捌</w:t>
            </w:r>
            <w:r>
              <w:rPr>
                <w:rFonts w:hint="eastAsia" w:ascii="宋体" w:hAnsi="宋体" w:eastAsia="宋体"/>
                <w:sz w:val="28"/>
                <w:szCs w:val="28"/>
              </w:rPr>
              <w:t>亩（小写）</w:t>
            </w:r>
            <w:r>
              <w:rPr>
                <w:rFonts w:hint="eastAsia" w:ascii="宋体" w:hAnsi="宋体" w:eastAsia="宋体"/>
                <w:sz w:val="28"/>
                <w:szCs w:val="28"/>
                <w:lang w:val="en-US" w:eastAsia="zh-CN"/>
              </w:rPr>
              <w:t>38</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203</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ascii="宋体" w:hAnsi="宋体" w:eastAsia="宋体"/>
          <w:sz w:val="28"/>
          <w:szCs w:val="28"/>
          <w:u w:val="single"/>
        </w:rPr>
        <w:t>10</w:t>
      </w:r>
      <w:r>
        <w:rPr>
          <w:rFonts w:hint="eastAsia" w:ascii="宋体" w:hAnsi="宋体" w:eastAsia="宋体"/>
          <w:sz w:val="28"/>
          <w:szCs w:val="28"/>
          <w:u w:val="single"/>
          <w:lang w:val="en-US" w:eastAsia="zh-CN"/>
        </w:rPr>
        <w:t>年7个月</w:t>
      </w:r>
      <w:r>
        <w:rPr>
          <w:rFonts w:ascii="宋体" w:hAnsi="宋体" w:eastAsia="宋体"/>
          <w:sz w:val="28"/>
          <w:szCs w:val="28"/>
          <w:u w:val="single"/>
        </w:rPr>
        <w:t xml:space="preserve"> </w:t>
      </w:r>
      <w:r>
        <w:rPr>
          <w:rFonts w:hint="eastAsia" w:ascii="宋体" w:hAnsi="宋体" w:eastAsia="宋体"/>
          <w:sz w:val="28"/>
          <w:szCs w:val="28"/>
        </w:rPr>
        <w:t>。</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3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无</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农用</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 xml:space="preserve">按时收取流转价款。 </w:t>
      </w:r>
    </w:p>
    <w:p>
      <w:pPr>
        <w:pStyle w:val="9"/>
        <w:numPr>
          <w:ilvl w:val="0"/>
          <w:numId w:val="0"/>
        </w:numPr>
        <w:ind w:firstLine="560" w:firstLineChars="200"/>
        <w:rPr>
          <w:rFonts w:ascii="宋体" w:hAnsi="宋体" w:eastAsia="宋体"/>
          <w:sz w:val="28"/>
          <w:szCs w:val="28"/>
        </w:rPr>
      </w:pPr>
      <w:r>
        <w:rPr>
          <w:rFonts w:hint="eastAsia" w:ascii="宋体" w:hAnsi="宋体" w:eastAsia="宋体"/>
          <w:sz w:val="28"/>
          <w:szCs w:val="28"/>
          <w:lang w:val="en-US" w:eastAsia="zh-CN"/>
        </w:rPr>
        <w:t>2.</w:t>
      </w:r>
      <w:r>
        <w:rPr>
          <w:rFonts w:hint="eastAsia" w:ascii="宋体" w:hAnsi="宋体" w:eastAsia="宋体"/>
          <w:sz w:val="28"/>
          <w:szCs w:val="28"/>
        </w:rPr>
        <w:t>该土地被依法征收的，依法获得相应补偿。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 xml:space="preserve">3. </w:t>
      </w:r>
      <w:r>
        <w:rPr>
          <w:rFonts w:hint="eastAsia" w:ascii="宋体" w:hAnsi="宋体" w:eastAsia="宋体"/>
          <w:sz w:val="28"/>
          <w:szCs w:val="28"/>
          <w:lang w:val="en-US" w:eastAsia="zh-CN"/>
        </w:rPr>
        <w:t>流转期</w:t>
      </w:r>
      <w:r>
        <w:rPr>
          <w:rFonts w:hint="eastAsia" w:ascii="宋体" w:hAnsi="宋体" w:eastAsia="宋体"/>
          <w:sz w:val="28"/>
          <w:szCs w:val="28"/>
        </w:rPr>
        <w:t>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lang w:val="en-US" w:eastAsia="zh-CN"/>
        </w:rPr>
      </w:pPr>
      <w:r>
        <w:rPr>
          <w:rFonts w:hint="eastAsia" w:ascii="宋体" w:hAnsi="宋体" w:eastAsia="宋体"/>
          <w:sz w:val="28"/>
          <w:szCs w:val="28"/>
        </w:rPr>
        <w:t>7、如遇</w:t>
      </w:r>
      <w:r>
        <w:rPr>
          <w:rFonts w:hint="eastAsia" w:ascii="宋体" w:hAnsi="宋体" w:eastAsia="宋体"/>
          <w:sz w:val="28"/>
          <w:szCs w:val="28"/>
          <w:lang w:val="en-US" w:eastAsia="zh-CN"/>
        </w:rPr>
        <w:t>政府征收</w:t>
      </w:r>
      <w:r>
        <w:rPr>
          <w:rFonts w:hint="eastAsia" w:ascii="宋体" w:hAnsi="宋体" w:eastAsia="宋体"/>
          <w:sz w:val="28"/>
          <w:szCs w:val="28"/>
        </w:rPr>
        <w:t>需要用到该鱼塘部分面积，乙方必须服从，甲方按面积相应减少乙方</w:t>
      </w:r>
      <w:r>
        <w:rPr>
          <w:rFonts w:hint="eastAsia" w:ascii="宋体" w:hAnsi="宋体" w:eastAsia="宋体"/>
          <w:sz w:val="28"/>
          <w:szCs w:val="28"/>
          <w:lang w:val="en-US" w:eastAsia="zh-CN"/>
        </w:rPr>
        <w:t>流转</w:t>
      </w:r>
      <w:r>
        <w:rPr>
          <w:rFonts w:hint="eastAsia" w:ascii="宋体" w:hAnsi="宋体" w:eastAsia="宋体"/>
          <w:sz w:val="28"/>
          <w:szCs w:val="28"/>
        </w:rPr>
        <w:t>金。</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流转鱼塘在流转期内被征收的，鱼苗</w:t>
      </w:r>
      <w:bookmarkStart w:id="0" w:name="_Hlk71620190"/>
      <w:r>
        <w:rPr>
          <w:rFonts w:hint="eastAsia" w:ascii="宋体" w:hAnsi="宋体" w:eastAsia="宋体"/>
          <w:sz w:val="28"/>
          <w:szCs w:val="28"/>
        </w:rPr>
        <w:t>补偿款</w:t>
      </w:r>
      <w:bookmarkEnd w:id="0"/>
      <w:r>
        <w:rPr>
          <w:rFonts w:hint="eastAsia" w:ascii="宋体" w:hAnsi="宋体" w:eastAsia="宋体"/>
          <w:sz w:val="28"/>
          <w:szCs w:val="28"/>
        </w:rPr>
        <w:t>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30000</w:t>
      </w:r>
      <w:r>
        <w:rPr>
          <w:rFonts w:hint="eastAsia" w:ascii="宋体" w:hAnsi="宋体" w:eastAsia="宋体"/>
          <w:sz w:val="28"/>
          <w:szCs w:val="28"/>
          <w:u w:val="single"/>
        </w:rPr>
        <w:t xml:space="preserve">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w:t>
      </w:r>
      <w:r>
        <w:rPr>
          <w:rFonts w:hint="eastAsia" w:ascii="宋体" w:hAnsi="宋体" w:eastAsia="宋体"/>
          <w:sz w:val="28"/>
          <w:szCs w:val="28"/>
          <w:lang w:val="en-US" w:eastAsia="zh-CN"/>
        </w:rPr>
        <w:t>合同到期后返还给乙方</w:t>
      </w:r>
      <w:r>
        <w:rPr>
          <w:rFonts w:hint="eastAsia"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w:t>
      </w:r>
      <w:r>
        <w:rPr>
          <w:rFonts w:hint="eastAsia" w:ascii="宋体" w:hAnsi="宋体" w:eastAsia="宋体"/>
          <w:sz w:val="28"/>
          <w:szCs w:val="28"/>
          <w:lang w:val="en-US" w:eastAsia="zh-CN"/>
        </w:rPr>
        <w:t>押</w:t>
      </w:r>
      <w:r>
        <w:rPr>
          <w:rFonts w:hint="eastAsia" w:ascii="宋体" w:hAnsi="宋体" w:eastAsia="宋体"/>
          <w:sz w:val="28"/>
          <w:szCs w:val="28"/>
        </w:rPr>
        <w:t>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3</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w:t>
      </w:r>
      <w:r>
        <w:rPr>
          <w:rFonts w:hint="eastAsia" w:ascii="宋体" w:hAnsi="宋体" w:eastAsia="宋体"/>
          <w:sz w:val="28"/>
          <w:szCs w:val="28"/>
          <w:lang w:eastAsia="zh-CN"/>
        </w:rPr>
        <w:t>、</w:t>
      </w:r>
      <w:r>
        <w:rPr>
          <w:rFonts w:hint="eastAsia" w:ascii="宋体" w:hAnsi="宋体" w:eastAsia="宋体"/>
          <w:sz w:val="28"/>
          <w:szCs w:val="28"/>
        </w:rPr>
        <w:t>乙双方，镇</w:t>
      </w:r>
      <w:r>
        <w:rPr>
          <w:rFonts w:hint="eastAsia" w:ascii="宋体" w:hAnsi="宋体" w:eastAsia="宋体"/>
          <w:sz w:val="28"/>
          <w:szCs w:val="28"/>
          <w:lang w:val="en-US" w:eastAsia="zh-CN"/>
        </w:rPr>
        <w:t>农村产权流转交易中心</w:t>
      </w:r>
      <w:r>
        <w:rPr>
          <w:rFonts w:hint="eastAsia" w:ascii="宋体" w:hAnsi="宋体" w:eastAsia="宋体"/>
          <w:sz w:val="28"/>
          <w:szCs w:val="28"/>
        </w:rPr>
        <w:t>和</w:t>
      </w:r>
      <w:r>
        <w:rPr>
          <w:rFonts w:hint="eastAsia" w:ascii="宋体" w:hAnsi="宋体" w:eastAsia="宋体"/>
          <w:sz w:val="28"/>
          <w:szCs w:val="28"/>
          <w:lang w:val="en-US" w:eastAsia="zh-CN"/>
        </w:rPr>
        <w:t>镇财经事务中心</w:t>
      </w:r>
      <w:r>
        <w:rPr>
          <w:rFonts w:hint="eastAsia" w:ascii="宋体" w:hAnsi="宋体" w:eastAsia="宋体"/>
          <w:sz w:val="28"/>
          <w:szCs w:val="28"/>
        </w:rPr>
        <w:t>各执一份。</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rPr>
      </w:pPr>
    </w:p>
    <w:p>
      <w:pPr>
        <w:ind w:firstLine="840" w:firstLineChars="300"/>
        <w:rPr>
          <w:rFonts w:hint="eastAsia" w:ascii="宋体" w:hAnsi="宋体" w:eastAsia="宋体"/>
          <w:sz w:val="28"/>
          <w:szCs w:val="28"/>
          <w:lang w:val="en-US" w:eastAsia="zh-CN"/>
        </w:rPr>
      </w:pPr>
    </w:p>
    <w:p>
      <w:pPr>
        <w:ind w:firstLine="840" w:firstLineChars="300"/>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2023年  月  日                  2023年  月  日          </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Helvetica">
    <w:altName w:val="Arial"/>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450"/>
    <w:rsid w:val="00000CC6"/>
    <w:rsid w:val="00015864"/>
    <w:rsid w:val="00070867"/>
    <w:rsid w:val="000962D9"/>
    <w:rsid w:val="00097906"/>
    <w:rsid w:val="000C3F35"/>
    <w:rsid w:val="00154BC3"/>
    <w:rsid w:val="001632DE"/>
    <w:rsid w:val="0017011D"/>
    <w:rsid w:val="00170AE1"/>
    <w:rsid w:val="0018793D"/>
    <w:rsid w:val="001A49D3"/>
    <w:rsid w:val="001A6872"/>
    <w:rsid w:val="001C4B43"/>
    <w:rsid w:val="002161E5"/>
    <w:rsid w:val="0023110B"/>
    <w:rsid w:val="00246B3D"/>
    <w:rsid w:val="00253BB4"/>
    <w:rsid w:val="00261297"/>
    <w:rsid w:val="00267459"/>
    <w:rsid w:val="002B10A0"/>
    <w:rsid w:val="002C7F0A"/>
    <w:rsid w:val="002E1E64"/>
    <w:rsid w:val="002F7234"/>
    <w:rsid w:val="00300AD8"/>
    <w:rsid w:val="00314B15"/>
    <w:rsid w:val="00351EBB"/>
    <w:rsid w:val="00351FE4"/>
    <w:rsid w:val="00360448"/>
    <w:rsid w:val="003618E2"/>
    <w:rsid w:val="003A1904"/>
    <w:rsid w:val="003A51D6"/>
    <w:rsid w:val="003D3E84"/>
    <w:rsid w:val="003E3FD5"/>
    <w:rsid w:val="003E5660"/>
    <w:rsid w:val="004250F8"/>
    <w:rsid w:val="004257B3"/>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D1619"/>
    <w:rsid w:val="005E401A"/>
    <w:rsid w:val="005E7450"/>
    <w:rsid w:val="0062248C"/>
    <w:rsid w:val="0064038F"/>
    <w:rsid w:val="00652EAD"/>
    <w:rsid w:val="00675403"/>
    <w:rsid w:val="00687DBE"/>
    <w:rsid w:val="006F5FC7"/>
    <w:rsid w:val="007065FE"/>
    <w:rsid w:val="00770D86"/>
    <w:rsid w:val="00774E8E"/>
    <w:rsid w:val="007751C1"/>
    <w:rsid w:val="007772A7"/>
    <w:rsid w:val="007965B8"/>
    <w:rsid w:val="007B5C40"/>
    <w:rsid w:val="00803D9B"/>
    <w:rsid w:val="008055F4"/>
    <w:rsid w:val="0081326C"/>
    <w:rsid w:val="00827EF2"/>
    <w:rsid w:val="00843EFF"/>
    <w:rsid w:val="00845B00"/>
    <w:rsid w:val="00862B1F"/>
    <w:rsid w:val="008650CC"/>
    <w:rsid w:val="008659E3"/>
    <w:rsid w:val="008967C9"/>
    <w:rsid w:val="008F26EF"/>
    <w:rsid w:val="00917FD9"/>
    <w:rsid w:val="009478D0"/>
    <w:rsid w:val="00961C51"/>
    <w:rsid w:val="00980473"/>
    <w:rsid w:val="00983928"/>
    <w:rsid w:val="009924EF"/>
    <w:rsid w:val="00993C9F"/>
    <w:rsid w:val="009A7C83"/>
    <w:rsid w:val="009B05DA"/>
    <w:rsid w:val="009B2010"/>
    <w:rsid w:val="009E425C"/>
    <w:rsid w:val="00A30BC2"/>
    <w:rsid w:val="00A37F35"/>
    <w:rsid w:val="00A45D15"/>
    <w:rsid w:val="00A67C45"/>
    <w:rsid w:val="00A75B5E"/>
    <w:rsid w:val="00A935AF"/>
    <w:rsid w:val="00AA2970"/>
    <w:rsid w:val="00AA40AF"/>
    <w:rsid w:val="00AB0BCE"/>
    <w:rsid w:val="00AB5DC6"/>
    <w:rsid w:val="00B068A3"/>
    <w:rsid w:val="00B51615"/>
    <w:rsid w:val="00B520FC"/>
    <w:rsid w:val="00B56DD2"/>
    <w:rsid w:val="00B65142"/>
    <w:rsid w:val="00B667B8"/>
    <w:rsid w:val="00BB396C"/>
    <w:rsid w:val="00BC0E07"/>
    <w:rsid w:val="00C01823"/>
    <w:rsid w:val="00C313BD"/>
    <w:rsid w:val="00C446D5"/>
    <w:rsid w:val="00C62728"/>
    <w:rsid w:val="00C83C1E"/>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4428"/>
    <w:rsid w:val="00E058EF"/>
    <w:rsid w:val="00E4056D"/>
    <w:rsid w:val="00E428B9"/>
    <w:rsid w:val="00E552F0"/>
    <w:rsid w:val="00E96098"/>
    <w:rsid w:val="00E96CCD"/>
    <w:rsid w:val="00EB3320"/>
    <w:rsid w:val="00EE1857"/>
    <w:rsid w:val="00EE6C78"/>
    <w:rsid w:val="00EE7EA1"/>
    <w:rsid w:val="00EF7B34"/>
    <w:rsid w:val="00F03ED4"/>
    <w:rsid w:val="00F204C2"/>
    <w:rsid w:val="00F70B46"/>
    <w:rsid w:val="00F77C42"/>
    <w:rsid w:val="00F942A0"/>
    <w:rsid w:val="00FA5ABE"/>
    <w:rsid w:val="00FB5AF9"/>
    <w:rsid w:val="00FD2105"/>
    <w:rsid w:val="00FF70A2"/>
    <w:rsid w:val="1618326A"/>
    <w:rsid w:val="1AC45653"/>
    <w:rsid w:val="1D8A13ED"/>
    <w:rsid w:val="1DD81FA1"/>
    <w:rsid w:val="230F172C"/>
    <w:rsid w:val="24465169"/>
    <w:rsid w:val="3094290F"/>
    <w:rsid w:val="41BD4DAB"/>
    <w:rsid w:val="4A45525B"/>
    <w:rsid w:val="68821786"/>
    <w:rsid w:val="6B5515CC"/>
    <w:rsid w:val="7A807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5</Pages>
  <Words>317</Words>
  <Characters>1813</Characters>
  <Lines>15</Lines>
  <Paragraphs>4</Paragraphs>
  <TotalTime>8</TotalTime>
  <ScaleCrop>false</ScaleCrop>
  <LinksUpToDate>false</LinksUpToDate>
  <CharactersWithSpaces>2126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2023-05-17T08:25:45Z</cp:lastPrinted>
  <dcterms:modified xsi:type="dcterms:W3CDTF">2023-05-17T08:27:57Z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