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spacing w:line="440" w:lineRule="exact"/>
        <w:rPr>
          <w:sz w:val="24"/>
          <w:szCs w:val="24"/>
        </w:rPr>
      </w:pPr>
      <w:r>
        <w:rPr>
          <w:rFonts w:hint="eastAsia"/>
          <w:sz w:val="24"/>
          <w:szCs w:val="24"/>
        </w:rPr>
        <w:t>一、项目名称：展板、互动设备设施购置</w:t>
      </w:r>
    </w:p>
    <w:p>
      <w:pPr>
        <w:spacing w:line="440" w:lineRule="exact"/>
        <w:rPr>
          <w:sz w:val="24"/>
          <w:szCs w:val="24"/>
        </w:rPr>
      </w:pPr>
      <w:r>
        <w:rPr>
          <w:rFonts w:hint="eastAsia"/>
          <w:sz w:val="24"/>
          <w:szCs w:val="24"/>
        </w:rPr>
        <w:t>二、项目编码：石公易采【2023】0</w:t>
      </w:r>
      <w:r>
        <w:rPr>
          <w:rFonts w:hint="eastAsia"/>
          <w:sz w:val="24"/>
          <w:szCs w:val="24"/>
          <w:lang w:val="en-US" w:eastAsia="zh-CN"/>
        </w:rPr>
        <w:t>50</w:t>
      </w:r>
    </w:p>
    <w:p>
      <w:pPr>
        <w:spacing w:line="440" w:lineRule="exact"/>
        <w:rPr>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1.参标单位必须符合招标文件规定的要求。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widowControl/>
        <w:spacing w:line="400" w:lineRule="exact"/>
        <w:ind w:firstLine="480" w:firstLineChars="200"/>
        <w:rPr>
          <w:sz w:val="24"/>
          <w:szCs w:val="24"/>
        </w:rPr>
      </w:pPr>
      <w:r>
        <w:rPr>
          <w:rFonts w:hint="eastAsia"/>
          <w:sz w:val="24"/>
          <w:szCs w:val="24"/>
        </w:rPr>
        <w:t>四、招标时间：2023年</w:t>
      </w:r>
      <w:r>
        <w:rPr>
          <w:rFonts w:hint="eastAsia"/>
          <w:sz w:val="24"/>
          <w:szCs w:val="24"/>
          <w:lang w:val="en-US" w:eastAsia="zh-CN"/>
        </w:rPr>
        <w:t>10</w:t>
      </w:r>
      <w:r>
        <w:rPr>
          <w:rFonts w:hint="eastAsia"/>
          <w:sz w:val="24"/>
          <w:szCs w:val="24"/>
        </w:rPr>
        <w:t>月</w:t>
      </w:r>
      <w:r>
        <w:rPr>
          <w:rFonts w:hint="eastAsia"/>
          <w:sz w:val="24"/>
          <w:szCs w:val="24"/>
          <w:lang w:val="en-US" w:eastAsia="zh-CN"/>
        </w:rPr>
        <w:t>13</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w:t>
      </w:r>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w:t>
      </w:r>
      <w:bookmarkStart w:id="0" w:name="_GoBack"/>
      <w:bookmarkEnd w:id="0"/>
      <w:r>
        <w:rPr>
          <w:rFonts w:hint="eastAsia"/>
          <w:sz w:val="24"/>
          <w:szCs w:val="24"/>
        </w:rPr>
        <w:t>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1.参标方在报名前，请务必熟读、理解本项目的合同、公告等相关招标文件的内容再确认报名参投，一旦确认报名参标将视为同意招标文件内容及条款，且严格遵守交易管理制度。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B115B"/>
    <w:rsid w:val="00793C1E"/>
    <w:rsid w:val="009D011E"/>
    <w:rsid w:val="009F22B3"/>
    <w:rsid w:val="00C30B52"/>
    <w:rsid w:val="1917030C"/>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2023-10-08T03:10:07Z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F694585C9E93440797F63FDDF348D765_12</vt:lpwstr>
  </property>
</Properties>
</file>