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2" w:firstLineChars="100"/>
        <w:textAlignment w:val="auto"/>
        <w:rPr>
          <w:rFonts w:hint="eastAsia" w:ascii="仿宋" w:hAnsi="仿宋" w:eastAsia="仿宋" w:cs="仿宋"/>
          <w:b/>
          <w:bCs/>
          <w:color w:val="333333"/>
          <w:sz w:val="52"/>
          <w:szCs w:val="52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333333"/>
          <w:sz w:val="52"/>
          <w:szCs w:val="52"/>
          <w:shd w:val="clear" w:color="auto" w:fill="FFFFFF"/>
        </w:rPr>
        <w:t>拟</w:t>
      </w:r>
      <w:r>
        <w:rPr>
          <w:rFonts w:hint="eastAsia" w:ascii="仿宋" w:hAnsi="仿宋" w:eastAsia="仿宋" w:cs="仿宋"/>
          <w:b/>
          <w:bCs/>
          <w:color w:val="000000"/>
          <w:sz w:val="52"/>
          <w:szCs w:val="52"/>
          <w:lang w:val="en-US" w:eastAsia="zh-CN"/>
        </w:rPr>
        <w:t>推荐</w:t>
      </w:r>
      <w:r>
        <w:rPr>
          <w:rFonts w:hint="eastAsia" w:ascii="仿宋" w:hAnsi="仿宋" w:eastAsia="仿宋" w:cs="仿宋"/>
          <w:b/>
          <w:bCs/>
          <w:color w:val="333333"/>
          <w:sz w:val="52"/>
          <w:szCs w:val="52"/>
          <w:shd w:val="clear" w:color="auto" w:fill="FFFFFF"/>
        </w:rPr>
        <w:t>企业、监测合格企业名单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1、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博罗县罗浮金秋食品有限公司（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2、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惠州市顺安牧场有限公司（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3、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广东金月湾生态农业有限公司（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4、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惠州市丰基油茶科技有限公司（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5、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惠州六和饲料有限公司（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6、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惠州市天艺农业科技发展有限公司（</w:t>
      </w:r>
      <w:r>
        <w:rPr>
          <w:rFonts w:hint="eastAsia" w:ascii="仿宋" w:hAnsi="仿宋" w:eastAsia="仿宋" w:cs="仿宋"/>
          <w:bCs/>
          <w:color w:val="000000"/>
          <w:sz w:val="32"/>
          <w:szCs w:val="32"/>
          <w:lang w:val="en-US" w:eastAsia="zh-CN"/>
        </w:rPr>
        <w:t>推荐认定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7、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博罗县观音阁糖业有限公司（监测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8、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惠州市安裕农业发展有限公司（监测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博罗县石坝镇惠运养殖有限公司（监测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合格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）</w:t>
      </w:r>
    </w:p>
    <w:sectPr>
      <w:pgSz w:w="11906" w:h="16838"/>
      <w:pgMar w:top="1440" w:right="170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MzVkNjRmOGNjYzAzMjUwYWIzYTZlZWI3MGU0ODEifQ=="/>
    <w:docVar w:name="KSO_WPS_MARK_KEY" w:val="1f62cf54-e5df-46a9-9339-73b62e4ed1b7"/>
  </w:docVars>
  <w:rsids>
    <w:rsidRoot w:val="00A92CF3"/>
    <w:rsid w:val="000147BF"/>
    <w:rsid w:val="00030D3D"/>
    <w:rsid w:val="001975A8"/>
    <w:rsid w:val="001D6852"/>
    <w:rsid w:val="00286BA5"/>
    <w:rsid w:val="003023EB"/>
    <w:rsid w:val="00614759"/>
    <w:rsid w:val="006E2F45"/>
    <w:rsid w:val="0076437F"/>
    <w:rsid w:val="00803E91"/>
    <w:rsid w:val="00837E80"/>
    <w:rsid w:val="00872A08"/>
    <w:rsid w:val="00882F83"/>
    <w:rsid w:val="008D3798"/>
    <w:rsid w:val="00925007"/>
    <w:rsid w:val="00970B0B"/>
    <w:rsid w:val="00A92CF3"/>
    <w:rsid w:val="00BB34FF"/>
    <w:rsid w:val="00CD6BAB"/>
    <w:rsid w:val="00F04C72"/>
    <w:rsid w:val="04963BF8"/>
    <w:rsid w:val="06DD05A5"/>
    <w:rsid w:val="1AD8342D"/>
    <w:rsid w:val="433552F9"/>
    <w:rsid w:val="442039AA"/>
    <w:rsid w:val="48AB7F92"/>
    <w:rsid w:val="52592449"/>
    <w:rsid w:val="5813660C"/>
    <w:rsid w:val="59265F34"/>
    <w:rsid w:val="70A32179"/>
    <w:rsid w:val="74A27CA8"/>
    <w:rsid w:val="795F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Char"/>
    <w:basedOn w:val="9"/>
    <w:link w:val="4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标题 2 Char"/>
    <w:basedOn w:val="9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日期 Char"/>
    <w:basedOn w:val="9"/>
    <w:link w:val="3"/>
    <w:semiHidden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525</Words>
  <Characters>546</Characters>
  <Lines>4</Lines>
  <Paragraphs>1</Paragraphs>
  <TotalTime>5</TotalTime>
  <ScaleCrop>false</ScaleCrop>
  <LinksUpToDate>false</LinksUpToDate>
  <CharactersWithSpaces>552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2022-09-30T03:24:00Z</dcterms:created>
  <dc:creator>微软用户</dc:creator>
  <cp:lastModifiedBy>博罗县农林局</cp:lastModifiedBy>
  <dcterms:modified xsi:type="dcterms:W3CDTF">2023-11-03T08:03:39Z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48F60332835B4A148F4F65172A0A6A70</vt:lpwstr>
  </property>
</Properties>
</file>