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博罗县龙华镇群丰股份经济合作联合社</w:t>
      </w:r>
      <w:r>
        <w:rPr>
          <w:rFonts w:hint="eastAsia" w:ascii="仿宋" w:hAnsi="仿宋" w:eastAsia="仿宋" w:cs="仿宋_GB2312"/>
          <w:color w:val="00000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账号：    </w:t>
      </w:r>
      <w:r>
        <w:rPr>
          <w:rFonts w:hint="eastAsia" w:ascii="宋体" w:hAnsi="宋体" w:eastAsia="宋体"/>
          <w:sz w:val="28"/>
          <w:szCs w:val="28"/>
        </w:rPr>
        <w:t>身份证号码：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联系电话：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身份证号码：</w:t>
      </w:r>
      <w:r>
        <w:rPr>
          <w:rFonts w:hint="eastAsia"/>
          <w:sz w:val="28"/>
          <w:szCs w:val="28"/>
          <w:vertAlign w:val="baseline"/>
          <w:lang w:val="en-US" w:eastAsia="zh-CN"/>
        </w:rPr>
        <w:t xml:space="preserve"> 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群丰村中本岭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50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7"/>
        <w:tblpPr w:leftFromText="180" w:rightFromText="180" w:vertAnchor="text" w:horzAnchor="page" w:tblpX="1135" w:tblpY="241"/>
        <w:tblOverlap w:val="never"/>
        <w:tblW w:w="97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725"/>
        <w:gridCol w:w="900"/>
        <w:gridCol w:w="825"/>
        <w:gridCol w:w="5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25" w:hRule="atLeast"/>
        </w:trPr>
        <w:tc>
          <w:tcPr>
            <w:tcW w:w="114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2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5144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14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中本岭</w:t>
            </w:r>
          </w:p>
        </w:tc>
        <w:tc>
          <w:tcPr>
            <w:tcW w:w="172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50亩</w:t>
            </w:r>
          </w:p>
        </w:tc>
        <w:tc>
          <w:tcPr>
            <w:tcW w:w="82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144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白石坳至公路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公路边5米为界  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羊场水泥柱 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本岭斜坡山腰原果园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734" w:type="dxa"/>
            <w:gridSpan w:val="5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伍拾亩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4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44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20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楼房二层共130平方米，瓦房50平方米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种殖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pStyle w:val="9"/>
        <w:numPr>
          <w:ilvl w:val="0"/>
          <w:numId w:val="0"/>
        </w:numPr>
        <w:ind w:left="567" w:left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流转山地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在流转期内被征收的，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原有楼房、建筑等不动产及土地</w:t>
      </w:r>
      <w:r>
        <w:rPr>
          <w:rFonts w:hint="eastAsia" w:ascii="宋体" w:hAnsi="宋体" w:eastAsia="宋体"/>
          <w:sz w:val="28"/>
          <w:szCs w:val="28"/>
        </w:rPr>
        <w:t>补偿款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归甲方，其他</w:t>
      </w:r>
      <w:r>
        <w:rPr>
          <w:rFonts w:hint="eastAsia" w:ascii="宋体" w:hAnsi="宋体" w:eastAsia="宋体"/>
          <w:sz w:val="28"/>
          <w:szCs w:val="28"/>
        </w:rPr>
        <w:t>补偿款归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乙</w:t>
      </w:r>
      <w:r>
        <w:rPr>
          <w:rFonts w:hint="eastAsia" w:ascii="宋体" w:hAnsi="宋体" w:eastAsia="宋体"/>
          <w:sz w:val="28"/>
          <w:szCs w:val="28"/>
        </w:rPr>
        <w:t>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。流转金每十年递增50%。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金价款，即先交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后使用。以后每年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31 </w:t>
      </w:r>
      <w:r>
        <w:rPr>
          <w:rFonts w:hint="eastAsia" w:ascii="宋体" w:hAnsi="宋体" w:eastAsia="宋体"/>
          <w:sz w:val="28"/>
          <w:szCs w:val="28"/>
        </w:rPr>
        <w:t>日前乙方向甲方支付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下一</w:t>
      </w:r>
      <w:r>
        <w:rPr>
          <w:rFonts w:hint="eastAsia" w:ascii="宋体" w:hAnsi="宋体" w:eastAsia="宋体"/>
          <w:sz w:val="28"/>
          <w:szCs w:val="28"/>
        </w:rPr>
        <w:t>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流转价款的，甲方应退还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山地流</w:t>
      </w:r>
      <w:r>
        <w:rPr>
          <w:rFonts w:hint="eastAsia" w:ascii="宋体" w:hAnsi="宋体" w:eastAsia="宋体"/>
          <w:sz w:val="28"/>
          <w:szCs w:val="28"/>
        </w:rPr>
        <w:t>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流转山地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山地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乙双方，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财经事务</w:t>
      </w:r>
      <w:r>
        <w:rPr>
          <w:rFonts w:hint="eastAsia" w:ascii="宋体" w:hAnsi="宋体" w:eastAsia="宋体"/>
          <w:sz w:val="28"/>
          <w:szCs w:val="28"/>
        </w:rPr>
        <w:t>中心各执一份。</w:t>
      </w:r>
      <w:bookmarkStart w:id="0" w:name="_GoBack"/>
      <w:bookmarkEnd w:id="0"/>
    </w:p>
    <w:sectPr>
      <w:footerReference r:id="rId3" w:type="default"/>
      <w:pgSz w:w="11906" w:h="16838"/>
      <w:pgMar w:top="873" w:right="913" w:bottom="873" w:left="91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5E3C2F"/>
    <w:rsid w:val="058F7F4F"/>
    <w:rsid w:val="06514E33"/>
    <w:rsid w:val="06F55595"/>
    <w:rsid w:val="0895702F"/>
    <w:rsid w:val="09C56FCF"/>
    <w:rsid w:val="0B8F20EF"/>
    <w:rsid w:val="0C7A7E4F"/>
    <w:rsid w:val="12AE0207"/>
    <w:rsid w:val="12F12BDC"/>
    <w:rsid w:val="14D07514"/>
    <w:rsid w:val="19EA390E"/>
    <w:rsid w:val="1B0B2643"/>
    <w:rsid w:val="1C1742A8"/>
    <w:rsid w:val="1C393ED1"/>
    <w:rsid w:val="1CE53331"/>
    <w:rsid w:val="1E0D0403"/>
    <w:rsid w:val="1EFB2F73"/>
    <w:rsid w:val="28CC0B00"/>
    <w:rsid w:val="2A3463B3"/>
    <w:rsid w:val="2A58788F"/>
    <w:rsid w:val="2B865A44"/>
    <w:rsid w:val="2C805523"/>
    <w:rsid w:val="2DBB47CE"/>
    <w:rsid w:val="3185310C"/>
    <w:rsid w:val="32541BB8"/>
    <w:rsid w:val="378D52CC"/>
    <w:rsid w:val="37965A30"/>
    <w:rsid w:val="3AEC0481"/>
    <w:rsid w:val="3D281ADC"/>
    <w:rsid w:val="3DA00CE9"/>
    <w:rsid w:val="3E46434D"/>
    <w:rsid w:val="3E6612DC"/>
    <w:rsid w:val="3EC755F9"/>
    <w:rsid w:val="40D91AFA"/>
    <w:rsid w:val="42A72228"/>
    <w:rsid w:val="42E4647F"/>
    <w:rsid w:val="43B061F7"/>
    <w:rsid w:val="45E47BF4"/>
    <w:rsid w:val="46222FA9"/>
    <w:rsid w:val="4730538B"/>
    <w:rsid w:val="4E0260E0"/>
    <w:rsid w:val="4ED95ECC"/>
    <w:rsid w:val="4F135B85"/>
    <w:rsid w:val="4FA56C62"/>
    <w:rsid w:val="526C2048"/>
    <w:rsid w:val="53EA30FF"/>
    <w:rsid w:val="543D0FE2"/>
    <w:rsid w:val="548D1844"/>
    <w:rsid w:val="55A35789"/>
    <w:rsid w:val="56784D0B"/>
    <w:rsid w:val="59546E9A"/>
    <w:rsid w:val="5AEE74A6"/>
    <w:rsid w:val="5EF24C19"/>
    <w:rsid w:val="5F7C0572"/>
    <w:rsid w:val="60CD46E6"/>
    <w:rsid w:val="66EE4C87"/>
    <w:rsid w:val="68267872"/>
    <w:rsid w:val="682E47D3"/>
    <w:rsid w:val="69FA19C4"/>
    <w:rsid w:val="6A7D43A3"/>
    <w:rsid w:val="6A9036DD"/>
    <w:rsid w:val="6AAD3C64"/>
    <w:rsid w:val="6B80239C"/>
    <w:rsid w:val="6BBE531C"/>
    <w:rsid w:val="6C956735"/>
    <w:rsid w:val="6E8468F5"/>
    <w:rsid w:val="6EDA3C49"/>
    <w:rsid w:val="6FD8102E"/>
    <w:rsid w:val="70392C5A"/>
    <w:rsid w:val="70791ADF"/>
    <w:rsid w:val="70875F7B"/>
    <w:rsid w:val="70D07922"/>
    <w:rsid w:val="71DF4CBC"/>
    <w:rsid w:val="739A479B"/>
    <w:rsid w:val="759D2A53"/>
    <w:rsid w:val="75CA0DE4"/>
    <w:rsid w:val="76E86E4B"/>
    <w:rsid w:val="777348FC"/>
    <w:rsid w:val="795E5303"/>
    <w:rsid w:val="79E87A8A"/>
    <w:rsid w:val="7AB16CF9"/>
    <w:rsid w:val="7AE85367"/>
    <w:rsid w:val="7CBA145A"/>
    <w:rsid w:val="7DE67EDB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77</TotalTime>
  <ScaleCrop>false</ScaleCrop>
  <LinksUpToDate>false</LinksUpToDate>
  <CharactersWithSpaces>1796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2024-03-12T08:34:08Z</cp:lastPrinted>
  <dcterms:modified xsi:type="dcterms:W3CDTF">2024-03-13T01:01:23Z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6DFD2181448D4E22B09F6C8E98537B65</vt:lpwstr>
  </property>
</Properties>
</file>