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before="0" w:beforeLines="0" w:afterLines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广东省现代化美丽牧场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示范创建申请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表</w:t>
      </w:r>
    </w:p>
    <w:bookmarkEnd w:id="0"/>
    <w:p>
      <w:pPr>
        <w:adjustRightInd w:val="0"/>
        <w:snapToGrid w:val="0"/>
        <w:spacing w:before="0" w:beforeLines="0" w:afterLines="0" w:line="590" w:lineRule="exact"/>
        <w:ind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left="0" w:leftChars="0" w:firstLine="960" w:firstLineChars="3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申请单位：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single" w:color="auto"/>
          <w:lang w:val="en-US" w:eastAsia="zh-CN"/>
        </w:rPr>
        <w:t xml:space="preserve">                             </w:t>
      </w:r>
    </w:p>
    <w:p>
      <w:pPr>
        <w:adjustRightInd w:val="0"/>
        <w:snapToGrid w:val="0"/>
        <w:spacing w:before="0" w:beforeLines="0" w:afterLines="0" w:line="590" w:lineRule="exact"/>
        <w:ind w:left="0" w:leftChars="0" w:firstLine="960" w:firstLineChars="3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联 系 人：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single" w:color="auto"/>
          <w:lang w:val="en-US" w:eastAsia="zh-CN"/>
        </w:rPr>
        <w:t xml:space="preserve">                             </w:t>
      </w:r>
    </w:p>
    <w:p>
      <w:pPr>
        <w:adjustRightInd w:val="0"/>
        <w:snapToGrid w:val="0"/>
        <w:spacing w:before="0" w:beforeLines="0" w:afterLines="0" w:line="590" w:lineRule="exact"/>
        <w:ind w:left="0" w:leftChars="0" w:firstLine="960" w:firstLineChars="3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single" w:color="auto"/>
          <w:lang w:val="en-US" w:eastAsia="zh-CN"/>
        </w:rPr>
        <w:t xml:space="preserve">                             </w:t>
      </w:r>
    </w:p>
    <w:p>
      <w:pPr>
        <w:adjustRightInd w:val="0"/>
        <w:snapToGrid w:val="0"/>
        <w:spacing w:before="0" w:beforeLines="0" w:afterLines="0" w:line="590" w:lineRule="exact"/>
        <w:ind w:left="0" w:leftChars="0" w:firstLine="960" w:firstLineChars="3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联系邮箱：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single" w:color="auto"/>
          <w:lang w:val="en-US" w:eastAsia="zh-CN"/>
        </w:rPr>
        <w:t xml:space="preserve">                             </w:t>
      </w:r>
    </w:p>
    <w:p>
      <w:pPr>
        <w:adjustRightInd w:val="0"/>
        <w:snapToGrid w:val="0"/>
        <w:spacing w:before="0" w:beforeLines="0" w:afterLines="0" w:line="590" w:lineRule="exact"/>
        <w:ind w:left="0" w:leftChars="0" w:firstLine="960" w:firstLineChars="3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填报时间：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single" w:color="auto"/>
          <w:lang w:val="en-US" w:eastAsia="zh-CN"/>
        </w:rPr>
        <w:t xml:space="preserve">                             </w:t>
      </w: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both"/>
        <w:rPr>
          <w:rFonts w:hint="eastAsia" w:ascii="楷体_GB2312" w:hAnsi="楷体_GB2312" w:eastAsia="楷体_GB2312" w:cs="楷体_GB2312"/>
          <w:b w:val="0"/>
          <w:bCs w:val="0"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center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center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6"/>
          <w:szCs w:val="36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0" w:firstLineChars="0"/>
        <w:jc w:val="center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6"/>
          <w:szCs w:val="36"/>
          <w:lang w:val="en-US" w:eastAsia="zh-CN"/>
        </w:rPr>
        <w:t>广东省农业农村厅制</w:t>
      </w:r>
    </w:p>
    <w:p>
      <w:pPr>
        <w:numPr>
          <w:ilvl w:val="0"/>
          <w:numId w:val="0"/>
        </w:numPr>
        <w:adjustRightInd w:val="0"/>
        <w:snapToGrid w:val="0"/>
        <w:spacing w:before="0" w:beforeLines="0" w:afterLines="0" w:line="59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0" w:beforeLines="0" w:afterLines="0" w:line="590" w:lineRule="exact"/>
        <w:ind w:firstLine="643" w:firstLineChars="200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一、牧场基本信息表</w:t>
      </w:r>
    </w:p>
    <w:p>
      <w:pPr>
        <w:adjustRightInd w:val="0"/>
        <w:snapToGrid w:val="0"/>
        <w:spacing w:before="0" w:beforeLines="0" w:afterLines="0" w:line="590" w:lineRule="exact"/>
        <w:ind w:left="0" w:leftChars="0" w:firstLine="560" w:firstLineChars="2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申报单位（公章）：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523"/>
        <w:gridCol w:w="1646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场名称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养殖代码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址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编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法定代表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人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机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固定资产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职工人数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人，其中：硕士以上学历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人，本科学历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0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畜禽品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种</w:t>
            </w:r>
          </w:p>
        </w:tc>
        <w:tc>
          <w:tcPr>
            <w:tcW w:w="1481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966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出栏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存栏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量</w:t>
            </w:r>
          </w:p>
        </w:tc>
        <w:tc>
          <w:tcPr>
            <w:tcW w:w="1450" w:type="pct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1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附件材料目录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二、企业情况介绍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7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（包括简况、生产销售、特点特色、质量认证、旅游观光、获奖荣誉等情况，不少于1500字，附上宣传用的彩色图片）</w:t>
            </w: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0" w:beforeLines="0" w:afterLines="0" w:line="59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0" w:beforeLines="0" w:afterLines="0" w:line="59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28"/>
          <w:szCs w:val="28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本表可加页</w:t>
      </w:r>
    </w:p>
    <w:p>
      <w:pPr>
        <w:numPr>
          <w:ilvl w:val="0"/>
          <w:numId w:val="0"/>
        </w:num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三、审核意见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7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申报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承诺</w:t>
            </w:r>
          </w:p>
        </w:tc>
        <w:tc>
          <w:tcPr>
            <w:tcW w:w="7788" w:type="dxa"/>
            <w:noWrap w:val="0"/>
            <w:vAlign w:val="top"/>
          </w:tcPr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本单位郑重承诺，本次申报所提供的材料属实，无弄虚作假行为，并为此负责。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本次申报自评得分：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分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负责人签名：           单位盖章：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left="0" w:leftChars="0"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县级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农业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农村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主管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788" w:type="dxa"/>
            <w:noWrap w:val="0"/>
            <w:vAlign w:val="top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ordWrap/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ordWrap/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负责人签名：            单位盖章：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9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市级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农业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农村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主管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788" w:type="dxa"/>
            <w:noWrap w:val="0"/>
            <w:vAlign w:val="top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ordWrap/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负责人签名：            单位盖章：</w:t>
            </w: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年    月    日</w:t>
            </w:r>
          </w:p>
        </w:tc>
      </w:tr>
    </w:tbl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0" w:beforeLines="0" w:afterLines="0" w:line="59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四、主要附件材料要求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698"/>
        <w:gridCol w:w="4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附件名称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《动物防疫条件合格证》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复印件，加盖企业公章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养殖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备案登记证明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复印件，加盖企业公章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7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近三年未发生养殖污染事件、畜产品质量安全事件、重大动物疫情和不按规定处置病死动物事件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一般应为当地相关管理部门根据职责权限提供的申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报场两年内无重大动物疫病、主要人畜共患病临床病例和病原学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阴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性、无产品质量安全事件发生等情况证明材料；如因客观原因无法获取上述证明材料，可由申报场提供承诺书和本场生产管理佐证记录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取得排污许可或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达标排放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等生态环境保护手续证明材料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复印件，加盖企业公章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营业执照(或企业审批文件)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复印件，加盖企业公章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场区总体布局图、实景图和图片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布局图注明各功能区、绿地区；实景图片生活区、办公区、重点生产区、粪污处理区均要体现；彩色照片，电子照片要求原图，可用于印制公开宣传品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畜禽废弃物资源化利用方案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纸质材料和电子版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检测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报告、检疫证明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复印件，加盖企业公章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4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其他相关证明材料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adjustRightInd w:val="0"/>
              <w:snapToGrid w:val="0"/>
              <w:spacing w:before="0" w:beforeLines="0" w:afterLines="0" w:line="240" w:lineRule="auto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加盖企业公章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13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2024-04-15T02:14:21Z</dcterms:created>
  <dc:creator>Administrator</dc:creator>
  <cp:lastModifiedBy>Administrator</cp:lastModifiedBy>
  <dcterms:modified xsi:type="dcterms:W3CDTF">2024-04-15T02:16:36Z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8F4E3AAEF5DE42D2AD73C7D584AB212B</vt:lpwstr>
  </property>
</Properties>
</file>