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DCA" w:rsidRDefault="001D2776">
      <w:pPr>
        <w:pStyle w:val="Bodytext2"/>
        <w:spacing w:after="140"/>
        <w:jc w:val="left"/>
      </w:pPr>
      <w:r>
        <w:rPr>
          <w:rFonts w:ascii="宋体" w:eastAsia="宋体" w:hAnsi="宋体" w:cs="宋体"/>
          <w:color w:val="000000"/>
        </w:rPr>
        <w:t>附件</w:t>
      </w:r>
      <w:r>
        <w:rPr>
          <w:rFonts w:ascii="Times New Roman" w:eastAsia="Times New Roman" w:hAnsi="Times New Roman" w:cs="Times New Roman"/>
          <w:color w:val="000000"/>
          <w:lang w:val="zh-CN" w:eastAsia="zh-CN" w:bidi="zh-CN"/>
        </w:rPr>
        <w:t>1</w:t>
      </w:r>
    </w:p>
    <w:p w:rsidR="00452DCA" w:rsidRDefault="001D2776">
      <w:pPr>
        <w:pStyle w:val="Heading21"/>
        <w:keepNext/>
        <w:keepLines/>
        <w:spacing w:after="0"/>
        <w:ind w:firstLineChars="271" w:firstLine="1192"/>
        <w:jc w:val="left"/>
        <w:rPr>
          <w:rFonts w:ascii="仿宋" w:eastAsia="仿宋" w:hAnsi="仿宋" w:cs="仿宋"/>
          <w:color w:val="000000"/>
        </w:rPr>
      </w:pPr>
      <w:bookmarkStart w:id="0" w:name="bookmark7"/>
      <w:bookmarkStart w:id="1" w:name="bookmark9"/>
      <w:bookmarkStart w:id="2" w:name="bookmark8"/>
      <w:r>
        <w:rPr>
          <w:rFonts w:ascii="仿宋" w:eastAsia="仿宋" w:hAnsi="仿宋" w:cs="仿宋" w:hint="eastAsia"/>
          <w:color w:val="000000"/>
          <w:lang w:val="en-US" w:eastAsia="zh-CN"/>
        </w:rPr>
        <w:t>博罗县</w:t>
      </w:r>
      <w:r>
        <w:rPr>
          <w:rFonts w:ascii="仿宋" w:eastAsia="仿宋" w:hAnsi="仿宋" w:cs="仿宋" w:hint="eastAsia"/>
          <w:color w:val="000000"/>
        </w:rPr>
        <w:t>202</w:t>
      </w:r>
      <w:r>
        <w:rPr>
          <w:rFonts w:ascii="仿宋" w:eastAsia="仿宋" w:hAnsi="仿宋" w:cs="仿宋" w:hint="eastAsia"/>
          <w:color w:val="000000"/>
          <w:lang w:val="en-US" w:eastAsia="zh-CN"/>
        </w:rPr>
        <w:t>4</w:t>
      </w:r>
      <w:r>
        <w:rPr>
          <w:rFonts w:ascii="仿宋" w:eastAsia="仿宋" w:hAnsi="仿宋" w:cs="仿宋" w:hint="eastAsia"/>
          <w:color w:val="000000"/>
        </w:rPr>
        <w:t>年优秀护理集体</w:t>
      </w:r>
      <w:r>
        <w:rPr>
          <w:rFonts w:ascii="仿宋" w:eastAsia="仿宋" w:hAnsi="仿宋" w:cs="仿宋" w:hint="eastAsia"/>
          <w:color w:val="000000"/>
          <w:lang w:val="en-US" w:eastAsia="zh-CN"/>
        </w:rPr>
        <w:t>评选</w:t>
      </w:r>
      <w:r>
        <w:rPr>
          <w:rFonts w:ascii="仿宋" w:eastAsia="仿宋" w:hAnsi="仿宋" w:cs="仿宋" w:hint="eastAsia"/>
          <w:color w:val="000000"/>
        </w:rPr>
        <w:t>名单</w:t>
      </w:r>
      <w:bookmarkEnd w:id="0"/>
      <w:bookmarkEnd w:id="1"/>
      <w:bookmarkEnd w:id="2"/>
    </w:p>
    <w:tbl>
      <w:tblPr>
        <w:tblpPr w:leftFromText="180" w:rightFromText="180" w:vertAnchor="text" w:horzAnchor="page" w:tblpXSpec="center" w:tblpY="310"/>
        <w:tblOverlap w:val="never"/>
        <w:tblW w:w="7345" w:type="dxa"/>
        <w:jc w:val="center"/>
        <w:tblBorders>
          <w:insideH w:val="none" w:sz="4" w:space="0" w:color="auto"/>
          <w:insideV w:val="non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7"/>
        <w:gridCol w:w="3653"/>
        <w:gridCol w:w="2955"/>
      </w:tblGrid>
      <w:tr w:rsidR="00452DCA" w:rsidTr="001D2776">
        <w:trPr>
          <w:trHeight w:val="400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排序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单位名称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科室名称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Style w:val="font11"/>
                <w:rFonts w:hint="default"/>
                <w:lang/>
              </w:rPr>
              <w:t>博罗县人民医院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重症医学科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Style w:val="font11"/>
                <w:rFonts w:hint="default"/>
                <w:lang/>
              </w:rPr>
              <w:t>博罗县人民医院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肿瘤科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博罗县中医医院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内二科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博罗县妇幼保健院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产房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县第二人民医院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急诊科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县第三人民医院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外科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长宁镇中心卫生院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手术室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龙溪街道社区卫生服务中心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门急诊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园洲镇卫生院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内儿科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公庄镇卫生院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内儿科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石湾镇铁场卫生院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住院部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Style w:val="font11"/>
                <w:rFonts w:hint="default"/>
                <w:lang/>
              </w:rPr>
              <w:t>杨侨镇卫生院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Style w:val="font11"/>
                <w:rFonts w:hint="default"/>
                <w:lang/>
              </w:rPr>
              <w:t>综合科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福田镇卫生院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妇产科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湖镇镇响水卫生院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中医科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横河镇卫生院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门诊部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泰美镇卫生院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门诊部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观音阁镇卫生院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住院部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湖镇镇卫生院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妇产科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园洲镇九潭卫生院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门诊部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罗阳街道社区卫生服务中心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口腔科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麻陂镇卫生院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门急诊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石坝镇卫生院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/>
              </w:rPr>
              <w:t>外科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font11"/>
                <w:rFonts w:hint="default"/>
                <w:lang/>
              </w:rPr>
              <w:t>柏塘镇平安卫生院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Style w:val="font11"/>
                <w:rFonts w:hint="default"/>
                <w:lang/>
              </w:rPr>
              <w:t>住院部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21"/>
                <w:rFonts w:hint="default"/>
                <w:lang/>
              </w:rPr>
              <w:t>罗阳街道义和社区卫生服务中心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11"/>
                <w:rFonts w:hint="default"/>
                <w:lang/>
              </w:rPr>
              <w:t>门急诊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/>
              </w:rPr>
            </w:pPr>
            <w:r>
              <w:rPr>
                <w:rStyle w:val="font11"/>
                <w:rFonts w:hint="default"/>
                <w:lang/>
              </w:rPr>
              <w:t>柏塘镇卫生院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/>
              </w:rPr>
            </w:pPr>
            <w:r>
              <w:rPr>
                <w:rStyle w:val="font11"/>
                <w:rFonts w:hint="default"/>
                <w:lang/>
              </w:rPr>
              <w:t>门急诊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11"/>
                <w:rFonts w:hint="default"/>
                <w:lang/>
              </w:rPr>
              <w:t>龙华镇卫生院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 w:bidi="zh-TW"/>
              </w:rPr>
            </w:pPr>
            <w:r>
              <w:rPr>
                <w:rStyle w:val="font11"/>
                <w:rFonts w:hint="default"/>
                <w:sz w:val="24"/>
                <w:szCs w:val="24"/>
                <w:lang/>
              </w:rPr>
              <w:t>慢病管理与健康体检中心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11"/>
                <w:rFonts w:hint="default"/>
                <w:lang/>
              </w:rPr>
              <w:t>广东省第三荣军优抚医院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 w:bidi="zh-TW"/>
              </w:rPr>
            </w:pPr>
            <w:r>
              <w:rPr>
                <w:rStyle w:val="font11"/>
                <w:rFonts w:hint="default"/>
                <w:lang/>
              </w:rPr>
              <w:t>精神科六病区</w:t>
            </w:r>
            <w:bookmarkStart w:id="3" w:name="_GoBack"/>
            <w:bookmarkEnd w:id="3"/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11"/>
                <w:rFonts w:hint="default"/>
                <w:lang/>
              </w:rPr>
              <w:t>博罗港立医院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 w:bidi="zh-TW"/>
              </w:rPr>
            </w:pPr>
            <w:r>
              <w:rPr>
                <w:rStyle w:val="font11"/>
                <w:rFonts w:hint="default"/>
                <w:lang/>
              </w:rPr>
              <w:t>门诊部</w:t>
            </w:r>
          </w:p>
        </w:tc>
      </w:tr>
      <w:tr w:rsidR="00452DCA" w:rsidTr="001D2776">
        <w:trPr>
          <w:trHeight w:val="34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bidi="zh-TW"/>
              </w:rPr>
            </w:pPr>
            <w:r>
              <w:rPr>
                <w:rStyle w:val="font11"/>
                <w:rFonts w:hint="default"/>
                <w:lang/>
              </w:rPr>
              <w:t>博罗仁华医院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lang w:val="zh-TW" w:eastAsia="zh-TW" w:bidi="zh-TW"/>
              </w:rPr>
            </w:pPr>
            <w:r>
              <w:rPr>
                <w:rStyle w:val="font11"/>
                <w:rFonts w:hint="default"/>
                <w:lang/>
              </w:rPr>
              <w:t>精神科二病区</w:t>
            </w:r>
          </w:p>
        </w:tc>
      </w:tr>
    </w:tbl>
    <w:p w:rsidR="00452DCA" w:rsidRDefault="00452DCA">
      <w:pPr>
        <w:rPr>
          <w:sz w:val="2"/>
          <w:szCs w:val="2"/>
        </w:rPr>
      </w:pPr>
    </w:p>
    <w:p w:rsidR="00452DCA" w:rsidRDefault="00452DCA">
      <w:pPr>
        <w:rPr>
          <w:rFonts w:ascii="仿宋_GB2312" w:eastAsia="仿宋_GB2312" w:hAnsi="仿宋_GB2312" w:cs="仿宋_GB2312"/>
          <w:sz w:val="24"/>
        </w:rPr>
        <w:sectPr w:rsidR="00452DCA">
          <w:footerReference w:type="even" r:id="rId7"/>
          <w:footerReference w:type="default" r:id="rId8"/>
          <w:footerReference w:type="first" r:id="rId9"/>
          <w:pgSz w:w="11900" w:h="16840"/>
          <w:pgMar w:top="1753" w:right="1309" w:bottom="1359" w:left="1317" w:header="0" w:footer="3" w:gutter="0"/>
          <w:pgNumType w:start="1"/>
          <w:cols w:space="720"/>
          <w:titlePg/>
          <w:docGrid w:linePitch="360"/>
        </w:sectPr>
      </w:pPr>
    </w:p>
    <w:p w:rsidR="00452DCA" w:rsidRDefault="001D2776">
      <w:pPr>
        <w:pStyle w:val="Bodytext2"/>
        <w:spacing w:after="180"/>
        <w:jc w:val="left"/>
      </w:pPr>
      <w:r>
        <w:rPr>
          <w:rFonts w:ascii="宋体" w:eastAsia="宋体" w:hAnsi="宋体" w:cs="宋体"/>
          <w:color w:val="000000"/>
        </w:rPr>
        <w:lastRenderedPageBreak/>
        <w:t>附件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 w:rsidR="00452DCA" w:rsidRDefault="001D2776">
      <w:pPr>
        <w:pStyle w:val="Heading21"/>
        <w:keepNext/>
        <w:keepLines/>
        <w:spacing w:after="0"/>
        <w:ind w:firstLineChars="271" w:firstLine="1192"/>
        <w:jc w:val="left"/>
        <w:rPr>
          <w:rFonts w:ascii="仿宋" w:eastAsia="仿宋" w:hAnsi="仿宋" w:cs="仿宋"/>
          <w:color w:val="000000"/>
        </w:rPr>
      </w:pPr>
      <w:bookmarkStart w:id="4" w:name="bookmark10"/>
      <w:bookmarkStart w:id="5" w:name="bookmark12"/>
      <w:bookmarkStart w:id="6" w:name="bookmark11"/>
      <w:r>
        <w:rPr>
          <w:rFonts w:ascii="仿宋" w:eastAsia="仿宋" w:hAnsi="仿宋" w:cs="仿宋" w:hint="eastAsia"/>
          <w:color w:val="000000"/>
          <w:lang w:val="en-US" w:eastAsia="zh-CN"/>
        </w:rPr>
        <w:t>博罗县</w:t>
      </w:r>
      <w:r>
        <w:rPr>
          <w:rFonts w:ascii="仿宋" w:eastAsia="仿宋" w:hAnsi="仿宋" w:cs="仿宋" w:hint="eastAsia"/>
          <w:color w:val="000000"/>
        </w:rPr>
        <w:t>202</w:t>
      </w:r>
      <w:r>
        <w:rPr>
          <w:rFonts w:ascii="仿宋" w:eastAsia="仿宋" w:hAnsi="仿宋" w:cs="仿宋" w:hint="eastAsia"/>
          <w:color w:val="000000"/>
          <w:lang w:val="en-US" w:eastAsia="zh-CN"/>
        </w:rPr>
        <w:t>4</w:t>
      </w:r>
      <w:r>
        <w:rPr>
          <w:rFonts w:ascii="仿宋" w:eastAsia="仿宋" w:hAnsi="仿宋" w:cs="仿宋" w:hint="eastAsia"/>
          <w:color w:val="000000"/>
        </w:rPr>
        <w:t>年优秀护士</w:t>
      </w:r>
      <w:r>
        <w:rPr>
          <w:rFonts w:ascii="仿宋" w:eastAsia="仿宋" w:hAnsi="仿宋" w:cs="仿宋" w:hint="eastAsia"/>
          <w:color w:val="000000"/>
          <w:lang w:val="en-US" w:eastAsia="zh-CN"/>
        </w:rPr>
        <w:t>长评选</w:t>
      </w:r>
      <w:r>
        <w:rPr>
          <w:rFonts w:ascii="仿宋" w:eastAsia="仿宋" w:hAnsi="仿宋" w:cs="仿宋" w:hint="eastAsia"/>
          <w:color w:val="000000"/>
        </w:rPr>
        <w:t>名单</w:t>
      </w:r>
      <w:bookmarkEnd w:id="4"/>
      <w:bookmarkEnd w:id="5"/>
      <w:bookmarkEnd w:id="6"/>
    </w:p>
    <w:tbl>
      <w:tblPr>
        <w:tblpPr w:leftFromText="180" w:rightFromText="180" w:vertAnchor="text" w:horzAnchor="page" w:tblpXSpec="center" w:tblpY="155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99"/>
        <w:gridCol w:w="4874"/>
        <w:gridCol w:w="1865"/>
      </w:tblGrid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排序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单位名称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李婉琼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林东彩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博罗县中医医院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张瑛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博罗县妇幼保健院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刘丽萍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县第二人民医院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钟立芬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县第三人民医院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徐金凤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长宁镇中心卫生院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钟素琼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龙溪街道社区卫生服务中心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林继芳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丁晓蔚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公庄镇卫生院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杨思婷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石湾镇铁场卫生院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邹雪芬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杨侨镇卫生院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巫梅岚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福田镇卫生院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黄洁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湖镇镇响水卫生院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江秀芹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横河镇卫生院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梁绍琪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泰美镇卫生院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邓小玲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观音阁镇卫生院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黄洁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唐丽娴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园洲镇九潭卫生院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陈敏儿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罗阳街道社区卫生服务中心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丁园辉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麻陂镇卫生院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黄丽婵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石坝镇卫生院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古志红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柏塘镇平安卫生院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邱淑媚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罗阳街道义和社区卫生服务中心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林伟霞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钟燕玲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龙华镇卫生院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钟惠英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广东省第三荣军优抚医院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朱小英</w:t>
            </w:r>
          </w:p>
        </w:tc>
      </w:tr>
      <w:tr w:rsidR="00452DCA" w:rsidTr="001D2776">
        <w:trPr>
          <w:trHeight w:val="37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博罗惠博医院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董广振</w:t>
            </w:r>
          </w:p>
        </w:tc>
      </w:tr>
      <w:tr w:rsidR="00452DCA" w:rsidTr="001D2776">
        <w:trPr>
          <w:trHeight w:val="387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博罗博惠中医医院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杨的红</w:t>
            </w:r>
          </w:p>
        </w:tc>
      </w:tr>
    </w:tbl>
    <w:p w:rsidR="00452DCA" w:rsidRDefault="001D2776">
      <w:pPr>
        <w:pStyle w:val="Bodytext2"/>
        <w:spacing w:after="180"/>
        <w:jc w:val="left"/>
        <w:rPr>
          <w:rFonts w:eastAsia="宋体"/>
          <w:lang w:eastAsia="zh-CN"/>
        </w:rPr>
      </w:pPr>
      <w:r>
        <w:rPr>
          <w:rFonts w:ascii="宋体" w:eastAsia="宋体" w:hAnsi="宋体" w:cs="宋体"/>
          <w:color w:val="000000"/>
        </w:rPr>
        <w:lastRenderedPageBreak/>
        <w:t>附件</w:t>
      </w:r>
      <w:r>
        <w:rPr>
          <w:rFonts w:eastAsia="宋体" w:cs="Times New Roman" w:hint="eastAsia"/>
          <w:color w:val="000000"/>
          <w:lang w:val="en-US" w:eastAsia="zh-CN"/>
        </w:rPr>
        <w:t>3</w:t>
      </w:r>
    </w:p>
    <w:p w:rsidR="00452DCA" w:rsidRDefault="001D2776">
      <w:pPr>
        <w:pStyle w:val="Bodytext1"/>
        <w:spacing w:after="0" w:line="240" w:lineRule="auto"/>
        <w:ind w:firstLineChars="290" w:firstLine="1276"/>
        <w:jc w:val="left"/>
        <w:rPr>
          <w:rFonts w:ascii="仿宋" w:eastAsia="仿宋" w:hAnsi="仿宋" w:cs="仿宋"/>
          <w:sz w:val="32"/>
          <w:szCs w:val="32"/>
          <w:lang w:val="en-US" w:eastAsia="zh-CN"/>
        </w:rPr>
      </w:pPr>
      <w:r>
        <w:rPr>
          <w:rFonts w:ascii="仿宋" w:eastAsia="仿宋" w:hAnsi="仿宋" w:cs="仿宋" w:hint="eastAsia"/>
          <w:color w:val="000000"/>
          <w:sz w:val="44"/>
          <w:szCs w:val="44"/>
          <w:lang w:val="en-US" w:eastAsia="zh-CN"/>
        </w:rPr>
        <w:t>博罗县</w:t>
      </w:r>
      <w:r>
        <w:rPr>
          <w:rFonts w:ascii="仿宋" w:eastAsia="仿宋" w:hAnsi="仿宋" w:cs="仿宋" w:hint="eastAsia"/>
          <w:color w:val="000000"/>
          <w:sz w:val="44"/>
          <w:szCs w:val="44"/>
        </w:rPr>
        <w:t>20</w:t>
      </w:r>
      <w:r>
        <w:rPr>
          <w:rFonts w:ascii="仿宋" w:eastAsia="仿宋" w:hAnsi="仿宋" w:cs="仿宋" w:hint="eastAsia"/>
          <w:color w:val="000000"/>
          <w:sz w:val="44"/>
          <w:szCs w:val="44"/>
          <w:lang w:val="en-US" w:eastAsia="zh-CN"/>
        </w:rPr>
        <w:t>24</w:t>
      </w:r>
      <w:r>
        <w:rPr>
          <w:rFonts w:ascii="仿宋" w:eastAsia="仿宋" w:hAnsi="仿宋" w:cs="仿宋" w:hint="eastAsia"/>
          <w:color w:val="000000"/>
          <w:sz w:val="44"/>
          <w:szCs w:val="44"/>
        </w:rPr>
        <w:t>年优秀</w:t>
      </w:r>
      <w:r>
        <w:rPr>
          <w:rFonts w:ascii="仿宋" w:eastAsia="仿宋" w:hAnsi="仿宋" w:cs="仿宋" w:hint="eastAsia"/>
          <w:color w:val="000000"/>
          <w:sz w:val="44"/>
          <w:szCs w:val="44"/>
          <w:lang w:val="en-US" w:eastAsia="zh-CN"/>
        </w:rPr>
        <w:t>护士评选</w:t>
      </w:r>
      <w:r>
        <w:rPr>
          <w:rFonts w:ascii="仿宋" w:eastAsia="仿宋" w:hAnsi="仿宋" w:cs="仿宋" w:hint="eastAsia"/>
          <w:color w:val="000000"/>
          <w:sz w:val="44"/>
          <w:szCs w:val="44"/>
        </w:rPr>
        <w:t>名单</w:t>
      </w:r>
    </w:p>
    <w:tbl>
      <w:tblPr>
        <w:tblpPr w:leftFromText="180" w:rightFromText="180" w:vertAnchor="text" w:horzAnchor="page" w:tblpXSpec="center" w:tblpY="235"/>
        <w:tblOverlap w:val="never"/>
        <w:tblW w:w="736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37"/>
        <w:gridCol w:w="4470"/>
        <w:gridCol w:w="2056"/>
      </w:tblGrid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排序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单位名称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</w:tr>
      <w:tr w:rsidR="00452DCA">
        <w:trPr>
          <w:trHeight w:val="90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罗伟媚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邓伟霞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李莎莎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黄映婷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黄碧云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孙文琼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吴文烨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蔡怡梅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博罗县中医医院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曾雪娟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博罗县中医医院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张莉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博罗县中医医院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李玉怡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博罗县中医医院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李思瑶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博罗县妇幼保健院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叶慧兰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博罗县妇幼保健院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邓诗琪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博罗县妇幼保健院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邓慧玲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博罗县妇幼保健院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陈月玲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县第二人民医院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陈沛婷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县第二人民医院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黄浩燕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县第二人民医院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许云萍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县第三人民医院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叶沛婷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县第三人民医院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温丽婷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县第三人民医院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黄素婷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长宁镇中心卫生院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唐丽琼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长宁镇中心卫生院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刘月梅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长宁镇中心卫生院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陈一婷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龙溪街道社区卫生服务中心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曾燕晴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4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龙溪街道社区卫生服务中心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吴俏君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龙溪街道社区卫生服务中心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戴连友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茹素桢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叶甜甜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钟丽军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石坝镇卫生院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陈凤云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石坝镇卫生院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陈慧珊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石坝镇卫生院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张志婷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35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公庄镇卫生院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高楚君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36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公庄镇卫生院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陈倩霞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37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公庄镇卫生院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曾伟芬</w:t>
            </w:r>
          </w:p>
        </w:tc>
      </w:tr>
      <w:tr w:rsidR="00452DCA">
        <w:trPr>
          <w:trHeight w:val="90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38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杨侨镇卫生院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廖胜雄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39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杨侨镇卫生院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黄运兰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40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杨侨镇卫生院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杨武霞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泰美镇卫生院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钟雪春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泰美镇卫生院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钟翠萍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泰美镇卫生院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黄凤兰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张丽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45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黄燕萍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46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杨咏婷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47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龙华镇卫生院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杨宇婷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48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龙华镇卫生院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张楚怡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49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石湾镇铁场卫生院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曾丽珍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50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石湾镇铁场卫生院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林玉雪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福田镇卫生院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邓雪怡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福田镇卫生院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欧阳懿珍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横河镇卫生院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朱水爱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横河镇卫生院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张秀梅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55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观音阁镇卫生院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张文芳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56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观音阁镇卫生院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骆丽芳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57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林雨凤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58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张瑞玲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59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园洲镇九潭卫生院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丁平萍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60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园洲镇九潭卫生院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李佩儿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罗阳街道社区卫生服务中心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巫班娣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罗阳街道社区卫生服务中心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苏延川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麻陂镇卫生院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杨师翠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麻陂镇卫生院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刘小莹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65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柏塘镇平安卫生院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周莹莹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66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柏塘镇平安卫生院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张艳芳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67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湖镇镇响水卫生院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黄小琦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68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湖镇镇响水卫生院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郑晓花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69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罗阳街道义和社区卫生服务中心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陈庆花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70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罗阳街道义和社区卫生服务中心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李伟英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广东省第三荣军优抚医院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李婷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博罗港立医院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梁敏珊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博罗博惠中医医院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朱马丽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博罗惠博医院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孙金凤</w:t>
            </w:r>
          </w:p>
        </w:tc>
      </w:tr>
      <w:tr w:rsidR="00452DCA">
        <w:trPr>
          <w:trHeight w:val="39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75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博罗仁华医院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DCA" w:rsidRDefault="001D2776">
            <w:pPr>
              <w:widowControl/>
              <w:spacing w:line="20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陈军旗</w:t>
            </w:r>
          </w:p>
        </w:tc>
      </w:tr>
    </w:tbl>
    <w:p w:rsidR="00452DCA" w:rsidRDefault="00452DCA">
      <w:pPr>
        <w:widowControl/>
        <w:spacing w:line="200" w:lineRule="atLeast"/>
        <w:jc w:val="center"/>
        <w:textAlignment w:val="center"/>
        <w:rPr>
          <w:rFonts w:ascii="宋体" w:eastAsia="宋体" w:hAnsi="宋体" w:cs="宋体"/>
          <w:color w:val="000000"/>
          <w:sz w:val="24"/>
        </w:rPr>
      </w:pPr>
    </w:p>
    <w:sectPr w:rsidR="00452DCA" w:rsidSect="00452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DCA" w:rsidRDefault="00452DCA" w:rsidP="00452DCA">
      <w:r>
        <w:separator/>
      </w:r>
    </w:p>
  </w:endnote>
  <w:endnote w:type="continuationSeparator" w:id="0">
    <w:p w:rsidR="00452DCA" w:rsidRDefault="00452DCA" w:rsidP="00452D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CA" w:rsidRDefault="00452DCA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4" o:spid="_x0000_s1027" type="#_x0000_t202" style="position:absolute;left:0;text-align:left;margin-left:66.9pt;margin-top:793.45pt;width:14.6pt;height:6.5pt;z-index:-251658240;mso-wrap-style:none;mso-position-horizontal-relative:page;mso-position-vertical-relative:page;mso-width-relative:page;mso-height-relative:page" o:gfxdata="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kXdltcAAAAN&#10;AQAADwAAAAAAAAABACAAAAAiAAAAZHJzL2Rvd25yZXYueG1sUEsBAhQAFAAAAAgAh07iQGfOHv6r&#10;AQAAbgMAAA4AAAAAAAAAAQAgAAAAJgEAAGRycy9lMm9Eb2MueG1sUEsFBgAAAAAGAAYAWQEAAEMF&#10;AAAAAA==&#10;" filled="f" stroked="f">
          <v:textbox style="mso-fit-shape-to-text:t" inset="0,0,0,0">
            <w:txbxContent>
              <w:p w:rsidR="00452DCA" w:rsidRDefault="001D2776">
                <w:pPr>
                  <w:pStyle w:val="Headerorfooter2"/>
                  <w:jc w:val="left"/>
                  <w:rPr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eastAsia="en-US" w:bidi="en-US"/>
                  </w:rPr>
                  <w:t>-</w:t>
                </w:r>
                <w:r w:rsidR="00452DCA" w:rsidRPr="00452DCA">
                  <w:fldChar w:fldCharType="begin"/>
                </w:r>
                <w:r>
                  <w:instrText xml:space="preserve"> PAGE \* MERGEFORMAT </w:instrText>
                </w:r>
                <w:r w:rsidR="00452DCA" w:rsidRPr="00452DCA">
                  <w:fldChar w:fldCharType="separate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eastAsia="en-US" w:bidi="en-US"/>
                  </w:rPr>
                  <w:t>#</w:t>
                </w:r>
                <w:r w:rsidR="00452DCA"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eastAsia="en-US" w:bidi="en-US"/>
                  </w:rP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val="zh-TW" w:eastAsia="zh-TW" w:bidi="zh-TW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CA" w:rsidRDefault="00452DCA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2" o:spid="_x0000_s1026" type="#_x0000_t202" style="position:absolute;left:0;text-align:left;margin-left:512.4pt;margin-top:794.5pt;width:14.6pt;height:6.85pt;z-index:-251659264;mso-wrap-style:none;mso-position-horizontal-relative:page;mso-position-vertical-relative:page;mso-width-relative:page;mso-height-relative:page" o:gfxdata="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DTGHuDYAAAA&#10;DwEAAA8AAAAAAAAAAQAgAAAAIgAAAGRycy9kb3ducmV2LnhtbFBLAQIUABQAAAAIAIdO4kAQVZ+c&#10;qwEAAG4DAAAOAAAAAAAAAAEAIAAAACcBAABkcnMvZTJvRG9jLnhtbFBLBQYAAAAABgAGAFkBAABE&#10;BQAAAAA=&#10;" filled="f" stroked="f">
          <v:textbox style="mso-fit-shape-to-text:t" inset="0,0,0,0">
            <w:txbxContent>
              <w:p w:rsidR="00452DCA" w:rsidRDefault="001D2776">
                <w:pPr>
                  <w:pStyle w:val="Headerorfooter2"/>
                  <w:jc w:val="left"/>
                  <w:rPr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eastAsia="en-US" w:bidi="en-US"/>
                  </w:rPr>
                  <w:t>-</w:t>
                </w:r>
                <w:r w:rsidR="00452DCA" w:rsidRPr="00452DCA">
                  <w:fldChar w:fldCharType="begin"/>
                </w:r>
                <w:r>
                  <w:instrText xml:space="preserve"> PAGE \* MERGEFORMAT </w:instrText>
                </w:r>
                <w:r w:rsidR="00452DCA" w:rsidRPr="00452DCA">
                  <w:fldChar w:fldCharType="separate"/>
                </w:r>
                <w:r w:rsidRPr="001D2776">
                  <w:rPr>
                    <w:rFonts w:ascii="Times New Roman" w:eastAsia="Times New Roman" w:hAnsi="Times New Roman" w:cs="Times New Roman"/>
                    <w:noProof/>
                    <w:color w:val="000000"/>
                    <w:sz w:val="19"/>
                    <w:szCs w:val="19"/>
                    <w:lang w:eastAsia="en-US" w:bidi="en-US"/>
                  </w:rPr>
                  <w:t>2</w:t>
                </w:r>
                <w:r w:rsidR="00452DCA"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eastAsia="en-US" w:bidi="en-US"/>
                  </w:rP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19"/>
                    <w:szCs w:val="19"/>
                    <w:lang w:val="zh-TW" w:eastAsia="zh-TW" w:bidi="zh-TW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CA" w:rsidRDefault="00452DCA">
    <w:pPr>
      <w:spacing w:line="1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DCA" w:rsidRDefault="00452DCA" w:rsidP="00452DCA">
      <w:r>
        <w:separator/>
      </w:r>
    </w:p>
  </w:footnote>
  <w:footnote w:type="continuationSeparator" w:id="0">
    <w:p w:rsidR="00452DCA" w:rsidRDefault="00452DCA" w:rsidP="00452D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hlNzBhMzUyZTgxMTg0MGQ2YWUyMWVjN2M1NjIxMWUifQ=="/>
  </w:docVars>
  <w:rsids>
    <w:rsidRoot w:val="3C244AAF"/>
    <w:rsid w:val="001D2776"/>
    <w:rsid w:val="00452DCA"/>
    <w:rsid w:val="06E27425"/>
    <w:rsid w:val="0A3D7F2A"/>
    <w:rsid w:val="0B283BED"/>
    <w:rsid w:val="0D831C35"/>
    <w:rsid w:val="10CF6BAB"/>
    <w:rsid w:val="15BB02A4"/>
    <w:rsid w:val="1780297B"/>
    <w:rsid w:val="1AB90F10"/>
    <w:rsid w:val="1C6641EC"/>
    <w:rsid w:val="1EC71B72"/>
    <w:rsid w:val="1FB26D62"/>
    <w:rsid w:val="278D288B"/>
    <w:rsid w:val="28A8105B"/>
    <w:rsid w:val="2C992DE2"/>
    <w:rsid w:val="2E807FEF"/>
    <w:rsid w:val="334E40B0"/>
    <w:rsid w:val="358A48B4"/>
    <w:rsid w:val="36B81842"/>
    <w:rsid w:val="3C244AAF"/>
    <w:rsid w:val="3D3A6765"/>
    <w:rsid w:val="402721FB"/>
    <w:rsid w:val="41AB3D23"/>
    <w:rsid w:val="4210377D"/>
    <w:rsid w:val="47AD153F"/>
    <w:rsid w:val="48936857"/>
    <w:rsid w:val="49034EB7"/>
    <w:rsid w:val="4BF551C0"/>
    <w:rsid w:val="4E4D0396"/>
    <w:rsid w:val="4ED90CF5"/>
    <w:rsid w:val="4F6C1773"/>
    <w:rsid w:val="55BB6FFA"/>
    <w:rsid w:val="56EC317C"/>
    <w:rsid w:val="5C201CA5"/>
    <w:rsid w:val="60033A73"/>
    <w:rsid w:val="716A1025"/>
    <w:rsid w:val="72F05D2A"/>
    <w:rsid w:val="75C65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2D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52D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sid w:val="00452DCA"/>
    <w:rPr>
      <w:color w:val="0000FF"/>
      <w:u w:val="single"/>
    </w:rPr>
  </w:style>
  <w:style w:type="paragraph" w:customStyle="1" w:styleId="Bodytext2">
    <w:name w:val="Body text|2"/>
    <w:basedOn w:val="a"/>
    <w:qFormat/>
    <w:rsid w:val="00452DCA"/>
    <w:pPr>
      <w:spacing w:after="160"/>
    </w:pPr>
    <w:rPr>
      <w:sz w:val="32"/>
      <w:szCs w:val="32"/>
      <w:lang w:val="zh-TW" w:eastAsia="zh-TW" w:bidi="zh-TW"/>
    </w:rPr>
  </w:style>
  <w:style w:type="paragraph" w:customStyle="1" w:styleId="Heading21">
    <w:name w:val="Heading #2|1"/>
    <w:basedOn w:val="a"/>
    <w:qFormat/>
    <w:rsid w:val="00452DCA"/>
    <w:pPr>
      <w:spacing w:after="120"/>
      <w:ind w:firstLine="360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1">
    <w:name w:val="Body text|1"/>
    <w:basedOn w:val="a"/>
    <w:qFormat/>
    <w:rsid w:val="00452DCA"/>
    <w:pPr>
      <w:spacing w:after="560" w:line="425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Headerorfooter2">
    <w:name w:val="Header or footer|2"/>
    <w:basedOn w:val="a"/>
    <w:qFormat/>
    <w:rsid w:val="00452DCA"/>
    <w:rPr>
      <w:sz w:val="20"/>
      <w:szCs w:val="20"/>
    </w:rPr>
  </w:style>
  <w:style w:type="character" w:customStyle="1" w:styleId="font11">
    <w:name w:val="font11"/>
    <w:basedOn w:val="a0"/>
    <w:qFormat/>
    <w:rsid w:val="00452DCA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rsid w:val="00452DC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NormalCharacter">
    <w:name w:val="NormalCharacter"/>
    <w:qFormat/>
    <w:rsid w:val="00452DCA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font31">
    <w:name w:val="font31"/>
    <w:basedOn w:val="a0"/>
    <w:qFormat/>
    <w:rsid w:val="00452DCA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1606</Words>
  <Characters>668</Characters>
  <Application>Microsoft Office Word</Application>
  <DocSecurity>0</DocSecurity>
  <Lines>5</Lines>
  <Paragraphs>4</Paragraphs>
  <ScaleCrop>false</ScaleCrop>
  <Company>博罗县</Company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钟惠宇</cp:lastModifiedBy>
  <cp:revision>2</cp:revision>
  <cp:lastPrinted>2021-04-30T09:05:00Z</cp:lastPrinted>
  <dcterms:created xsi:type="dcterms:W3CDTF">2024-04-29T07:45:00Z</dcterms:created>
  <dcterms:modified xsi:type="dcterms:W3CDTF">2024-04-29T07:45:00Z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21A6DD8D88C143E2B8B49FAFA3E070F9</vt:lpwstr>
  </property>
</Properties>
</file>