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6"/>
          <w:rFonts w:hint="eastAsia" w:ascii="宋体" w:hAnsi="宋体" w:eastAsia="仿宋" w:cs="宋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  <w:t>经营性人力资源服务机构公示信息表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60"/>
        <w:gridCol w:w="2385"/>
        <w:gridCol w:w="1635"/>
        <w:gridCol w:w="1560"/>
        <w:gridCol w:w="3255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8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统一社会信用代码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法人/负责人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事 项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服务范围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经营地址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惠州市国鹏人力资源有限公司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91441322MABU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MA175T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贺冬冬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人力资源服务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许可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为劳动者介绍用人单位、为用人单位推荐劳动者、组织开展现场招聘会、开展网络招聘、开展人才寻访服务、法律、行政法规和国家规定的其他业务。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博罗县湖镇镇光辉村湖镇商业中心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-中央观邸7号商住楼51商铺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2UzNzY0YjkwMzEwYTY0ODQyMzQxOTI5Mzg2MWYifQ=="/>
  </w:docVars>
  <w:rsids>
    <w:rsidRoot w:val="36AE3363"/>
    <w:rsid w:val="062E5465"/>
    <w:rsid w:val="0EFD5705"/>
    <w:rsid w:val="26BA1291"/>
    <w:rsid w:val="36AE3363"/>
    <w:rsid w:val="37970F74"/>
    <w:rsid w:val="3A7960DC"/>
    <w:rsid w:val="5E9556BD"/>
    <w:rsid w:val="61E261F0"/>
    <w:rsid w:val="7E98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161</Words>
  <Characters>184</Characters>
  <Lines>0</Lines>
  <Paragraphs>0</Paragraphs>
  <TotalTime>10</TotalTime>
  <ScaleCrop>false</ScaleCrop>
  <LinksUpToDate>false</LinksUpToDate>
  <CharactersWithSpaces>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2022-11-23T02:13:00Z</dcterms:created>
  <dc:creator>陈静希</dc:creator>
  <cp:lastModifiedBy>橘黄色的笔记</cp:lastModifiedBy>
  <dcterms:modified xsi:type="dcterms:W3CDTF">2024-05-20T02:06:02Z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8045EBE75BA843BC96D8BFAB48D517B7_12</vt:lpwstr>
  </property>
</Properties>
</file>