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1125"/>
        <w:gridCol w:w="428"/>
        <w:gridCol w:w="705"/>
        <w:gridCol w:w="645"/>
        <w:gridCol w:w="930"/>
        <w:gridCol w:w="825"/>
        <w:gridCol w:w="1080"/>
        <w:gridCol w:w="885"/>
        <w:gridCol w:w="937"/>
        <w:gridCol w:w="1006"/>
        <w:gridCol w:w="989"/>
        <w:gridCol w:w="907"/>
        <w:gridCol w:w="450"/>
        <w:gridCol w:w="582"/>
        <w:gridCol w:w="999"/>
      </w:tblGrid>
      <w:tr w14:paraId="5F73F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A6EA5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   </w:t>
            </w:r>
            <w:r>
              <w:rPr>
                <w:rFonts w:hint="eastAsia" w:ascii="仿宋_GB2312" w:eastAsia="仿宋_GB2312" w:cs="Times New Roman"/>
                <w:b/>
                <w:sz w:val="44"/>
                <w:szCs w:val="44"/>
              </w:rPr>
              <w:t> 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eastAsia="zh-CN"/>
              </w:rPr>
              <w:t>医疗保障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季度“三公”经费支出公开表</w:t>
            </w:r>
          </w:p>
          <w:p w14:paraId="3CC716DE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</w:p>
          <w:p w14:paraId="5963113C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单位：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博罗县医疗保障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局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日                 单位：万元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 </w:t>
            </w:r>
          </w:p>
        </w:tc>
      </w:tr>
      <w:tr w14:paraId="6497F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56C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09C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三公经费</w:t>
            </w:r>
          </w:p>
        </w:tc>
        <w:tc>
          <w:tcPr>
            <w:tcW w:w="27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5EA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因公出国（境）费</w:t>
            </w:r>
          </w:p>
        </w:tc>
        <w:tc>
          <w:tcPr>
            <w:tcW w:w="37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3FD0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公务用车购置费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4383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公务用车运行维护费</w:t>
            </w:r>
          </w:p>
        </w:tc>
        <w:tc>
          <w:tcPr>
            <w:tcW w:w="29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BB5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公务接待费</w:t>
            </w:r>
          </w:p>
        </w:tc>
      </w:tr>
      <w:tr w14:paraId="4FB12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BC2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A608E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BA8D9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77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1E92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882EE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F62A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9227A5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E7CBD2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7D3B7E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D950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E7187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</w:tr>
      <w:tr w14:paraId="498E4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F07B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C035F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8D4970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BB6E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5848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15DF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1E222AC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30AA6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 w:val="28"/>
                <w:szCs w:val="28"/>
              </w:rPr>
              <w:t>费用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3DF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车辆购置数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E71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实际车辆数</w:t>
            </w: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FFBC593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700283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1D11D44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E973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A43C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接待批次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0003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接待人数</w:t>
            </w: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77F86C">
            <w:pPr>
              <w:rPr>
                <w:rFonts w:ascii="宋体"/>
                <w:sz w:val="18"/>
                <w:szCs w:val="18"/>
              </w:rPr>
            </w:pPr>
          </w:p>
        </w:tc>
      </w:tr>
      <w:tr w14:paraId="6F75D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AB6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截至第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季度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8DF2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0.7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B2469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0.7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7AD2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F56E8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B64F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F9597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73C32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D1FA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A0BC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69D9A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0EBA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EDE4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F522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0.03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E1A8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D923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9D3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0.03</w:t>
            </w:r>
          </w:p>
        </w:tc>
      </w:tr>
      <w:tr w14:paraId="62FC2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E1C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上年同期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9B61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18.35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2309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18.35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F33A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5B7C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9F2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26A8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E89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5F96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3F19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626B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05470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0.46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5D1DE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0.46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60E75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7979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AA39B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E2F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</w:tr>
      <w:tr w14:paraId="5D278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A86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增长率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21317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-96%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1483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-96%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024B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FBEA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FCA95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C9732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0E6DE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1E5CD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7C536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E7BFA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1ECCF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45%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9F1B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45%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7B7E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-85%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2617A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DC69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37DD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-85%</w:t>
            </w:r>
          </w:p>
        </w:tc>
      </w:tr>
      <w:tr w14:paraId="16D70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911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情况说明</w:t>
            </w:r>
          </w:p>
        </w:tc>
        <w:tc>
          <w:tcPr>
            <w:tcW w:w="13521" w:type="dxa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DF45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cs="Times New Roman"/>
                <w:b w:val="0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5565B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F6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制表人：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单位负责人：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6691668</w:t>
            </w:r>
          </w:p>
        </w:tc>
      </w:tr>
    </w:tbl>
    <w:p w14:paraId="56E0283D"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8"/>
          <w:szCs w:val="28"/>
        </w:rPr>
        <w:t>备注：此表格由各实施单位在每季度结束后次月20日前对外公开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2ZiOWZkYzhmZjYzMTJkNTczNWE2MGYzMjQ1MjUifQ=="/>
  </w:docVars>
  <w:rsids>
    <w:rsidRoot w:val="69C53B56"/>
    <w:rsid w:val="026C002A"/>
    <w:rsid w:val="02F56D74"/>
    <w:rsid w:val="030744F9"/>
    <w:rsid w:val="044C3C33"/>
    <w:rsid w:val="0C600402"/>
    <w:rsid w:val="0D8A5CC7"/>
    <w:rsid w:val="0DAC22F3"/>
    <w:rsid w:val="0E7D41F5"/>
    <w:rsid w:val="0F0C1FD4"/>
    <w:rsid w:val="12B032FA"/>
    <w:rsid w:val="131E65AA"/>
    <w:rsid w:val="136B618B"/>
    <w:rsid w:val="1450480C"/>
    <w:rsid w:val="1A24277D"/>
    <w:rsid w:val="1A4038CF"/>
    <w:rsid w:val="1ABA7DF6"/>
    <w:rsid w:val="1C03143C"/>
    <w:rsid w:val="1CD17C92"/>
    <w:rsid w:val="1F3E45FB"/>
    <w:rsid w:val="23F41984"/>
    <w:rsid w:val="25130E4D"/>
    <w:rsid w:val="26B85C15"/>
    <w:rsid w:val="2B664387"/>
    <w:rsid w:val="2BF35A52"/>
    <w:rsid w:val="2FAB1AF2"/>
    <w:rsid w:val="3391065C"/>
    <w:rsid w:val="39CB3713"/>
    <w:rsid w:val="3AC36277"/>
    <w:rsid w:val="3B3C45F0"/>
    <w:rsid w:val="3CC940AC"/>
    <w:rsid w:val="3DFD4BD9"/>
    <w:rsid w:val="3E2455D0"/>
    <w:rsid w:val="3E9E377D"/>
    <w:rsid w:val="408A47A8"/>
    <w:rsid w:val="454B389D"/>
    <w:rsid w:val="46254E33"/>
    <w:rsid w:val="476E513D"/>
    <w:rsid w:val="4AE619F0"/>
    <w:rsid w:val="4D9116DF"/>
    <w:rsid w:val="51FD09AB"/>
    <w:rsid w:val="55343CCE"/>
    <w:rsid w:val="56C54A5E"/>
    <w:rsid w:val="57CE18E1"/>
    <w:rsid w:val="5A9D5091"/>
    <w:rsid w:val="5D905989"/>
    <w:rsid w:val="614F27C4"/>
    <w:rsid w:val="66047332"/>
    <w:rsid w:val="69C53B56"/>
    <w:rsid w:val="6BC84A99"/>
    <w:rsid w:val="6CD41EBE"/>
    <w:rsid w:val="6F054391"/>
    <w:rsid w:val="71363443"/>
    <w:rsid w:val="72A04EAF"/>
    <w:rsid w:val="73D039BE"/>
    <w:rsid w:val="760A7829"/>
    <w:rsid w:val="777202A6"/>
    <w:rsid w:val="78414E27"/>
    <w:rsid w:val="7A60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288</Words>
  <Characters>360</Characters>
  <Lines>0</Lines>
  <Paragraphs>0</Paragraphs>
  <TotalTime>195</TotalTime>
  <ScaleCrop>false</ScaleCrop>
  <LinksUpToDate>false</LinksUpToDate>
  <CharactersWithSpaces>453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2020-05-12T08:41:00Z</dcterms:created>
  <dc:creator>Administrator</dc:creator>
  <cp:lastModifiedBy>李增辉</cp:lastModifiedBy>
  <cp:lastPrinted>2023-04-17T07:02:00Z</cp:lastPrinted>
  <dcterms:modified xsi:type="dcterms:W3CDTF">2024-07-17T02:35:14Z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ADB3A3ACF62B45CDBF62F50F4659ECA5</vt:lpwstr>
  </property>
</Properties>
</file>