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B2320">
      <w:pPr>
        <w:spacing w:line="259" w:lineRule="auto"/>
        <w:rPr>
          <w:rFonts w:ascii="Arial"/>
          <w:sz w:val="21"/>
        </w:rPr>
      </w:pPr>
    </w:p>
    <w:p w14:paraId="0A5A3947">
      <w:pPr>
        <w:spacing w:line="259" w:lineRule="auto"/>
        <w:rPr>
          <w:rFonts w:ascii="Arial"/>
          <w:sz w:val="21"/>
        </w:rPr>
      </w:pPr>
    </w:p>
    <w:p w14:paraId="5EEDDF29">
      <w:pPr>
        <w:spacing w:before="149" w:line="216" w:lineRule="auto"/>
        <w:ind w:left="2925" w:right="905" w:hanging="1979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b/>
          <w:bCs/>
          <w:spacing w:val="-25"/>
          <w:sz w:val="46"/>
          <w:szCs w:val="46"/>
        </w:rPr>
        <w:t>关于举办首届粤港澳大湾区人力资源服务</w:t>
      </w:r>
      <w:r>
        <w:rPr>
          <w:rFonts w:ascii="宋体" w:hAnsi="宋体" w:eastAsia="宋体" w:cs="宋体"/>
          <w:spacing w:val="10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1"/>
          <w:sz w:val="46"/>
          <w:szCs w:val="46"/>
        </w:rPr>
        <w:t>创新创业大赛的通知</w:t>
      </w:r>
    </w:p>
    <w:p w14:paraId="39B89AEC">
      <w:pPr>
        <w:spacing w:line="267" w:lineRule="auto"/>
        <w:rPr>
          <w:rFonts w:ascii="Arial"/>
          <w:sz w:val="21"/>
        </w:rPr>
      </w:pPr>
    </w:p>
    <w:p w14:paraId="496A14D8">
      <w:pPr>
        <w:spacing w:line="267" w:lineRule="auto"/>
        <w:rPr>
          <w:rFonts w:ascii="Arial"/>
          <w:sz w:val="21"/>
        </w:rPr>
      </w:pPr>
    </w:p>
    <w:p w14:paraId="4C82FAA6">
      <w:pPr>
        <w:pStyle w:val="2"/>
        <w:spacing w:before="111" w:line="275" w:lineRule="auto"/>
        <w:ind w:left="459" w:right="456"/>
      </w:pPr>
      <w:r>
        <w:rPr>
          <w:spacing w:val="-24"/>
        </w:rPr>
        <w:t>各地级以上市人力资源社会保障局、各有关企事业单位、人力资</w:t>
      </w:r>
      <w:r>
        <w:rPr>
          <w:spacing w:val="14"/>
        </w:rPr>
        <w:t xml:space="preserve"> </w:t>
      </w:r>
      <w:r>
        <w:rPr>
          <w:spacing w:val="-25"/>
        </w:rPr>
        <w:t>源服务机构：</w:t>
      </w:r>
    </w:p>
    <w:p w14:paraId="25D0A525">
      <w:pPr>
        <w:pStyle w:val="2"/>
        <w:spacing w:before="63" w:line="288" w:lineRule="auto"/>
        <w:ind w:left="459" w:right="463" w:firstLine="650"/>
        <w:jc w:val="both"/>
      </w:pPr>
      <w:r>
        <w:rPr>
          <w:spacing w:val="-25"/>
        </w:rPr>
        <w:t>为推动粤港澳大湾区人力资源服务业高质量发展，更好加强</w:t>
      </w:r>
      <w:r>
        <w:rPr>
          <w:spacing w:val="15"/>
        </w:rPr>
        <w:t xml:space="preserve"> </w:t>
      </w:r>
      <w:r>
        <w:rPr>
          <w:spacing w:val="-24"/>
        </w:rPr>
        <w:t>人力资源开发利用，促进高质量充分就业，强化现代</w:t>
      </w:r>
      <w:r>
        <w:rPr>
          <w:spacing w:val="-25"/>
        </w:rPr>
        <w:t>化建设人才</w:t>
      </w:r>
      <w:r>
        <w:t xml:space="preserve"> </w:t>
      </w:r>
      <w:r>
        <w:rPr>
          <w:spacing w:val="-24"/>
        </w:rPr>
        <w:t>支撑，为人力资源服务领域交流对接、合作洽谈搭建平台，实现</w:t>
      </w:r>
      <w:r>
        <w:rPr>
          <w:spacing w:val="3"/>
        </w:rPr>
        <w:t xml:space="preserve"> </w:t>
      </w:r>
      <w:r>
        <w:rPr>
          <w:spacing w:val="-24"/>
        </w:rPr>
        <w:t>高质量人力资源服务助推新质生产力发展，由广东省</w:t>
      </w:r>
      <w:r>
        <w:rPr>
          <w:spacing w:val="-25"/>
        </w:rPr>
        <w:t>人力资源和</w:t>
      </w:r>
      <w:r>
        <w:t xml:space="preserve"> </w:t>
      </w:r>
      <w:r>
        <w:rPr>
          <w:spacing w:val="-24"/>
        </w:rPr>
        <w:t>社会保障厅、广州市人民政府共同主办，广州市人力资源和社会</w:t>
      </w:r>
      <w:r>
        <w:t xml:space="preserve"> </w:t>
      </w:r>
      <w:r>
        <w:rPr>
          <w:spacing w:val="-12"/>
        </w:rPr>
        <w:t>保障局承办的首届粤港澳大湾区人力资源服务创新创业</w:t>
      </w:r>
      <w:r>
        <w:rPr>
          <w:spacing w:val="-13"/>
        </w:rPr>
        <w:t>大赛将</w:t>
      </w:r>
      <w:r>
        <w:t xml:space="preserve"> </w:t>
      </w:r>
      <w:r>
        <w:rPr>
          <w:spacing w:val="-22"/>
        </w:rPr>
        <w:t>在广州举办。现将大赛有关事项通知如下：</w:t>
      </w:r>
    </w:p>
    <w:p w14:paraId="7B37ED7B">
      <w:pPr>
        <w:spacing w:before="74" w:line="223" w:lineRule="auto"/>
        <w:ind w:left="111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4"/>
          <w:sz w:val="33"/>
          <w:szCs w:val="33"/>
        </w:rPr>
        <w:t>一、时间地点</w:t>
      </w:r>
    </w:p>
    <w:p w14:paraId="5AC02096">
      <w:pPr>
        <w:pStyle w:val="2"/>
        <w:spacing w:before="144" w:line="222" w:lineRule="auto"/>
        <w:ind w:left="1110"/>
      </w:pPr>
      <w:r>
        <w:rPr>
          <w:spacing w:val="14"/>
        </w:rPr>
        <w:t>时间：2024年7月至10月</w:t>
      </w:r>
    </w:p>
    <w:p w14:paraId="249CB356">
      <w:pPr>
        <w:pStyle w:val="2"/>
        <w:spacing w:before="131" w:line="222" w:lineRule="auto"/>
        <w:ind w:left="1110"/>
        <w:rPr>
          <w:sz w:val="35"/>
          <w:szCs w:val="35"/>
        </w:rPr>
      </w:pPr>
      <w:r>
        <w:rPr>
          <w:spacing w:val="-25"/>
          <w:sz w:val="35"/>
          <w:szCs w:val="35"/>
        </w:rPr>
        <w:t>地点：广州市</w:t>
      </w:r>
    </w:p>
    <w:p w14:paraId="2AB886E7">
      <w:pPr>
        <w:spacing w:before="116" w:line="222" w:lineRule="auto"/>
        <w:ind w:left="111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33"/>
          <w:sz w:val="33"/>
          <w:szCs w:val="33"/>
        </w:rPr>
        <w:t>二</w:t>
      </w:r>
      <w:r>
        <w:rPr>
          <w:rFonts w:ascii="黑体" w:hAnsi="黑体" w:eastAsia="黑体" w:cs="黑体"/>
          <w:spacing w:val="-42"/>
          <w:sz w:val="33"/>
          <w:szCs w:val="33"/>
        </w:rPr>
        <w:t xml:space="preserve"> </w:t>
      </w:r>
      <w:r>
        <w:rPr>
          <w:rFonts w:ascii="黑体" w:hAnsi="黑体" w:eastAsia="黑体" w:cs="黑体"/>
          <w:b/>
          <w:bCs/>
          <w:spacing w:val="-33"/>
          <w:sz w:val="33"/>
          <w:szCs w:val="33"/>
        </w:rPr>
        <w:t>、参赛要求</w:t>
      </w:r>
    </w:p>
    <w:p w14:paraId="3BCB99C2">
      <w:pPr>
        <w:spacing w:before="130" w:line="225" w:lineRule="auto"/>
        <w:ind w:left="1255"/>
        <w:outlineLvl w:val="6"/>
        <w:rPr>
          <w:rFonts w:ascii="楷体" w:hAnsi="楷体" w:eastAsia="楷体" w:cs="楷体"/>
          <w:sz w:val="37"/>
          <w:szCs w:val="37"/>
        </w:rPr>
      </w:pPr>
      <w:r>
        <w:rPr>
          <w:rFonts w:ascii="楷体" w:hAnsi="楷体" w:eastAsia="楷体" w:cs="楷体"/>
          <w:b/>
          <w:bCs/>
          <w:spacing w:val="-19"/>
          <w:sz w:val="37"/>
          <w:szCs w:val="37"/>
        </w:rPr>
        <w:t>(一)参赛内容</w:t>
      </w:r>
    </w:p>
    <w:p w14:paraId="334B7C6F">
      <w:pPr>
        <w:pStyle w:val="2"/>
        <w:spacing w:before="99" w:line="276" w:lineRule="auto"/>
        <w:ind w:left="459" w:right="364" w:firstLine="650"/>
        <w:jc w:val="both"/>
        <w:rPr>
          <w:sz w:val="35"/>
          <w:szCs w:val="35"/>
        </w:rPr>
      </w:pPr>
      <w:r>
        <w:rPr>
          <w:spacing w:val="-31"/>
          <w:sz w:val="35"/>
          <w:szCs w:val="35"/>
        </w:rPr>
        <w:t>征集在促进人力资源开发利用及服务方面具有高技术含量、</w:t>
      </w:r>
      <w:r>
        <w:rPr>
          <w:spacing w:val="10"/>
          <w:sz w:val="35"/>
          <w:szCs w:val="35"/>
        </w:rPr>
        <w:t xml:space="preserve"> </w:t>
      </w:r>
      <w:r>
        <w:rPr>
          <w:spacing w:val="-34"/>
          <w:sz w:val="35"/>
          <w:szCs w:val="35"/>
        </w:rPr>
        <w:t>价值含量、绿色含量及品牌含量的项目、产品和解决方案，包括</w:t>
      </w:r>
      <w:r>
        <w:rPr>
          <w:spacing w:val="3"/>
          <w:sz w:val="35"/>
          <w:szCs w:val="35"/>
        </w:rPr>
        <w:t xml:space="preserve"> </w:t>
      </w:r>
      <w:r>
        <w:rPr>
          <w:spacing w:val="-21"/>
          <w:sz w:val="35"/>
          <w:szCs w:val="35"/>
        </w:rPr>
        <w:t>但不限于人力资源服务业态模式创新、人力资源管理和科技创</w:t>
      </w:r>
    </w:p>
    <w:p w14:paraId="3C55A21D">
      <w:pPr>
        <w:spacing w:line="276" w:lineRule="auto"/>
        <w:rPr>
          <w:sz w:val="35"/>
          <w:szCs w:val="35"/>
        </w:rPr>
        <w:sectPr>
          <w:pgSz w:w="11910" w:h="16850"/>
          <w:pgMar w:top="1191" w:right="1039" w:bottom="1490" w:left="1090" w:header="0" w:footer="1430" w:gutter="0"/>
          <w:cols w:space="720" w:num="1"/>
        </w:sectPr>
      </w:pPr>
    </w:p>
    <w:p w14:paraId="611109EE">
      <w:pPr>
        <w:spacing w:line="301" w:lineRule="auto"/>
        <w:rPr>
          <w:rFonts w:ascii="Arial"/>
          <w:sz w:val="21"/>
        </w:rPr>
      </w:pPr>
    </w:p>
    <w:p w14:paraId="6D2D3ACB">
      <w:pPr>
        <w:pStyle w:val="2"/>
        <w:spacing w:before="104" w:line="301" w:lineRule="auto"/>
        <w:ind w:right="28"/>
        <w:jc w:val="both"/>
        <w:rPr>
          <w:sz w:val="32"/>
          <w:szCs w:val="32"/>
        </w:rPr>
      </w:pPr>
      <w:r>
        <w:rPr>
          <w:spacing w:val="-6"/>
          <w:sz w:val="32"/>
          <w:szCs w:val="32"/>
        </w:rPr>
        <w:t>新、新时代下人力资源服务行业跨界创新、人力资源服务产业与</w:t>
      </w:r>
      <w:r>
        <w:rPr>
          <w:spacing w:val="15"/>
          <w:sz w:val="32"/>
          <w:szCs w:val="32"/>
        </w:rPr>
        <w:t xml:space="preserve"> </w:t>
      </w:r>
      <w:r>
        <w:rPr>
          <w:spacing w:val="7"/>
          <w:sz w:val="32"/>
          <w:szCs w:val="32"/>
        </w:rPr>
        <w:t>资本融合创新、人力资源服务关联产业创新创业(创</w:t>
      </w:r>
      <w:r>
        <w:rPr>
          <w:spacing w:val="6"/>
          <w:sz w:val="32"/>
          <w:szCs w:val="32"/>
        </w:rPr>
        <w:t>意)项</w:t>
      </w:r>
      <w:bookmarkStart w:id="0" w:name="_GoBack"/>
      <w:bookmarkEnd w:id="0"/>
      <w:r>
        <w:rPr>
          <w:spacing w:val="6"/>
          <w:sz w:val="32"/>
          <w:szCs w:val="32"/>
        </w:rPr>
        <w:t>目设</w:t>
      </w:r>
      <w:r>
        <w:rPr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计、共享经济形态下人力资源服务与管理创新等。</w:t>
      </w:r>
    </w:p>
    <w:p w14:paraId="47D8E889">
      <w:pPr>
        <w:spacing w:before="72" w:line="227" w:lineRule="auto"/>
        <w:ind w:left="804"/>
        <w:outlineLvl w:val="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b/>
          <w:bCs/>
          <w:spacing w:val="17"/>
          <w:sz w:val="32"/>
          <w:szCs w:val="32"/>
        </w:rPr>
        <w:t>(二)大赛组别</w:t>
      </w:r>
    </w:p>
    <w:p w14:paraId="6CEEED12">
      <w:pPr>
        <w:pStyle w:val="2"/>
        <w:spacing w:before="141" w:line="222" w:lineRule="auto"/>
        <w:ind w:left="650"/>
        <w:rPr>
          <w:sz w:val="32"/>
          <w:szCs w:val="32"/>
        </w:rPr>
      </w:pPr>
      <w:r>
        <w:rPr>
          <w:spacing w:val="-14"/>
          <w:sz w:val="32"/>
          <w:szCs w:val="32"/>
        </w:rPr>
        <w:t>1.人力资源服务激活组</w:t>
      </w:r>
    </w:p>
    <w:p w14:paraId="2B6FD146">
      <w:pPr>
        <w:pStyle w:val="2"/>
        <w:spacing w:before="139" w:line="307" w:lineRule="auto"/>
        <w:ind w:right="28" w:firstLine="650"/>
        <w:rPr>
          <w:sz w:val="32"/>
          <w:szCs w:val="32"/>
        </w:rPr>
      </w:pPr>
      <w:r>
        <w:rPr>
          <w:spacing w:val="-11"/>
          <w:sz w:val="32"/>
          <w:szCs w:val="32"/>
        </w:rPr>
        <w:t>本赛道聚焦“新”,参赛项目要求跨越常规性人力资源服</w:t>
      </w:r>
      <w:r>
        <w:rPr>
          <w:spacing w:val="-12"/>
          <w:sz w:val="32"/>
          <w:szCs w:val="32"/>
        </w:rPr>
        <w:t>务领</w:t>
      </w:r>
      <w:r>
        <w:rPr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域，在人力资源服务模式、服务理念、服务技术等某一具体特定</w:t>
      </w:r>
      <w:r>
        <w:rPr>
          <w:spacing w:val="11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方面取得突破性创新的内容。</w:t>
      </w:r>
    </w:p>
    <w:p w14:paraId="6E41292E">
      <w:pPr>
        <w:pStyle w:val="2"/>
        <w:spacing w:before="69" w:line="222" w:lineRule="auto"/>
        <w:ind w:left="650"/>
        <w:rPr>
          <w:sz w:val="32"/>
          <w:szCs w:val="32"/>
        </w:rPr>
      </w:pPr>
      <w:r>
        <w:rPr>
          <w:spacing w:val="-9"/>
          <w:sz w:val="32"/>
          <w:szCs w:val="32"/>
        </w:rPr>
        <w:t>2.人力资源服务融合组</w:t>
      </w:r>
    </w:p>
    <w:p w14:paraId="4CB60E63">
      <w:pPr>
        <w:pStyle w:val="2"/>
        <w:spacing w:before="107" w:line="312" w:lineRule="auto"/>
        <w:ind w:firstLine="650"/>
        <w:rPr>
          <w:sz w:val="32"/>
          <w:szCs w:val="32"/>
        </w:rPr>
      </w:pPr>
      <w:r>
        <w:rPr>
          <w:spacing w:val="-11"/>
          <w:sz w:val="32"/>
          <w:szCs w:val="32"/>
        </w:rPr>
        <w:t>本赛道聚焦“强”,参赛项目要求是企业在现有优势业务基础</w:t>
      </w:r>
      <w:r>
        <w:rPr>
          <w:spacing w:val="2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上，展现出本企业在整合资源能力、推动产业合作、促进产教融</w:t>
      </w:r>
      <w:r>
        <w:rPr>
          <w:spacing w:val="1"/>
          <w:sz w:val="32"/>
          <w:szCs w:val="32"/>
        </w:rPr>
        <w:t xml:space="preserve"> </w:t>
      </w:r>
      <w:r>
        <w:rPr>
          <w:spacing w:val="8"/>
          <w:sz w:val="32"/>
          <w:szCs w:val="32"/>
        </w:rPr>
        <w:t>合、服务就业创业等综合化多元化方面处于行业领先地位的内</w:t>
      </w:r>
      <w:r>
        <w:rPr>
          <w:spacing w:val="4"/>
          <w:sz w:val="32"/>
          <w:szCs w:val="32"/>
        </w:rPr>
        <w:t xml:space="preserve"> </w:t>
      </w:r>
      <w:r>
        <w:rPr>
          <w:spacing w:val="-17"/>
          <w:sz w:val="32"/>
          <w:szCs w:val="32"/>
        </w:rPr>
        <w:t>容。</w:t>
      </w:r>
    </w:p>
    <w:p w14:paraId="64994793">
      <w:pPr>
        <w:spacing w:before="28" w:line="226" w:lineRule="auto"/>
        <w:ind w:left="804"/>
        <w:outlineLvl w:val="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b/>
          <w:bCs/>
          <w:spacing w:val="16"/>
          <w:sz w:val="32"/>
          <w:szCs w:val="32"/>
        </w:rPr>
        <w:t>(三)参赛资格</w:t>
      </w:r>
    </w:p>
    <w:p w14:paraId="1257BF63">
      <w:pPr>
        <w:pStyle w:val="2"/>
        <w:spacing w:before="161" w:line="221" w:lineRule="auto"/>
        <w:ind w:left="650"/>
        <w:rPr>
          <w:sz w:val="32"/>
          <w:szCs w:val="32"/>
        </w:rPr>
      </w:pPr>
      <w:r>
        <w:rPr>
          <w:spacing w:val="-7"/>
          <w:sz w:val="32"/>
          <w:szCs w:val="32"/>
        </w:rPr>
        <w:t>参赛团队及项目应符合以下资格条件：</w:t>
      </w:r>
    </w:p>
    <w:p w14:paraId="6C47D768">
      <w:pPr>
        <w:pStyle w:val="2"/>
        <w:spacing w:before="137" w:line="304" w:lineRule="auto"/>
        <w:ind w:left="70" w:right="19" w:firstLine="580"/>
        <w:rPr>
          <w:sz w:val="32"/>
          <w:szCs w:val="32"/>
        </w:rPr>
      </w:pPr>
      <w:r>
        <w:rPr>
          <w:rFonts w:ascii="宋体" w:hAnsi="宋体" w:eastAsia="宋体" w:cs="宋体"/>
          <w:spacing w:val="-5"/>
          <w:sz w:val="32"/>
          <w:szCs w:val="32"/>
        </w:rPr>
        <w:t>1.</w:t>
      </w:r>
      <w:r>
        <w:rPr>
          <w:spacing w:val="-5"/>
          <w:sz w:val="32"/>
          <w:szCs w:val="32"/>
        </w:rPr>
        <w:t>符合国家法律法规和国家产业政策，经营规范，社会信誉</w:t>
      </w:r>
      <w:r>
        <w:rPr>
          <w:spacing w:val="5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良好，无不良记录，不侵犯任何第三方知识产</w:t>
      </w:r>
      <w:r>
        <w:rPr>
          <w:spacing w:val="-7"/>
          <w:sz w:val="32"/>
          <w:szCs w:val="32"/>
        </w:rPr>
        <w:t>权；</w:t>
      </w:r>
    </w:p>
    <w:p w14:paraId="652E6522">
      <w:pPr>
        <w:pStyle w:val="2"/>
        <w:spacing w:before="43" w:line="309" w:lineRule="auto"/>
        <w:ind w:right="22" w:firstLine="650"/>
        <w:rPr>
          <w:sz w:val="32"/>
          <w:szCs w:val="32"/>
        </w:rPr>
      </w:pPr>
      <w:r>
        <w:rPr>
          <w:spacing w:val="6"/>
          <w:sz w:val="32"/>
          <w:szCs w:val="32"/>
        </w:rPr>
        <w:t>2.在人力资源服务领域拥有创新能力和较高成长潜力的创</w:t>
      </w:r>
      <w:r>
        <w:rPr>
          <w:spacing w:val="2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新型产品、技术、商业模式、解决方案，拥有相应的创新成果或</w:t>
      </w:r>
      <w:r>
        <w:rPr>
          <w:spacing w:val="17"/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创业计划；</w:t>
      </w:r>
    </w:p>
    <w:p w14:paraId="20C36784">
      <w:pPr>
        <w:pStyle w:val="2"/>
        <w:spacing w:before="39" w:line="222" w:lineRule="auto"/>
        <w:ind w:left="650"/>
        <w:rPr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3.</w:t>
      </w:r>
      <w:r>
        <w:rPr>
          <w:sz w:val="32"/>
          <w:szCs w:val="32"/>
        </w:rPr>
        <w:t>报名参赛团队限定3人以下。</w:t>
      </w:r>
    </w:p>
    <w:p w14:paraId="36DC933B">
      <w:pPr>
        <w:pStyle w:val="2"/>
        <w:spacing w:before="141" w:line="220" w:lineRule="auto"/>
        <w:ind w:left="650"/>
        <w:rPr>
          <w:sz w:val="32"/>
          <w:szCs w:val="32"/>
        </w:rPr>
      </w:pPr>
      <w:r>
        <w:rPr>
          <w:spacing w:val="-4"/>
          <w:sz w:val="32"/>
          <w:szCs w:val="32"/>
        </w:rPr>
        <w:t>注：同一项目只能选择一个赛道组参赛。</w:t>
      </w:r>
    </w:p>
    <w:p w14:paraId="5A435067">
      <w:pPr>
        <w:spacing w:before="161" w:line="222" w:lineRule="auto"/>
        <w:ind w:left="654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三、报名指引</w:t>
      </w:r>
    </w:p>
    <w:p w14:paraId="38163BFC">
      <w:pPr>
        <w:spacing w:before="153" w:line="227" w:lineRule="auto"/>
        <w:ind w:left="804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b/>
          <w:bCs/>
          <w:spacing w:val="20"/>
          <w:sz w:val="32"/>
          <w:szCs w:val="32"/>
        </w:rPr>
        <w:t>(一)准备材料</w:t>
      </w:r>
    </w:p>
    <w:p w14:paraId="11807347">
      <w:pPr>
        <w:spacing w:line="227" w:lineRule="auto"/>
        <w:rPr>
          <w:rFonts w:ascii="楷体" w:hAnsi="楷体" w:eastAsia="楷体" w:cs="楷体"/>
          <w:sz w:val="32"/>
          <w:szCs w:val="32"/>
        </w:rPr>
        <w:sectPr>
          <w:footerReference r:id="rId5" w:type="default"/>
          <w:pgSz w:w="11910" w:h="16850"/>
          <w:pgMar w:top="1432" w:right="1448" w:bottom="1284" w:left="1599" w:header="0" w:footer="967" w:gutter="0"/>
          <w:cols w:space="720" w:num="1"/>
        </w:sectPr>
      </w:pPr>
    </w:p>
    <w:p w14:paraId="0A64A7FD">
      <w:pPr>
        <w:spacing w:line="352" w:lineRule="auto"/>
        <w:rPr>
          <w:rFonts w:ascii="Arial"/>
          <w:sz w:val="21"/>
        </w:rPr>
      </w:pPr>
    </w:p>
    <w:p w14:paraId="6DF9A9F4">
      <w:pPr>
        <w:pStyle w:val="2"/>
        <w:spacing w:before="104" w:line="299" w:lineRule="auto"/>
        <w:ind w:right="81" w:firstLine="630"/>
        <w:jc w:val="both"/>
        <w:rPr>
          <w:sz w:val="32"/>
          <w:szCs w:val="32"/>
        </w:rPr>
      </w:pPr>
      <w:r>
        <w:rPr>
          <w:spacing w:val="-6"/>
          <w:sz w:val="32"/>
          <w:szCs w:val="32"/>
        </w:rPr>
        <w:t>1.大赛报名表及项目计划书，包含项目概述、市</w:t>
      </w:r>
      <w:r>
        <w:rPr>
          <w:spacing w:val="-7"/>
          <w:sz w:val="32"/>
          <w:szCs w:val="32"/>
        </w:rPr>
        <w:t>场分析、商</w:t>
      </w:r>
      <w:r>
        <w:rPr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业模式、技术实现、团队介绍、风险评估及应对策略等内容(见</w:t>
      </w:r>
      <w:r>
        <w:rPr>
          <w:spacing w:val="9"/>
          <w:sz w:val="32"/>
          <w:szCs w:val="32"/>
        </w:rPr>
        <w:t xml:space="preserve"> </w:t>
      </w:r>
      <w:r>
        <w:rPr>
          <w:spacing w:val="5"/>
          <w:sz w:val="32"/>
          <w:szCs w:val="32"/>
        </w:rPr>
        <w:t>附件1、2);</w:t>
      </w:r>
    </w:p>
    <w:p w14:paraId="14446B88">
      <w:pPr>
        <w:pStyle w:val="2"/>
        <w:spacing w:before="64" w:line="296" w:lineRule="auto"/>
        <w:ind w:right="91" w:firstLine="630"/>
        <w:rPr>
          <w:sz w:val="32"/>
          <w:szCs w:val="32"/>
        </w:rPr>
      </w:pPr>
      <w:r>
        <w:rPr>
          <w:spacing w:val="11"/>
          <w:sz w:val="32"/>
          <w:szCs w:val="32"/>
        </w:rPr>
        <w:t>2.路演</w:t>
      </w:r>
      <w:r>
        <w:rPr>
          <w:rFonts w:ascii="Times New Roman" w:hAnsi="Times New Roman" w:eastAsia="Times New Roman" w:cs="Times New Roman"/>
          <w:sz w:val="32"/>
          <w:szCs w:val="32"/>
        </w:rPr>
        <w:t>PPT</w:t>
      </w:r>
      <w:r>
        <w:rPr>
          <w:rFonts w:ascii="Times New Roman" w:hAnsi="Times New Roman" w:eastAsia="Times New Roman" w:cs="Times New Roman"/>
          <w:spacing w:val="5"/>
          <w:sz w:val="32"/>
          <w:szCs w:val="32"/>
        </w:rPr>
        <w:t xml:space="preserve">  </w:t>
      </w:r>
      <w:r>
        <w:rPr>
          <w:spacing w:val="11"/>
          <w:sz w:val="32"/>
          <w:szCs w:val="32"/>
        </w:rPr>
        <w:t>(可选),用于决赛现场路演展示，需包含项目</w:t>
      </w:r>
      <w:r>
        <w:rPr>
          <w:spacing w:val="1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亮点、核心优势、市场前景等内容；</w:t>
      </w:r>
    </w:p>
    <w:p w14:paraId="3A9C04E6">
      <w:pPr>
        <w:pStyle w:val="2"/>
        <w:spacing w:before="51" w:line="292" w:lineRule="auto"/>
        <w:ind w:firstLine="630"/>
        <w:rPr>
          <w:sz w:val="32"/>
          <w:szCs w:val="32"/>
        </w:rPr>
      </w:pPr>
      <w:r>
        <w:rPr>
          <w:spacing w:val="4"/>
          <w:sz w:val="32"/>
          <w:szCs w:val="32"/>
        </w:rPr>
        <w:t>3.视频资料(可选),可提交项目介绍视频或相关宣传视频，</w:t>
      </w:r>
      <w:r>
        <w:rPr>
          <w:spacing w:val="17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帮助评审团更好地了解项目。</w:t>
      </w:r>
    </w:p>
    <w:p w14:paraId="59EE2D58">
      <w:pPr>
        <w:spacing w:before="69" w:line="228" w:lineRule="auto"/>
        <w:ind w:left="784"/>
        <w:outlineLvl w:val="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b/>
          <w:bCs/>
          <w:spacing w:val="17"/>
          <w:sz w:val="32"/>
          <w:szCs w:val="32"/>
        </w:rPr>
        <w:t>(二)材料要求</w:t>
      </w:r>
    </w:p>
    <w:p w14:paraId="3DBE9900">
      <w:pPr>
        <w:pStyle w:val="2"/>
        <w:spacing w:before="144" w:line="296" w:lineRule="auto"/>
        <w:ind w:right="116" w:firstLine="630"/>
        <w:jc w:val="both"/>
        <w:rPr>
          <w:sz w:val="32"/>
          <w:szCs w:val="32"/>
        </w:rPr>
      </w:pPr>
      <w:r>
        <w:rPr>
          <w:spacing w:val="-6"/>
          <w:sz w:val="32"/>
          <w:szCs w:val="32"/>
        </w:rPr>
        <w:t>项目计划书需条理清晰、数据准确、表述规范，能够充分展</w:t>
      </w:r>
      <w:r>
        <w:rPr>
          <w:spacing w:val="8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示项目的创新性、实用性和市场前景。参赛项目须为原创或拥有</w:t>
      </w:r>
      <w:r>
        <w:rPr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自主知识产权，不得侵犯他人权益。</w:t>
      </w:r>
    </w:p>
    <w:p w14:paraId="55546938">
      <w:pPr>
        <w:spacing w:before="78" w:line="227" w:lineRule="auto"/>
        <w:ind w:left="784"/>
        <w:outlineLvl w:val="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b/>
          <w:bCs/>
          <w:spacing w:val="22"/>
          <w:sz w:val="32"/>
          <w:szCs w:val="32"/>
        </w:rPr>
        <w:t>(三)参赛报名</w:t>
      </w:r>
    </w:p>
    <w:p w14:paraId="6C72E53B">
      <w:pPr>
        <w:pStyle w:val="2"/>
        <w:spacing w:before="156" w:line="296" w:lineRule="auto"/>
        <w:ind w:right="112" w:firstLine="630"/>
        <w:rPr>
          <w:sz w:val="32"/>
          <w:szCs w:val="32"/>
        </w:rPr>
      </w:pPr>
      <w:r>
        <w:rPr>
          <w:spacing w:val="-6"/>
          <w:sz w:val="32"/>
          <w:szCs w:val="32"/>
        </w:rPr>
        <w:t>通过大赛官方网站或指定渠道进行参赛报名，并按要求提交</w:t>
      </w:r>
      <w:r>
        <w:rPr>
          <w:spacing w:val="12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相关材料至赛事邮箱。</w:t>
      </w:r>
    </w:p>
    <w:p w14:paraId="380838D2">
      <w:pPr>
        <w:pStyle w:val="2"/>
        <w:spacing w:before="54" w:line="212" w:lineRule="auto"/>
        <w:ind w:left="630"/>
        <w:rPr>
          <w:rFonts w:ascii="Times New Roman" w:hAnsi="Times New Roman" w:eastAsia="Times New Roman" w:cs="Times New Roman"/>
          <w:sz w:val="32"/>
          <w:szCs w:val="32"/>
        </w:rPr>
      </w:pPr>
      <w:r>
        <w:rPr>
          <w:spacing w:val="-2"/>
          <w:sz w:val="32"/>
          <w:szCs w:val="32"/>
        </w:rPr>
        <w:t>赛事邮箱：</w:t>
      </w:r>
      <w:r>
        <w:rPr>
          <w:rFonts w:ascii="Times New Roman" w:hAnsi="Times New Roman" w:eastAsia="Times New Roman" w:cs="Times New Roman"/>
          <w:spacing w:val="-2"/>
          <w:sz w:val="32"/>
          <w:szCs w:val="32"/>
        </w:rPr>
        <w:t>rlzyscc@gz.gov.cn</w:t>
      </w:r>
    </w:p>
    <w:p w14:paraId="12B17BE5">
      <w:pPr>
        <w:pStyle w:val="2"/>
        <w:spacing w:before="178" w:line="302" w:lineRule="auto"/>
        <w:ind w:left="2570" w:right="2101" w:hanging="1940"/>
        <w:rPr>
          <w:sz w:val="32"/>
          <w:szCs w:val="32"/>
        </w:rPr>
      </w:pPr>
      <w:r>
        <w:rPr>
          <w:spacing w:val="-1"/>
          <w:sz w:val="32"/>
          <w:szCs w:val="32"/>
        </w:rPr>
        <w:t>赛事联系人：汤</w:t>
      </w:r>
      <w:r>
        <w:rPr>
          <w:spacing w:val="132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易，电话：020-83523480;</w:t>
      </w:r>
      <w:r>
        <w:rPr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林晓洁，电话：020-83724430</w:t>
      </w:r>
    </w:p>
    <w:p w14:paraId="54EE7BEE">
      <w:pPr>
        <w:spacing w:before="146" w:line="224" w:lineRule="auto"/>
        <w:ind w:left="784"/>
        <w:outlineLvl w:val="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b/>
          <w:bCs/>
          <w:spacing w:val="15"/>
          <w:sz w:val="32"/>
          <w:szCs w:val="32"/>
        </w:rPr>
        <w:t>(四)报名起止日期</w:t>
      </w:r>
    </w:p>
    <w:p w14:paraId="65D39FB0">
      <w:pPr>
        <w:pStyle w:val="2"/>
        <w:spacing w:before="177" w:line="298" w:lineRule="auto"/>
        <w:ind w:right="123" w:firstLine="630"/>
        <w:rPr>
          <w:sz w:val="32"/>
          <w:szCs w:val="32"/>
        </w:rPr>
      </w:pPr>
      <w:r>
        <w:rPr>
          <w:spacing w:val="11"/>
          <w:sz w:val="32"/>
          <w:szCs w:val="32"/>
        </w:rPr>
        <w:t>即日起接受报名，报名截止日期为2024年8月31日，逾期</w:t>
      </w:r>
      <w:r>
        <w:rPr>
          <w:spacing w:val="17"/>
          <w:sz w:val="32"/>
          <w:szCs w:val="32"/>
        </w:rPr>
        <w:t xml:space="preserve"> </w:t>
      </w:r>
      <w:r>
        <w:rPr>
          <w:spacing w:val="-12"/>
          <w:sz w:val="32"/>
          <w:szCs w:val="32"/>
        </w:rPr>
        <w:t>不再受理。</w:t>
      </w:r>
    </w:p>
    <w:p w14:paraId="726B8165">
      <w:pPr>
        <w:spacing w:before="53" w:line="221" w:lineRule="auto"/>
        <w:ind w:left="634"/>
        <w:outlineLvl w:val="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7"/>
          <w:sz w:val="32"/>
          <w:szCs w:val="32"/>
        </w:rPr>
        <w:t>四、评审流程</w:t>
      </w:r>
    </w:p>
    <w:p w14:paraId="15506097">
      <w:pPr>
        <w:pStyle w:val="2"/>
        <w:spacing w:before="146" w:line="270" w:lineRule="auto"/>
        <w:ind w:firstLine="779"/>
        <w:rPr>
          <w:sz w:val="32"/>
          <w:szCs w:val="32"/>
        </w:rPr>
      </w:pPr>
      <w:r>
        <w:rPr>
          <w:rFonts w:ascii="楷体" w:hAnsi="楷体" w:eastAsia="楷体" w:cs="楷体"/>
          <w:spacing w:val="5"/>
          <w:sz w:val="32"/>
          <w:szCs w:val="32"/>
        </w:rPr>
        <w:t>(一)资格审核和项目初审</w:t>
      </w:r>
      <w:r>
        <w:rPr>
          <w:spacing w:val="5"/>
          <w:sz w:val="32"/>
          <w:szCs w:val="32"/>
        </w:rPr>
        <w:t>。收到参赛队伍的参赛资料后，</w:t>
      </w:r>
      <w:r>
        <w:rPr>
          <w:spacing w:val="9"/>
          <w:sz w:val="32"/>
          <w:szCs w:val="32"/>
        </w:rPr>
        <w:t xml:space="preserve"> </w:t>
      </w:r>
      <w:r>
        <w:rPr>
          <w:spacing w:val="-8"/>
          <w:sz w:val="32"/>
          <w:szCs w:val="32"/>
        </w:rPr>
        <w:t>由赛事执委会进行资格审核。</w:t>
      </w:r>
    </w:p>
    <w:p w14:paraId="2D145356">
      <w:pPr>
        <w:pStyle w:val="2"/>
        <w:spacing w:before="164" w:line="223" w:lineRule="auto"/>
        <w:ind w:left="779"/>
        <w:rPr>
          <w:sz w:val="32"/>
          <w:szCs w:val="32"/>
        </w:rPr>
      </w:pPr>
      <w:r>
        <w:rPr>
          <w:rFonts w:ascii="楷体" w:hAnsi="楷体" w:eastAsia="楷体" w:cs="楷体"/>
          <w:spacing w:val="2"/>
          <w:sz w:val="32"/>
          <w:szCs w:val="32"/>
        </w:rPr>
        <w:t>(二)初赛评审</w:t>
      </w:r>
      <w:r>
        <w:rPr>
          <w:spacing w:val="2"/>
          <w:sz w:val="32"/>
          <w:szCs w:val="32"/>
        </w:rPr>
        <w:t>。初赛评审委员会对所有通过初审的参赛项</w:t>
      </w:r>
    </w:p>
    <w:p w14:paraId="45A46F39">
      <w:pPr>
        <w:spacing w:line="223" w:lineRule="auto"/>
        <w:rPr>
          <w:sz w:val="32"/>
          <w:szCs w:val="32"/>
        </w:rPr>
        <w:sectPr>
          <w:footerReference r:id="rId6" w:type="default"/>
          <w:pgSz w:w="11910" w:h="16850"/>
          <w:pgMar w:top="1432" w:right="1399" w:bottom="1254" w:left="1589" w:header="0" w:footer="937" w:gutter="0"/>
          <w:cols w:space="720" w:num="1"/>
        </w:sectPr>
      </w:pPr>
    </w:p>
    <w:p w14:paraId="65EDBA05">
      <w:pPr>
        <w:spacing w:line="315" w:lineRule="auto"/>
        <w:rPr>
          <w:rFonts w:ascii="Arial"/>
          <w:sz w:val="21"/>
        </w:rPr>
      </w:pPr>
    </w:p>
    <w:p w14:paraId="16D43D77">
      <w:pPr>
        <w:pStyle w:val="2"/>
        <w:spacing w:before="108" w:line="220" w:lineRule="auto"/>
        <w:rPr>
          <w:sz w:val="33"/>
          <w:szCs w:val="33"/>
        </w:rPr>
      </w:pPr>
      <w:r>
        <w:rPr>
          <w:spacing w:val="-14"/>
          <w:sz w:val="33"/>
          <w:szCs w:val="33"/>
        </w:rPr>
        <w:t>目进行书面评审。初赛评审结束，公布进入复赛的项目名单。</w:t>
      </w:r>
    </w:p>
    <w:p w14:paraId="1D6CD2C8">
      <w:pPr>
        <w:pStyle w:val="2"/>
        <w:spacing w:before="112" w:line="273" w:lineRule="auto"/>
        <w:ind w:firstLine="769"/>
        <w:rPr>
          <w:sz w:val="33"/>
          <w:szCs w:val="33"/>
        </w:rPr>
      </w:pPr>
      <w:r>
        <w:rPr>
          <w:rFonts w:ascii="STXinwei" w:hAnsi="STXinwei" w:eastAsia="STXinwei" w:cs="STXinwei"/>
          <w:spacing w:val="-4"/>
          <w:sz w:val="33"/>
          <w:szCs w:val="33"/>
        </w:rPr>
        <w:t>(三)复赛评审</w:t>
      </w:r>
      <w:r>
        <w:rPr>
          <w:spacing w:val="-4"/>
          <w:sz w:val="33"/>
          <w:szCs w:val="33"/>
        </w:rPr>
        <w:t>。进入复赛的项目向赛事执委会提交路演视</w:t>
      </w:r>
      <w:r>
        <w:rPr>
          <w:spacing w:val="10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频(另行通知),复赛评审委员会对复赛项目路演视频</w:t>
      </w:r>
      <w:r>
        <w:rPr>
          <w:spacing w:val="-5"/>
          <w:sz w:val="33"/>
          <w:szCs w:val="33"/>
        </w:rPr>
        <w:t>进行评审。</w:t>
      </w:r>
      <w:r>
        <w:rPr>
          <w:sz w:val="33"/>
          <w:szCs w:val="33"/>
        </w:rPr>
        <w:t xml:space="preserve"> </w:t>
      </w:r>
      <w:r>
        <w:rPr>
          <w:spacing w:val="-14"/>
          <w:sz w:val="33"/>
          <w:szCs w:val="33"/>
        </w:rPr>
        <w:t>复赛评审结束，公布进入决赛的项目名单。</w:t>
      </w:r>
    </w:p>
    <w:p w14:paraId="51679F70">
      <w:pPr>
        <w:pStyle w:val="2"/>
        <w:spacing w:before="167" w:line="275" w:lineRule="auto"/>
        <w:ind w:right="119" w:firstLine="769"/>
        <w:rPr>
          <w:sz w:val="33"/>
          <w:szCs w:val="33"/>
        </w:rPr>
      </w:pPr>
      <w:r>
        <w:rPr>
          <w:rFonts w:ascii="楷体" w:hAnsi="楷体" w:eastAsia="楷体" w:cs="楷体"/>
          <w:spacing w:val="-1"/>
          <w:sz w:val="33"/>
          <w:szCs w:val="33"/>
        </w:rPr>
        <w:t>(四)决赛</w:t>
      </w:r>
      <w:r>
        <w:rPr>
          <w:spacing w:val="-1"/>
          <w:sz w:val="33"/>
          <w:szCs w:val="33"/>
        </w:rPr>
        <w:t>。进入决赛的参赛团队需进行现场</w:t>
      </w:r>
      <w:r>
        <w:rPr>
          <w:spacing w:val="-2"/>
          <w:sz w:val="33"/>
          <w:szCs w:val="33"/>
        </w:rPr>
        <w:t>路演和答辩</w:t>
      </w:r>
      <w:r>
        <w:rPr>
          <w:sz w:val="33"/>
          <w:szCs w:val="33"/>
        </w:rPr>
        <w:t xml:space="preserve">  </w:t>
      </w:r>
      <w:r>
        <w:rPr>
          <w:spacing w:val="-15"/>
          <w:sz w:val="33"/>
          <w:szCs w:val="33"/>
        </w:rPr>
        <w:t>展示项目的核心优势和市场前景。决赛评委根据参赛项目现场表</w:t>
      </w:r>
      <w:r>
        <w:rPr>
          <w:spacing w:val="14"/>
          <w:sz w:val="33"/>
          <w:szCs w:val="33"/>
        </w:rPr>
        <w:t xml:space="preserve"> </w:t>
      </w:r>
      <w:r>
        <w:rPr>
          <w:spacing w:val="-14"/>
          <w:sz w:val="33"/>
          <w:szCs w:val="33"/>
        </w:rPr>
        <w:t>现进行评分与点评，最新确定大赛获奖名单。</w:t>
      </w:r>
    </w:p>
    <w:p w14:paraId="7BBB6BF3">
      <w:pPr>
        <w:spacing w:before="143" w:line="222" w:lineRule="auto"/>
        <w:ind w:left="634"/>
        <w:outlineLvl w:val="6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7"/>
          <w:sz w:val="33"/>
          <w:szCs w:val="33"/>
        </w:rPr>
        <w:t>五、评审标准</w:t>
      </w:r>
    </w:p>
    <w:p w14:paraId="6273D46B">
      <w:pPr>
        <w:pStyle w:val="2"/>
        <w:spacing w:before="133" w:line="302" w:lineRule="auto"/>
        <w:ind w:right="102" w:firstLine="630"/>
        <w:rPr>
          <w:sz w:val="33"/>
          <w:szCs w:val="33"/>
        </w:rPr>
      </w:pPr>
      <w:r>
        <w:rPr>
          <w:spacing w:val="-14"/>
          <w:sz w:val="33"/>
          <w:szCs w:val="33"/>
        </w:rPr>
        <w:t>评审标准主要包括创新性、实用性、社会价值和市场前景四</w:t>
      </w:r>
      <w:r>
        <w:rPr>
          <w:spacing w:val="5"/>
          <w:sz w:val="33"/>
          <w:szCs w:val="33"/>
        </w:rPr>
        <w:t xml:space="preserve"> </w:t>
      </w:r>
      <w:r>
        <w:rPr>
          <w:spacing w:val="-26"/>
          <w:sz w:val="33"/>
          <w:szCs w:val="33"/>
        </w:rPr>
        <w:t>个方面：</w:t>
      </w:r>
    </w:p>
    <w:p w14:paraId="6685A65F">
      <w:pPr>
        <w:pStyle w:val="2"/>
        <w:spacing w:before="7" w:line="298" w:lineRule="auto"/>
        <w:ind w:right="40" w:firstLine="769"/>
        <w:jc w:val="both"/>
        <w:rPr>
          <w:sz w:val="33"/>
          <w:szCs w:val="33"/>
        </w:rPr>
      </w:pPr>
      <w:r>
        <w:rPr>
          <w:spacing w:val="-11"/>
          <w:sz w:val="33"/>
          <w:szCs w:val="33"/>
        </w:rPr>
        <w:t>(</w:t>
      </w:r>
      <w:r>
        <w:rPr>
          <w:spacing w:val="-60"/>
          <w:sz w:val="33"/>
          <w:szCs w:val="33"/>
        </w:rPr>
        <w:t xml:space="preserve"> </w:t>
      </w:r>
      <w:r>
        <w:rPr>
          <w:spacing w:val="-11"/>
          <w:sz w:val="33"/>
          <w:szCs w:val="33"/>
        </w:rPr>
        <w:t>一</w:t>
      </w:r>
      <w:r>
        <w:rPr>
          <w:spacing w:val="-90"/>
          <w:sz w:val="33"/>
          <w:szCs w:val="33"/>
        </w:rPr>
        <w:t xml:space="preserve"> </w:t>
      </w:r>
      <w:r>
        <w:rPr>
          <w:spacing w:val="-11"/>
          <w:sz w:val="33"/>
          <w:szCs w:val="33"/>
        </w:rPr>
        <w:t>)创新性。考察参赛项目在业态、模式、管理、技术、</w:t>
      </w:r>
      <w:r>
        <w:rPr>
          <w:sz w:val="33"/>
          <w:szCs w:val="33"/>
        </w:rPr>
        <w:t xml:space="preserve"> </w:t>
      </w:r>
      <w:r>
        <w:rPr>
          <w:spacing w:val="-15"/>
          <w:sz w:val="33"/>
          <w:szCs w:val="33"/>
        </w:rPr>
        <w:t>跨界融合等方面的创新程度，以及是否具有市场推广潜力和行业</w:t>
      </w:r>
      <w:r>
        <w:rPr>
          <w:spacing w:val="9"/>
          <w:sz w:val="33"/>
          <w:szCs w:val="33"/>
        </w:rPr>
        <w:t xml:space="preserve"> </w:t>
      </w:r>
      <w:r>
        <w:rPr>
          <w:spacing w:val="-26"/>
          <w:sz w:val="33"/>
          <w:szCs w:val="33"/>
        </w:rPr>
        <w:t>引领性。</w:t>
      </w:r>
    </w:p>
    <w:p w14:paraId="10D72CF2">
      <w:pPr>
        <w:pStyle w:val="2"/>
        <w:spacing w:before="44" w:line="261" w:lineRule="auto"/>
        <w:ind w:right="108" w:firstLine="769"/>
        <w:rPr>
          <w:sz w:val="33"/>
          <w:szCs w:val="33"/>
        </w:rPr>
      </w:pPr>
      <w:r>
        <w:rPr>
          <w:rFonts w:ascii="楷体" w:hAnsi="楷体" w:eastAsia="楷体" w:cs="楷体"/>
          <w:spacing w:val="-7"/>
          <w:sz w:val="33"/>
          <w:szCs w:val="33"/>
        </w:rPr>
        <w:t>(二)实用性</w:t>
      </w:r>
      <w:r>
        <w:rPr>
          <w:spacing w:val="-7"/>
          <w:sz w:val="33"/>
          <w:szCs w:val="33"/>
        </w:rPr>
        <w:t>。评估参赛项目在解决实际问题、满足市场需</w:t>
      </w:r>
      <w:r>
        <w:rPr>
          <w:spacing w:val="7"/>
          <w:sz w:val="33"/>
          <w:szCs w:val="33"/>
        </w:rPr>
        <w:t xml:space="preserve"> </w:t>
      </w:r>
      <w:r>
        <w:rPr>
          <w:spacing w:val="-12"/>
          <w:sz w:val="33"/>
          <w:szCs w:val="33"/>
        </w:rPr>
        <w:t>求、提高人力资源服务效率等方面的实际效</w:t>
      </w:r>
      <w:r>
        <w:rPr>
          <w:spacing w:val="-13"/>
          <w:sz w:val="33"/>
          <w:szCs w:val="33"/>
        </w:rPr>
        <w:t>果。</w:t>
      </w:r>
    </w:p>
    <w:p w14:paraId="3A9D3347">
      <w:pPr>
        <w:pStyle w:val="2"/>
        <w:spacing w:before="137" w:line="265" w:lineRule="auto"/>
        <w:ind w:right="109" w:firstLine="769"/>
        <w:rPr>
          <w:sz w:val="33"/>
          <w:szCs w:val="33"/>
        </w:rPr>
      </w:pPr>
      <w:r>
        <w:rPr>
          <w:rFonts w:ascii="楷体" w:hAnsi="楷体" w:eastAsia="楷体" w:cs="楷体"/>
          <w:spacing w:val="-7"/>
          <w:sz w:val="33"/>
          <w:szCs w:val="33"/>
        </w:rPr>
        <w:t>(三)社会价值</w:t>
      </w:r>
      <w:r>
        <w:rPr>
          <w:spacing w:val="-7"/>
          <w:sz w:val="33"/>
          <w:szCs w:val="33"/>
        </w:rPr>
        <w:t>。考量参赛项目在促进就业创业、服务人才</w:t>
      </w:r>
      <w:r>
        <w:rPr>
          <w:spacing w:val="6"/>
          <w:sz w:val="33"/>
          <w:szCs w:val="33"/>
        </w:rPr>
        <w:t xml:space="preserve"> </w:t>
      </w:r>
      <w:r>
        <w:rPr>
          <w:spacing w:val="-12"/>
          <w:sz w:val="33"/>
          <w:szCs w:val="33"/>
        </w:rPr>
        <w:t>开发、支撑经济高质量发展等方面的社会价值和贡献。</w:t>
      </w:r>
    </w:p>
    <w:p w14:paraId="70037368">
      <w:pPr>
        <w:pStyle w:val="2"/>
        <w:spacing w:before="135" w:line="268" w:lineRule="auto"/>
        <w:ind w:right="19" w:firstLine="769"/>
        <w:rPr>
          <w:sz w:val="33"/>
          <w:szCs w:val="33"/>
        </w:rPr>
      </w:pPr>
      <w:r>
        <w:rPr>
          <w:rFonts w:ascii="楷体" w:hAnsi="楷体" w:eastAsia="楷体" w:cs="楷体"/>
          <w:spacing w:val="-7"/>
          <w:sz w:val="33"/>
          <w:szCs w:val="33"/>
        </w:rPr>
        <w:t>(四)市场前景</w:t>
      </w:r>
      <w:r>
        <w:rPr>
          <w:spacing w:val="-7"/>
          <w:sz w:val="33"/>
          <w:szCs w:val="33"/>
        </w:rPr>
        <w:t>。评估参赛项目的长期发展潜力和团队运营</w:t>
      </w:r>
      <w:r>
        <w:rPr>
          <w:spacing w:val="4"/>
          <w:sz w:val="33"/>
          <w:szCs w:val="33"/>
        </w:rPr>
        <w:t xml:space="preserve"> </w:t>
      </w:r>
      <w:r>
        <w:rPr>
          <w:spacing w:val="-22"/>
          <w:sz w:val="33"/>
          <w:szCs w:val="33"/>
        </w:rPr>
        <w:t>能力，包括商业模式、市场前景、团队的综合素质及能力等方面。</w:t>
      </w:r>
    </w:p>
    <w:p w14:paraId="25EEDDF3">
      <w:pPr>
        <w:spacing w:before="141" w:line="222" w:lineRule="auto"/>
        <w:ind w:left="634"/>
        <w:outlineLvl w:val="6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8"/>
          <w:sz w:val="33"/>
          <w:szCs w:val="33"/>
        </w:rPr>
        <w:t>六、奖励政策</w:t>
      </w:r>
    </w:p>
    <w:p w14:paraId="7DEE42B4">
      <w:pPr>
        <w:pStyle w:val="2"/>
        <w:spacing w:before="102" w:line="274" w:lineRule="auto"/>
        <w:ind w:right="114" w:firstLine="769"/>
        <w:rPr>
          <w:sz w:val="33"/>
          <w:szCs w:val="33"/>
        </w:rPr>
      </w:pPr>
      <w:r>
        <w:rPr>
          <w:rFonts w:ascii="STXinwei" w:hAnsi="STXinwei" w:eastAsia="STXinwei" w:cs="STXinwei"/>
          <w:spacing w:val="-3"/>
          <w:sz w:val="33"/>
          <w:szCs w:val="33"/>
        </w:rPr>
        <w:t>(一)荣誉奖励。</w:t>
      </w:r>
      <w:r>
        <w:rPr>
          <w:spacing w:val="-3"/>
          <w:sz w:val="33"/>
          <w:szCs w:val="33"/>
        </w:rPr>
        <w:t>决赛每组分别决出一等奖、</w:t>
      </w:r>
      <w:r>
        <w:rPr>
          <w:spacing w:val="-4"/>
          <w:sz w:val="33"/>
          <w:szCs w:val="33"/>
        </w:rPr>
        <w:t>二等奖、三等</w:t>
      </w:r>
      <w:r>
        <w:rPr>
          <w:sz w:val="33"/>
          <w:szCs w:val="33"/>
        </w:rPr>
        <w:t xml:space="preserve"> </w:t>
      </w:r>
      <w:r>
        <w:rPr>
          <w:spacing w:val="-15"/>
          <w:sz w:val="33"/>
          <w:szCs w:val="33"/>
        </w:rPr>
        <w:t>奖，同时评出其他相关奖项，进入复赛但未进入决赛的项目，颁</w:t>
      </w:r>
      <w:r>
        <w:rPr>
          <w:spacing w:val="15"/>
          <w:sz w:val="33"/>
          <w:szCs w:val="33"/>
        </w:rPr>
        <w:t xml:space="preserve"> </w:t>
      </w:r>
      <w:r>
        <w:rPr>
          <w:spacing w:val="-18"/>
          <w:sz w:val="33"/>
          <w:szCs w:val="33"/>
        </w:rPr>
        <w:t>发优胜奖证书。</w:t>
      </w:r>
    </w:p>
    <w:p w14:paraId="3F5BB839">
      <w:pPr>
        <w:pStyle w:val="2"/>
        <w:spacing w:before="141" w:line="225" w:lineRule="auto"/>
        <w:ind w:left="769"/>
        <w:rPr>
          <w:sz w:val="33"/>
          <w:szCs w:val="33"/>
        </w:rPr>
      </w:pPr>
      <w:r>
        <w:rPr>
          <w:rFonts w:ascii="楷体" w:hAnsi="楷体" w:eastAsia="楷体" w:cs="楷体"/>
          <w:spacing w:val="-6"/>
          <w:sz w:val="33"/>
          <w:szCs w:val="33"/>
        </w:rPr>
        <w:t>(二)成长支持</w:t>
      </w:r>
      <w:r>
        <w:rPr>
          <w:spacing w:val="-6"/>
          <w:sz w:val="33"/>
          <w:szCs w:val="33"/>
        </w:rPr>
        <w:t>。本次大赛将组织粤港澳大湾区投融资机构</w:t>
      </w:r>
    </w:p>
    <w:p w14:paraId="7B4901CD">
      <w:pPr>
        <w:spacing w:line="225" w:lineRule="auto"/>
        <w:rPr>
          <w:sz w:val="33"/>
          <w:szCs w:val="33"/>
        </w:rPr>
        <w:sectPr>
          <w:footerReference r:id="rId7" w:type="default"/>
          <w:pgSz w:w="11910" w:h="16850"/>
          <w:pgMar w:top="1432" w:right="1354" w:bottom="1261" w:left="1599" w:header="0" w:footer="934" w:gutter="0"/>
          <w:cols w:space="720" w:num="1"/>
        </w:sectPr>
      </w:pPr>
    </w:p>
    <w:p w14:paraId="2EB57368">
      <w:pPr>
        <w:spacing w:line="355" w:lineRule="auto"/>
        <w:rPr>
          <w:rFonts w:ascii="Arial"/>
          <w:sz w:val="21"/>
        </w:rPr>
      </w:pPr>
    </w:p>
    <w:p w14:paraId="6DD3D93C">
      <w:pPr>
        <w:pStyle w:val="2"/>
        <w:spacing w:before="104" w:line="296" w:lineRule="auto"/>
        <w:jc w:val="both"/>
        <w:rPr>
          <w:sz w:val="32"/>
          <w:szCs w:val="32"/>
        </w:rPr>
      </w:pPr>
      <w:r>
        <w:rPr>
          <w:spacing w:val="-5"/>
          <w:sz w:val="32"/>
          <w:szCs w:val="32"/>
        </w:rPr>
        <w:t>全程参与跟踪，协助进行市场化资本对接，</w:t>
      </w:r>
      <w:r>
        <w:rPr>
          <w:spacing w:val="-6"/>
          <w:sz w:val="32"/>
          <w:szCs w:val="32"/>
        </w:rPr>
        <w:t>推动项目成果转化落</w:t>
      </w:r>
      <w:r>
        <w:rPr>
          <w:sz w:val="32"/>
          <w:szCs w:val="32"/>
        </w:rPr>
        <w:t xml:space="preserve"> </w:t>
      </w:r>
      <w:r>
        <w:rPr>
          <w:spacing w:val="-12"/>
          <w:sz w:val="32"/>
          <w:szCs w:val="32"/>
        </w:rPr>
        <w:t>地；积极开展创业讲座、创业培训、创投对接、研讨交流等</w:t>
      </w:r>
      <w:r>
        <w:rPr>
          <w:spacing w:val="-13"/>
          <w:sz w:val="32"/>
          <w:szCs w:val="32"/>
        </w:rPr>
        <w:t>活动，</w:t>
      </w:r>
      <w:r>
        <w:rPr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邀请专业导师对优秀项目团队进行集中培训辅导等。</w:t>
      </w:r>
    </w:p>
    <w:p w14:paraId="7603916E">
      <w:pPr>
        <w:pStyle w:val="2"/>
        <w:spacing w:before="80" w:line="304" w:lineRule="auto"/>
        <w:ind w:right="87" w:firstLine="789"/>
        <w:jc w:val="both"/>
        <w:rPr>
          <w:sz w:val="32"/>
          <w:szCs w:val="32"/>
        </w:rPr>
      </w:pPr>
      <w:r>
        <w:rPr>
          <w:rFonts w:ascii="楷体" w:hAnsi="楷体" w:eastAsia="楷体" w:cs="楷体"/>
          <w:spacing w:val="2"/>
          <w:sz w:val="32"/>
          <w:szCs w:val="32"/>
        </w:rPr>
        <w:t>(三)政策扶持</w:t>
      </w:r>
      <w:r>
        <w:rPr>
          <w:spacing w:val="2"/>
          <w:sz w:val="32"/>
          <w:szCs w:val="32"/>
        </w:rPr>
        <w:t>。获奖项目企业落户广州可以优先获得广州</w:t>
      </w:r>
      <w:r>
        <w:rPr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相关政策扶持和资助，优先入驻中国广州人力资源服务产业园区</w:t>
      </w:r>
      <w:r>
        <w:rPr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并享受资金扶持等优惠政策，同时将由大赛</w:t>
      </w:r>
      <w:r>
        <w:rPr>
          <w:spacing w:val="-6"/>
          <w:sz w:val="32"/>
          <w:szCs w:val="32"/>
        </w:rPr>
        <w:t>官方渠道对该项目进</w:t>
      </w:r>
      <w:r>
        <w:rPr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行宣传和品牌推广。</w:t>
      </w:r>
    </w:p>
    <w:p w14:paraId="714EE53D">
      <w:pPr>
        <w:spacing w:before="44" w:line="222" w:lineRule="auto"/>
        <w:ind w:left="644"/>
        <w:outlineLvl w:val="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七、其他事项</w:t>
      </w:r>
    </w:p>
    <w:p w14:paraId="0DE1C37C">
      <w:pPr>
        <w:pStyle w:val="2"/>
        <w:spacing w:before="176" w:line="293" w:lineRule="auto"/>
        <w:ind w:right="112" w:firstLine="789"/>
        <w:rPr>
          <w:sz w:val="32"/>
          <w:szCs w:val="32"/>
        </w:rPr>
      </w:pPr>
      <w:r>
        <w:rPr>
          <w:rFonts w:ascii="楷体" w:hAnsi="楷体" w:eastAsia="楷体" w:cs="楷体"/>
          <w:spacing w:val="1"/>
          <w:sz w:val="32"/>
          <w:szCs w:val="32"/>
        </w:rPr>
        <w:t>(一)比赛纪律。</w:t>
      </w:r>
      <w:r>
        <w:rPr>
          <w:spacing w:val="1"/>
          <w:sz w:val="32"/>
          <w:szCs w:val="32"/>
        </w:rPr>
        <w:t>参赛者需遵守比赛纪律，不得进行任何形</w:t>
      </w:r>
      <w:r>
        <w:rPr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式的作弊行为。一经发现，将取消参赛资格并追究相关责任。</w:t>
      </w:r>
    </w:p>
    <w:p w14:paraId="3E10413F">
      <w:pPr>
        <w:pStyle w:val="2"/>
        <w:spacing w:before="63" w:line="266" w:lineRule="auto"/>
        <w:ind w:right="83" w:firstLine="789"/>
        <w:rPr>
          <w:sz w:val="32"/>
          <w:szCs w:val="32"/>
        </w:rPr>
      </w:pPr>
      <w:r>
        <w:rPr>
          <w:rFonts w:ascii="楷体" w:hAnsi="楷体" w:eastAsia="楷体" w:cs="楷体"/>
          <w:spacing w:val="2"/>
          <w:sz w:val="32"/>
          <w:szCs w:val="32"/>
        </w:rPr>
        <w:t>(二)时间节点</w:t>
      </w:r>
      <w:r>
        <w:rPr>
          <w:spacing w:val="2"/>
          <w:sz w:val="32"/>
          <w:szCs w:val="32"/>
        </w:rPr>
        <w:t>。请参赛者密切关注大赛官方网站或指定渠</w:t>
      </w:r>
      <w:r>
        <w:rPr>
          <w:spacing w:val="3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道发布的公告，确保了解比赛的时间节点和相关要求。</w:t>
      </w:r>
    </w:p>
    <w:p w14:paraId="2AA32748">
      <w:pPr>
        <w:pStyle w:val="2"/>
        <w:spacing w:before="169" w:line="281" w:lineRule="auto"/>
        <w:ind w:right="88" w:firstLine="789"/>
        <w:rPr>
          <w:sz w:val="32"/>
          <w:szCs w:val="32"/>
        </w:rPr>
      </w:pPr>
      <w:r>
        <w:rPr>
          <w:rFonts w:ascii="楷体" w:hAnsi="楷体" w:eastAsia="楷体" w:cs="楷体"/>
          <w:spacing w:val="2"/>
          <w:sz w:val="32"/>
          <w:szCs w:val="32"/>
        </w:rPr>
        <w:t>(三)咨询与支持。</w:t>
      </w:r>
      <w:r>
        <w:rPr>
          <w:spacing w:val="2"/>
          <w:sz w:val="32"/>
          <w:szCs w:val="32"/>
        </w:rPr>
        <w:t>大赛组委会将提供必要的咨询和支</w:t>
      </w:r>
      <w:r>
        <w:rPr>
          <w:spacing w:val="1"/>
          <w:sz w:val="32"/>
          <w:szCs w:val="32"/>
        </w:rPr>
        <w:t>持服</w:t>
      </w:r>
      <w:r>
        <w:rPr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务，解答参赛者在比赛过程中遇到的问题。如有需要，请随时联</w:t>
      </w:r>
      <w:r>
        <w:rPr>
          <w:spacing w:val="11"/>
          <w:sz w:val="32"/>
          <w:szCs w:val="32"/>
        </w:rPr>
        <w:t xml:space="preserve"> </w:t>
      </w:r>
      <w:r>
        <w:rPr>
          <w:spacing w:val="-8"/>
          <w:sz w:val="32"/>
          <w:szCs w:val="32"/>
        </w:rPr>
        <w:t>系组委会工作人员。</w:t>
      </w:r>
    </w:p>
    <w:p w14:paraId="1A6D2466">
      <w:pPr>
        <w:spacing w:line="292" w:lineRule="auto"/>
        <w:rPr>
          <w:rFonts w:ascii="Arial"/>
          <w:sz w:val="21"/>
        </w:rPr>
      </w:pPr>
    </w:p>
    <w:p w14:paraId="12AA272F">
      <w:pPr>
        <w:spacing w:line="293" w:lineRule="auto"/>
        <w:rPr>
          <w:rFonts w:ascii="Arial"/>
          <w:sz w:val="21"/>
        </w:rPr>
      </w:pPr>
    </w:p>
    <w:p w14:paraId="1A906E0F">
      <w:pPr>
        <w:pStyle w:val="2"/>
        <w:spacing w:before="104" w:line="222" w:lineRule="auto"/>
        <w:ind w:left="660"/>
        <w:rPr>
          <w:sz w:val="32"/>
          <w:szCs w:val="32"/>
        </w:rPr>
      </w:pPr>
      <w:r>
        <w:rPr>
          <w:spacing w:val="-11"/>
          <w:sz w:val="32"/>
          <w:szCs w:val="32"/>
        </w:rPr>
        <w:t>附件：1.大赛报名表</w:t>
      </w:r>
    </w:p>
    <w:p w14:paraId="1C7E03BF">
      <w:pPr>
        <w:pStyle w:val="2"/>
        <w:spacing w:before="165" w:line="222" w:lineRule="auto"/>
        <w:ind w:left="1589"/>
        <w:rPr>
          <w:sz w:val="32"/>
          <w:szCs w:val="32"/>
        </w:rPr>
      </w:pPr>
      <w:r>
        <w:rPr>
          <w:spacing w:val="-9"/>
          <w:sz w:val="32"/>
          <w:szCs w:val="32"/>
        </w:rPr>
        <w:t>2.大赛项目计划书</w:t>
      </w:r>
    </w:p>
    <w:p w14:paraId="56E3FD26">
      <w:pPr>
        <w:spacing w:line="256" w:lineRule="auto"/>
        <w:rPr>
          <w:rFonts w:ascii="Arial"/>
          <w:sz w:val="21"/>
        </w:rPr>
      </w:pPr>
    </w:p>
    <w:p w14:paraId="5FBCE483">
      <w:pPr>
        <w:spacing w:line="256" w:lineRule="auto"/>
        <w:rPr>
          <w:rFonts w:ascii="Arial"/>
          <w:sz w:val="21"/>
        </w:rPr>
      </w:pPr>
    </w:p>
    <w:p w14:paraId="2CC225F4">
      <w:pPr>
        <w:spacing w:line="257" w:lineRule="auto"/>
        <w:rPr>
          <w:rFonts w:ascii="Arial"/>
          <w:sz w:val="21"/>
        </w:rPr>
      </w:pPr>
    </w:p>
    <w:p w14:paraId="332B3B3D">
      <w:pPr>
        <w:spacing w:line="257" w:lineRule="auto"/>
        <w:rPr>
          <w:rFonts w:ascii="Arial"/>
          <w:sz w:val="21"/>
        </w:rPr>
      </w:pPr>
    </w:p>
    <w:p w14:paraId="14E91F95">
      <w:pPr>
        <w:spacing w:line="257" w:lineRule="auto"/>
        <w:rPr>
          <w:rFonts w:ascii="Arial"/>
          <w:sz w:val="21"/>
        </w:rPr>
      </w:pPr>
    </w:p>
    <w:p w14:paraId="11574DF6">
      <w:pPr>
        <w:spacing w:line="257" w:lineRule="auto"/>
        <w:rPr>
          <w:rFonts w:ascii="Arial"/>
          <w:sz w:val="21"/>
        </w:rPr>
      </w:pPr>
    </w:p>
    <w:p w14:paraId="79EE3352">
      <w:pPr>
        <w:spacing w:line="257" w:lineRule="auto"/>
        <w:rPr>
          <w:rFonts w:ascii="Arial"/>
          <w:sz w:val="21"/>
        </w:rPr>
      </w:pPr>
    </w:p>
    <w:p w14:paraId="388663FC">
      <w:pPr>
        <w:pStyle w:val="2"/>
        <w:spacing w:before="104" w:line="304" w:lineRule="auto"/>
        <w:ind w:left="4768" w:right="760" w:hanging="739"/>
        <w:rPr>
          <w:sz w:val="32"/>
          <w:szCs w:val="32"/>
        </w:rPr>
      </w:pPr>
      <w:r>
        <w:rPr>
          <w:spacing w:val="-2"/>
          <w:sz w:val="32"/>
          <w:szCs w:val="32"/>
        </w:rPr>
        <w:t>广东省人力资源和社会保障厅</w:t>
      </w:r>
      <w:r>
        <w:rPr>
          <w:spacing w:val="4"/>
          <w:sz w:val="32"/>
          <w:szCs w:val="32"/>
        </w:rPr>
        <w:t xml:space="preserve"> </w:t>
      </w:r>
      <w:r>
        <w:rPr>
          <w:spacing w:val="45"/>
          <w:w w:val="109"/>
          <w:sz w:val="32"/>
          <w:szCs w:val="32"/>
        </w:rPr>
        <w:t>2024年7月23日</w:t>
      </w:r>
    </w:p>
    <w:p w14:paraId="55AA4200">
      <w:pPr>
        <w:spacing w:line="304" w:lineRule="auto"/>
        <w:rPr>
          <w:sz w:val="32"/>
          <w:szCs w:val="32"/>
        </w:rPr>
        <w:sectPr>
          <w:footerReference r:id="rId8" w:type="default"/>
          <w:pgSz w:w="11910" w:h="16850"/>
          <w:pgMar w:top="1432" w:right="1369" w:bottom="1232" w:left="1609" w:header="0" w:footer="917" w:gutter="0"/>
          <w:cols w:space="720" w:num="1"/>
        </w:sectPr>
      </w:pPr>
    </w:p>
    <w:p w14:paraId="1A11ADB0">
      <w:pPr>
        <w:spacing w:before="150" w:line="224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33"/>
          <w:sz w:val="31"/>
          <w:szCs w:val="31"/>
        </w:rPr>
        <w:t>附件1</w:t>
      </w:r>
    </w:p>
    <w:p w14:paraId="4DB48128">
      <w:pPr>
        <w:spacing w:line="371" w:lineRule="auto"/>
        <w:rPr>
          <w:rFonts w:ascii="Arial"/>
          <w:sz w:val="21"/>
        </w:rPr>
      </w:pPr>
    </w:p>
    <w:p w14:paraId="3EC3D63E">
      <w:pPr>
        <w:spacing w:before="136" w:line="231" w:lineRule="auto"/>
        <w:ind w:left="2830" w:right="2266" w:hanging="1100"/>
        <w:rPr>
          <w:rFonts w:ascii="宋体" w:hAnsi="宋体" w:eastAsia="宋体" w:cs="宋体"/>
          <w:sz w:val="42"/>
          <w:szCs w:val="4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5680075</wp:posOffset>
            </wp:positionH>
            <wp:positionV relativeFrom="paragraph">
              <wp:posOffset>2695575</wp:posOffset>
            </wp:positionV>
            <wp:extent cx="749300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49251" cy="6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13"/>
          <w:sz w:val="42"/>
          <w:szCs w:val="42"/>
        </w:rPr>
        <w:t>首届粤港澳大湾区人力资源服务</w:t>
      </w:r>
      <w:r>
        <w:rPr>
          <w:rFonts w:ascii="宋体" w:hAnsi="宋体" w:eastAsia="宋体" w:cs="宋体"/>
          <w:spacing w:val="3"/>
          <w:sz w:val="42"/>
          <w:szCs w:val="42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42"/>
          <w:szCs w:val="42"/>
        </w:rPr>
        <w:t>创新创业大赛报名表</w:t>
      </w:r>
    </w:p>
    <w:p w14:paraId="3D692FE6">
      <w:pPr>
        <w:spacing w:line="195" w:lineRule="exact"/>
      </w:pPr>
    </w:p>
    <w:tbl>
      <w:tblPr>
        <w:tblStyle w:val="6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419"/>
        <w:gridCol w:w="529"/>
        <w:gridCol w:w="639"/>
        <w:gridCol w:w="2587"/>
        <w:gridCol w:w="280"/>
        <w:gridCol w:w="729"/>
        <w:gridCol w:w="350"/>
        <w:gridCol w:w="829"/>
        <w:gridCol w:w="2103"/>
      </w:tblGrid>
      <w:tr w14:paraId="1EBE7E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9559" w:type="dxa"/>
            <w:gridSpan w:val="10"/>
            <w:vAlign w:val="top"/>
          </w:tcPr>
          <w:p w14:paraId="7E2A35DE">
            <w:pPr>
              <w:pStyle w:val="7"/>
              <w:spacing w:before="162" w:line="219" w:lineRule="auto"/>
              <w:ind w:left="4084"/>
            </w:pPr>
            <w:r>
              <w:rPr>
                <w:spacing w:val="2"/>
              </w:rPr>
              <w:t>*项目基本信息</w:t>
            </w:r>
          </w:p>
        </w:tc>
      </w:tr>
      <w:tr w14:paraId="529810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2042" w:type="dxa"/>
            <w:gridSpan w:val="3"/>
            <w:vAlign w:val="top"/>
          </w:tcPr>
          <w:p w14:paraId="2386B51D">
            <w:pPr>
              <w:pStyle w:val="7"/>
              <w:spacing w:before="129" w:line="219" w:lineRule="auto"/>
              <w:ind w:left="324"/>
            </w:pPr>
            <w:r>
              <w:rPr>
                <w:spacing w:val="2"/>
              </w:rPr>
              <w:t>*参赛项目名称</w:t>
            </w:r>
          </w:p>
        </w:tc>
        <w:tc>
          <w:tcPr>
            <w:tcW w:w="7517" w:type="dxa"/>
            <w:gridSpan w:val="7"/>
            <w:vAlign w:val="top"/>
          </w:tcPr>
          <w:p w14:paraId="49B2E57E">
            <w:pPr>
              <w:rPr>
                <w:rFonts w:ascii="Arial"/>
                <w:sz w:val="21"/>
              </w:rPr>
            </w:pPr>
          </w:p>
        </w:tc>
      </w:tr>
      <w:tr w14:paraId="30190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042" w:type="dxa"/>
            <w:gridSpan w:val="3"/>
            <w:vAlign w:val="top"/>
          </w:tcPr>
          <w:p w14:paraId="01FEF590">
            <w:pPr>
              <w:pStyle w:val="7"/>
              <w:spacing w:before="119" w:line="219" w:lineRule="auto"/>
              <w:ind w:left="534"/>
            </w:pPr>
            <w:r>
              <w:rPr>
                <w:spacing w:val="2"/>
              </w:rPr>
              <w:t>*参赛赛道</w:t>
            </w:r>
          </w:p>
        </w:tc>
        <w:tc>
          <w:tcPr>
            <w:tcW w:w="7517" w:type="dxa"/>
            <w:gridSpan w:val="7"/>
            <w:vAlign w:val="top"/>
          </w:tcPr>
          <w:p w14:paraId="00064E08">
            <w:pPr>
              <w:pStyle w:val="7"/>
              <w:spacing w:before="109" w:line="219" w:lineRule="auto"/>
              <w:ind w:left="1282"/>
            </w:pPr>
            <w:r>
              <w:t>o人力资源服务激活组        o人力资源服务融合组</w:t>
            </w:r>
          </w:p>
        </w:tc>
      </w:tr>
      <w:tr w14:paraId="2CCF12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042" w:type="dxa"/>
            <w:gridSpan w:val="3"/>
            <w:vAlign w:val="top"/>
          </w:tcPr>
          <w:p w14:paraId="09955A85">
            <w:pPr>
              <w:pStyle w:val="7"/>
              <w:spacing w:before="132" w:line="221" w:lineRule="auto"/>
              <w:ind w:left="534"/>
            </w:pPr>
            <w:r>
              <w:rPr>
                <w:spacing w:val="3"/>
              </w:rPr>
              <w:t>*公司名称</w:t>
            </w:r>
          </w:p>
        </w:tc>
        <w:tc>
          <w:tcPr>
            <w:tcW w:w="7517" w:type="dxa"/>
            <w:gridSpan w:val="7"/>
            <w:vAlign w:val="top"/>
          </w:tcPr>
          <w:p w14:paraId="5387B10A">
            <w:pPr>
              <w:rPr>
                <w:rFonts w:ascii="Arial"/>
                <w:sz w:val="21"/>
              </w:rPr>
            </w:pPr>
          </w:p>
        </w:tc>
      </w:tr>
      <w:tr w14:paraId="1C2187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042" w:type="dxa"/>
            <w:gridSpan w:val="3"/>
            <w:vAlign w:val="top"/>
          </w:tcPr>
          <w:p w14:paraId="743CB90B">
            <w:pPr>
              <w:pStyle w:val="7"/>
              <w:spacing w:before="49" w:line="219" w:lineRule="auto"/>
              <w:ind w:left="114"/>
            </w:pPr>
            <w:r>
              <w:rPr>
                <w:spacing w:val="1"/>
              </w:rPr>
              <w:t>*统一社会信用代码</w:t>
            </w:r>
          </w:p>
          <w:p w14:paraId="2F9D2B7F">
            <w:pPr>
              <w:pStyle w:val="7"/>
              <w:spacing w:before="62" w:line="218" w:lineRule="auto"/>
              <w:ind w:left="594"/>
            </w:pPr>
            <w:r>
              <w:rPr>
                <w:spacing w:val="9"/>
              </w:rPr>
              <w:t>(如适用)</w:t>
            </w:r>
          </w:p>
        </w:tc>
        <w:tc>
          <w:tcPr>
            <w:tcW w:w="4235" w:type="dxa"/>
            <w:gridSpan w:val="4"/>
            <w:vAlign w:val="top"/>
          </w:tcPr>
          <w:p w14:paraId="1A056F9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gridSpan w:val="2"/>
            <w:vAlign w:val="top"/>
          </w:tcPr>
          <w:p w14:paraId="2F67F2B5">
            <w:pPr>
              <w:pStyle w:val="7"/>
              <w:spacing w:before="211" w:line="220" w:lineRule="auto"/>
              <w:ind w:left="97"/>
            </w:pPr>
            <w:r>
              <w:rPr>
                <w:spacing w:val="-2"/>
              </w:rPr>
              <w:t>*成立日期</w:t>
            </w:r>
          </w:p>
        </w:tc>
        <w:tc>
          <w:tcPr>
            <w:tcW w:w="2103" w:type="dxa"/>
            <w:vAlign w:val="top"/>
          </w:tcPr>
          <w:p w14:paraId="6A61B471">
            <w:pPr>
              <w:rPr>
                <w:rFonts w:ascii="Arial"/>
                <w:sz w:val="21"/>
              </w:rPr>
            </w:pPr>
          </w:p>
        </w:tc>
      </w:tr>
      <w:tr w14:paraId="6318A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042" w:type="dxa"/>
            <w:gridSpan w:val="3"/>
            <w:vAlign w:val="top"/>
          </w:tcPr>
          <w:p w14:paraId="5780ABB9">
            <w:pPr>
              <w:pStyle w:val="7"/>
              <w:spacing w:before="212" w:line="220" w:lineRule="auto"/>
              <w:ind w:left="534"/>
            </w:pPr>
            <w:r>
              <w:rPr>
                <w:spacing w:val="2"/>
              </w:rPr>
              <w:t>*行政区域</w:t>
            </w:r>
          </w:p>
        </w:tc>
        <w:tc>
          <w:tcPr>
            <w:tcW w:w="7517" w:type="dxa"/>
            <w:gridSpan w:val="7"/>
            <w:vAlign w:val="top"/>
          </w:tcPr>
          <w:p w14:paraId="34D24054">
            <w:pPr>
              <w:pStyle w:val="7"/>
              <w:spacing w:before="41" w:line="227" w:lineRule="auto"/>
              <w:jc w:val="right"/>
            </w:pPr>
            <w:r>
              <w:rPr>
                <w:spacing w:val="-4"/>
              </w:rPr>
              <w:t>(省、特别行政区、自治区、直辖市、计划单列市)</w:t>
            </w:r>
            <w:r>
              <w:rPr>
                <w:spacing w:val="5"/>
              </w:rPr>
              <w:t xml:space="preserve">          </w:t>
            </w:r>
            <w:r>
              <w:rPr>
                <w:spacing w:val="-4"/>
              </w:rPr>
              <w:t>(</w:t>
            </w:r>
            <w:r>
              <w:rPr>
                <w:spacing w:val="-5"/>
              </w:rPr>
              <w:t xml:space="preserve"> 市 、</w:t>
            </w:r>
          </w:p>
          <w:p w14:paraId="469EE6D5">
            <w:pPr>
              <w:pStyle w:val="7"/>
              <w:spacing w:before="85" w:line="206" w:lineRule="auto"/>
              <w:ind w:left="3352"/>
            </w:pPr>
            <w:r>
              <w:rPr>
                <w:spacing w:val="10"/>
              </w:rPr>
              <w:t>区、县)</w:t>
            </w:r>
          </w:p>
        </w:tc>
      </w:tr>
      <w:tr w14:paraId="46F727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042" w:type="dxa"/>
            <w:gridSpan w:val="3"/>
            <w:vAlign w:val="top"/>
          </w:tcPr>
          <w:p w14:paraId="7D53C5DA">
            <w:pPr>
              <w:pStyle w:val="7"/>
              <w:spacing w:before="132" w:line="219" w:lineRule="auto"/>
              <w:ind w:left="324"/>
            </w:pPr>
            <w:r>
              <w:rPr>
                <w:spacing w:val="2"/>
              </w:rPr>
              <w:t>*办公通信地址</w:t>
            </w:r>
          </w:p>
        </w:tc>
        <w:tc>
          <w:tcPr>
            <w:tcW w:w="7517" w:type="dxa"/>
            <w:gridSpan w:val="7"/>
            <w:vAlign w:val="top"/>
          </w:tcPr>
          <w:p w14:paraId="6AF07FFE">
            <w:pPr>
              <w:rPr>
                <w:rFonts w:ascii="Arial"/>
                <w:sz w:val="21"/>
              </w:rPr>
            </w:pPr>
          </w:p>
        </w:tc>
      </w:tr>
      <w:tr w14:paraId="3BB5E3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042" w:type="dxa"/>
            <w:gridSpan w:val="3"/>
            <w:vAlign w:val="top"/>
          </w:tcPr>
          <w:p w14:paraId="79CAE809">
            <w:pPr>
              <w:pStyle w:val="7"/>
              <w:spacing w:before="101" w:line="267" w:lineRule="auto"/>
              <w:ind w:left="484" w:right="326" w:hanging="160"/>
            </w:pPr>
            <w:r>
              <w:rPr>
                <w:spacing w:val="2"/>
              </w:rPr>
              <w:t>*期望大赛赋能</w:t>
            </w:r>
            <w:r>
              <w:t xml:space="preserve"> </w:t>
            </w:r>
            <w:r>
              <w:rPr>
                <w:spacing w:val="7"/>
              </w:rPr>
              <w:t>(可复选项)</w:t>
            </w:r>
          </w:p>
        </w:tc>
        <w:tc>
          <w:tcPr>
            <w:tcW w:w="7517" w:type="dxa"/>
            <w:gridSpan w:val="7"/>
            <w:vAlign w:val="top"/>
          </w:tcPr>
          <w:p w14:paraId="57E4FFEA">
            <w:pPr>
              <w:pStyle w:val="7"/>
              <w:spacing w:before="92" w:line="227" w:lineRule="auto"/>
              <w:ind w:left="832"/>
            </w:pPr>
            <w:r>
              <w:rPr>
                <w:spacing w:val="2"/>
              </w:rPr>
              <w:t>□荣誉表彰     □寻求股权融资机会     □寻求债权融资机会</w:t>
            </w:r>
          </w:p>
          <w:p w14:paraId="3BB848E4">
            <w:pPr>
              <w:pStyle w:val="7"/>
              <w:spacing w:before="51" w:line="227" w:lineRule="auto"/>
              <w:ind w:left="362"/>
            </w:pPr>
            <w:r>
              <w:rPr>
                <w:position w:val="-1"/>
              </w:rPr>
              <w:t>□寻求学习交流机会</w:t>
            </w:r>
            <w:r>
              <w:rPr>
                <w:spacing w:val="51"/>
                <w:position w:val="-1"/>
              </w:rPr>
              <w:t xml:space="preserve">  </w:t>
            </w:r>
            <w:r>
              <w:t>□寻求政府政策支持□宣传展示  □其他</w:t>
            </w:r>
            <w:r>
              <w:rPr>
                <w:u w:val="single" w:color="auto"/>
              </w:rPr>
              <w:t xml:space="preserve">       </w:t>
            </w:r>
          </w:p>
        </w:tc>
      </w:tr>
      <w:tr w14:paraId="6890A2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559" w:type="dxa"/>
            <w:gridSpan w:val="10"/>
            <w:vAlign w:val="top"/>
          </w:tcPr>
          <w:p w14:paraId="60733345">
            <w:pPr>
              <w:pStyle w:val="7"/>
              <w:spacing w:before="120" w:line="219" w:lineRule="auto"/>
              <w:ind w:left="3987"/>
            </w:pPr>
            <w:r>
              <w:rPr>
                <w:b/>
                <w:bCs/>
                <w:spacing w:val="-4"/>
              </w:rPr>
              <w:t>*项目联系人信息</w:t>
            </w:r>
          </w:p>
        </w:tc>
      </w:tr>
      <w:tr w14:paraId="6D5B9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13" w:type="dxa"/>
            <w:gridSpan w:val="2"/>
            <w:vAlign w:val="top"/>
          </w:tcPr>
          <w:p w14:paraId="1F6B9922">
            <w:pPr>
              <w:pStyle w:val="7"/>
              <w:spacing w:before="45" w:line="252" w:lineRule="auto"/>
              <w:ind w:left="534" w:right="447" w:hanging="100"/>
            </w:pPr>
            <w:r>
              <w:rPr>
                <w:spacing w:val="-4"/>
              </w:rPr>
              <w:t>联系人</w:t>
            </w:r>
            <w:r>
              <w:rPr>
                <w:spacing w:val="1"/>
              </w:rPr>
              <w:t xml:space="preserve"> </w:t>
            </w:r>
            <w:r>
              <w:rPr>
                <w:spacing w:val="13"/>
              </w:rPr>
              <w:t>姓名</w:t>
            </w:r>
          </w:p>
        </w:tc>
        <w:tc>
          <w:tcPr>
            <w:tcW w:w="4035" w:type="dxa"/>
            <w:gridSpan w:val="4"/>
            <w:vAlign w:val="top"/>
          </w:tcPr>
          <w:p w14:paraId="657B883A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 w14:paraId="2D76FB9B">
            <w:pPr>
              <w:pStyle w:val="7"/>
              <w:spacing w:before="213" w:line="219" w:lineRule="auto"/>
              <w:ind w:left="326"/>
            </w:pPr>
            <w:r>
              <w:rPr>
                <w:spacing w:val="-3"/>
              </w:rPr>
              <w:t>职务</w:t>
            </w:r>
          </w:p>
        </w:tc>
        <w:tc>
          <w:tcPr>
            <w:tcW w:w="2932" w:type="dxa"/>
            <w:gridSpan w:val="2"/>
            <w:vAlign w:val="top"/>
          </w:tcPr>
          <w:p w14:paraId="41A14B31">
            <w:pPr>
              <w:rPr>
                <w:rFonts w:ascii="Arial"/>
                <w:sz w:val="21"/>
              </w:rPr>
            </w:pPr>
          </w:p>
        </w:tc>
      </w:tr>
      <w:tr w14:paraId="1EC33B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13" w:type="dxa"/>
            <w:gridSpan w:val="2"/>
            <w:vAlign w:val="top"/>
          </w:tcPr>
          <w:p w14:paraId="0A73AA60">
            <w:pPr>
              <w:pStyle w:val="7"/>
              <w:spacing w:before="137" w:line="221" w:lineRule="auto"/>
              <w:ind w:left="324"/>
            </w:pPr>
            <w:r>
              <w:rPr>
                <w:spacing w:val="-2"/>
              </w:rPr>
              <w:t>联系电话</w:t>
            </w:r>
          </w:p>
        </w:tc>
        <w:tc>
          <w:tcPr>
            <w:tcW w:w="4035" w:type="dxa"/>
            <w:gridSpan w:val="4"/>
            <w:vAlign w:val="top"/>
          </w:tcPr>
          <w:p w14:paraId="65813A10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 w14:paraId="7C9D6FC9">
            <w:pPr>
              <w:pStyle w:val="7"/>
              <w:spacing w:before="135" w:line="220" w:lineRule="auto"/>
              <w:ind w:left="326"/>
            </w:pPr>
            <w:r>
              <w:rPr>
                <w:spacing w:val="6"/>
              </w:rPr>
              <w:t>邮箱</w:t>
            </w:r>
          </w:p>
        </w:tc>
        <w:tc>
          <w:tcPr>
            <w:tcW w:w="2932" w:type="dxa"/>
            <w:gridSpan w:val="2"/>
            <w:vAlign w:val="top"/>
          </w:tcPr>
          <w:p w14:paraId="0FE63BDA">
            <w:pPr>
              <w:rPr>
                <w:rFonts w:ascii="Arial"/>
                <w:sz w:val="21"/>
              </w:rPr>
            </w:pPr>
          </w:p>
        </w:tc>
      </w:tr>
      <w:tr w14:paraId="29053B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9559" w:type="dxa"/>
            <w:gridSpan w:val="10"/>
            <w:vAlign w:val="top"/>
          </w:tcPr>
          <w:p w14:paraId="61130FB4">
            <w:pPr>
              <w:pStyle w:val="7"/>
              <w:spacing w:before="174" w:line="219" w:lineRule="auto"/>
              <w:ind w:left="3984"/>
            </w:pPr>
            <w:r>
              <w:rPr>
                <w:spacing w:val="-1"/>
              </w:rPr>
              <w:t>*公司创始人信息</w:t>
            </w:r>
          </w:p>
        </w:tc>
      </w:tr>
      <w:tr w14:paraId="6644D4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681" w:type="dxa"/>
            <w:gridSpan w:val="4"/>
            <w:vAlign w:val="top"/>
          </w:tcPr>
          <w:p w14:paraId="7915C735">
            <w:pPr>
              <w:pStyle w:val="7"/>
              <w:spacing w:before="115" w:line="219" w:lineRule="auto"/>
              <w:ind w:left="94"/>
            </w:pPr>
            <w:r>
              <w:rPr>
                <w:spacing w:val="-2"/>
              </w:rPr>
              <w:t>姓名：</w:t>
            </w:r>
          </w:p>
        </w:tc>
        <w:tc>
          <w:tcPr>
            <w:tcW w:w="2867" w:type="dxa"/>
            <w:gridSpan w:val="2"/>
            <w:vAlign w:val="top"/>
          </w:tcPr>
          <w:p w14:paraId="7CF1596F">
            <w:pPr>
              <w:pStyle w:val="7"/>
              <w:spacing w:before="116" w:line="220" w:lineRule="auto"/>
              <w:ind w:left="93"/>
            </w:pPr>
            <w:r>
              <w:rPr>
                <w:spacing w:val="-2"/>
              </w:rPr>
              <w:t>性别：</w:t>
            </w:r>
          </w:p>
        </w:tc>
        <w:tc>
          <w:tcPr>
            <w:tcW w:w="4011" w:type="dxa"/>
            <w:gridSpan w:val="4"/>
            <w:vAlign w:val="top"/>
          </w:tcPr>
          <w:p w14:paraId="71304376">
            <w:pPr>
              <w:pStyle w:val="7"/>
              <w:spacing w:before="115" w:line="219" w:lineRule="auto"/>
              <w:ind w:left="96"/>
            </w:pPr>
            <w:r>
              <w:rPr>
                <w:spacing w:val="-1"/>
              </w:rPr>
              <w:t>出生年月：</w:t>
            </w:r>
          </w:p>
        </w:tc>
      </w:tr>
      <w:tr w14:paraId="557DA8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268" w:type="dxa"/>
            <w:gridSpan w:val="5"/>
            <w:vAlign w:val="top"/>
          </w:tcPr>
          <w:p w14:paraId="27A53801">
            <w:pPr>
              <w:pStyle w:val="7"/>
              <w:spacing w:before="154" w:line="219" w:lineRule="auto"/>
              <w:ind w:left="94"/>
            </w:pPr>
            <w:r>
              <w:rPr>
                <w:spacing w:val="-2"/>
              </w:rPr>
              <w:t>手机：</w:t>
            </w:r>
          </w:p>
        </w:tc>
        <w:tc>
          <w:tcPr>
            <w:tcW w:w="4291" w:type="dxa"/>
            <w:gridSpan w:val="5"/>
            <w:vAlign w:val="top"/>
          </w:tcPr>
          <w:p w14:paraId="1B0FAF73">
            <w:pPr>
              <w:pStyle w:val="7"/>
              <w:spacing w:before="156" w:line="220" w:lineRule="auto"/>
              <w:ind w:left="106"/>
            </w:pPr>
            <w:r>
              <w:rPr>
                <w:spacing w:val="-2"/>
              </w:rPr>
              <w:t>邮箱：</w:t>
            </w:r>
          </w:p>
        </w:tc>
      </w:tr>
      <w:tr w14:paraId="5317F9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681" w:type="dxa"/>
            <w:gridSpan w:val="4"/>
            <w:vAlign w:val="top"/>
          </w:tcPr>
          <w:p w14:paraId="4F2732DF">
            <w:pPr>
              <w:pStyle w:val="7"/>
              <w:spacing w:before="215" w:line="219" w:lineRule="auto"/>
              <w:ind w:left="84"/>
            </w:pPr>
            <w:r>
              <w:rPr>
                <w:spacing w:val="-2"/>
              </w:rPr>
              <w:t>最高学历毕业院校</w:t>
            </w:r>
          </w:p>
        </w:tc>
        <w:tc>
          <w:tcPr>
            <w:tcW w:w="2587" w:type="dxa"/>
            <w:vAlign w:val="top"/>
          </w:tcPr>
          <w:p w14:paraId="573BCE29">
            <w:pPr>
              <w:rPr>
                <w:rFonts w:ascii="Arial"/>
                <w:sz w:val="21"/>
              </w:rPr>
            </w:pPr>
          </w:p>
        </w:tc>
        <w:tc>
          <w:tcPr>
            <w:tcW w:w="4291" w:type="dxa"/>
            <w:gridSpan w:val="5"/>
            <w:vAlign w:val="top"/>
          </w:tcPr>
          <w:p w14:paraId="3D043289">
            <w:pPr>
              <w:pStyle w:val="7"/>
              <w:spacing w:before="34" w:line="257" w:lineRule="auto"/>
              <w:ind w:left="106" w:right="3129"/>
            </w:pPr>
            <w:r>
              <w:rPr>
                <w:spacing w:val="-2"/>
              </w:rPr>
              <w:t>最高学历：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专业：</w:t>
            </w:r>
          </w:p>
        </w:tc>
      </w:tr>
      <w:tr w14:paraId="4B5F3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2681" w:type="dxa"/>
            <w:gridSpan w:val="4"/>
            <w:vAlign w:val="top"/>
          </w:tcPr>
          <w:p w14:paraId="77622DD8">
            <w:pPr>
              <w:pStyle w:val="7"/>
              <w:spacing w:before="155" w:line="219" w:lineRule="auto"/>
              <w:ind w:left="124"/>
            </w:pPr>
            <w:r>
              <w:rPr>
                <w:spacing w:val="-1"/>
              </w:rPr>
              <w:t>个人简介(创业经历、取得</w:t>
            </w:r>
          </w:p>
          <w:p w14:paraId="001DD005">
            <w:pPr>
              <w:pStyle w:val="7"/>
              <w:spacing w:before="72" w:line="219" w:lineRule="auto"/>
              <w:ind w:left="964"/>
            </w:pPr>
            <w:r>
              <w:rPr>
                <w:spacing w:val="10"/>
              </w:rPr>
              <w:t>成绩等)</w:t>
            </w:r>
          </w:p>
        </w:tc>
        <w:tc>
          <w:tcPr>
            <w:tcW w:w="6878" w:type="dxa"/>
            <w:gridSpan w:val="6"/>
            <w:vAlign w:val="top"/>
          </w:tcPr>
          <w:p w14:paraId="1930EF00">
            <w:pPr>
              <w:rPr>
                <w:rFonts w:ascii="Arial"/>
                <w:sz w:val="21"/>
              </w:rPr>
            </w:pPr>
          </w:p>
        </w:tc>
      </w:tr>
      <w:tr w14:paraId="1D95F1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9559" w:type="dxa"/>
            <w:gridSpan w:val="10"/>
            <w:vAlign w:val="top"/>
          </w:tcPr>
          <w:p w14:paraId="338BD924">
            <w:pPr>
              <w:pStyle w:val="7"/>
              <w:spacing w:before="147" w:line="219" w:lineRule="auto"/>
              <w:ind w:left="3514"/>
            </w:pPr>
            <w:r>
              <w:rPr>
                <w:spacing w:val="3"/>
              </w:rPr>
              <w:t>*团队核心成员1(最少三人)</w:t>
            </w:r>
          </w:p>
        </w:tc>
      </w:tr>
      <w:tr w14:paraId="7630D6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94" w:type="dxa"/>
            <w:vAlign w:val="top"/>
          </w:tcPr>
          <w:p w14:paraId="02E8B69A">
            <w:pPr>
              <w:pStyle w:val="7"/>
              <w:spacing w:before="197" w:line="219" w:lineRule="auto"/>
              <w:ind w:left="224"/>
            </w:pPr>
            <w:r>
              <w:rPr>
                <w:spacing w:val="-6"/>
              </w:rPr>
              <w:t>*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姓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名</w:t>
            </w:r>
          </w:p>
        </w:tc>
        <w:tc>
          <w:tcPr>
            <w:tcW w:w="1587" w:type="dxa"/>
            <w:gridSpan w:val="3"/>
            <w:vAlign w:val="top"/>
          </w:tcPr>
          <w:p w14:paraId="6A3A427C">
            <w:pPr>
              <w:pStyle w:val="7"/>
              <w:spacing w:before="198" w:line="220" w:lineRule="auto"/>
              <w:ind w:left="470"/>
            </w:pPr>
            <w:r>
              <w:rPr>
                <w:spacing w:val="-7"/>
              </w:rPr>
              <w:t>*</w:t>
            </w:r>
            <w:r>
              <w:rPr>
                <w:spacing w:val="-13"/>
              </w:rPr>
              <w:t xml:space="preserve"> </w:t>
            </w:r>
            <w:r>
              <w:rPr>
                <w:spacing w:val="-7"/>
              </w:rPr>
              <w:t>性</w:t>
            </w:r>
            <w:r>
              <w:rPr>
                <w:spacing w:val="-15"/>
              </w:rPr>
              <w:t xml:space="preserve"> </w:t>
            </w:r>
            <w:r>
              <w:rPr>
                <w:spacing w:val="-7"/>
              </w:rPr>
              <w:t>别</w:t>
            </w:r>
          </w:p>
        </w:tc>
        <w:tc>
          <w:tcPr>
            <w:tcW w:w="2867" w:type="dxa"/>
            <w:gridSpan w:val="2"/>
            <w:vAlign w:val="top"/>
          </w:tcPr>
          <w:p w14:paraId="07D426F8">
            <w:pPr>
              <w:pStyle w:val="7"/>
              <w:spacing w:before="197" w:line="219" w:lineRule="auto"/>
              <w:ind w:left="953"/>
            </w:pPr>
            <w:r>
              <w:rPr>
                <w:spacing w:val="7"/>
              </w:rPr>
              <w:t>*出生年月</w:t>
            </w:r>
          </w:p>
        </w:tc>
        <w:tc>
          <w:tcPr>
            <w:tcW w:w="4011" w:type="dxa"/>
            <w:gridSpan w:val="4"/>
            <w:vAlign w:val="top"/>
          </w:tcPr>
          <w:p w14:paraId="79289B7F">
            <w:pPr>
              <w:pStyle w:val="7"/>
              <w:spacing w:before="198" w:line="221" w:lineRule="auto"/>
              <w:ind w:left="1556"/>
            </w:pPr>
            <w:r>
              <w:rPr>
                <w:spacing w:val="-6"/>
              </w:rPr>
              <w:t>*</w:t>
            </w:r>
            <w:r>
              <w:rPr>
                <w:spacing w:val="89"/>
              </w:rPr>
              <w:t xml:space="preserve"> </w:t>
            </w:r>
            <w:r>
              <w:rPr>
                <w:spacing w:val="-6"/>
              </w:rPr>
              <w:t>职</w:t>
            </w:r>
            <w:r>
              <w:rPr>
                <w:spacing w:val="89"/>
              </w:rPr>
              <w:t xml:space="preserve"> </w:t>
            </w:r>
            <w:r>
              <w:rPr>
                <w:spacing w:val="-6"/>
              </w:rPr>
              <w:t>位</w:t>
            </w:r>
          </w:p>
        </w:tc>
      </w:tr>
      <w:tr w14:paraId="42D6BE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94" w:type="dxa"/>
            <w:vAlign w:val="top"/>
          </w:tcPr>
          <w:p w14:paraId="0E8443C0"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gridSpan w:val="3"/>
            <w:vAlign w:val="top"/>
          </w:tcPr>
          <w:p w14:paraId="02D5F9E9">
            <w:pPr>
              <w:rPr>
                <w:rFonts w:ascii="Arial"/>
                <w:sz w:val="21"/>
              </w:rPr>
            </w:pPr>
          </w:p>
        </w:tc>
        <w:tc>
          <w:tcPr>
            <w:tcW w:w="2867" w:type="dxa"/>
            <w:gridSpan w:val="2"/>
            <w:vAlign w:val="top"/>
          </w:tcPr>
          <w:p w14:paraId="34CC7E9E">
            <w:pPr>
              <w:rPr>
                <w:rFonts w:ascii="Arial"/>
                <w:sz w:val="21"/>
              </w:rPr>
            </w:pPr>
          </w:p>
        </w:tc>
        <w:tc>
          <w:tcPr>
            <w:tcW w:w="4011" w:type="dxa"/>
            <w:gridSpan w:val="4"/>
            <w:vAlign w:val="top"/>
          </w:tcPr>
          <w:p w14:paraId="73B7A803">
            <w:pPr>
              <w:rPr>
                <w:rFonts w:ascii="Arial"/>
                <w:sz w:val="21"/>
              </w:rPr>
            </w:pPr>
          </w:p>
        </w:tc>
      </w:tr>
      <w:tr w14:paraId="3B303E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681" w:type="dxa"/>
            <w:gridSpan w:val="4"/>
            <w:vAlign w:val="top"/>
          </w:tcPr>
          <w:p w14:paraId="2A7916FD">
            <w:pPr>
              <w:pStyle w:val="7"/>
              <w:spacing w:before="118" w:line="219" w:lineRule="auto"/>
              <w:ind w:left="854"/>
            </w:pPr>
            <w:r>
              <w:rPr>
                <w:spacing w:val="3"/>
              </w:rPr>
              <w:t>*最高学历</w:t>
            </w:r>
          </w:p>
        </w:tc>
        <w:tc>
          <w:tcPr>
            <w:tcW w:w="2867" w:type="dxa"/>
            <w:gridSpan w:val="2"/>
            <w:vAlign w:val="top"/>
          </w:tcPr>
          <w:p w14:paraId="60D4A405">
            <w:pPr>
              <w:pStyle w:val="7"/>
              <w:spacing w:before="119" w:line="220" w:lineRule="auto"/>
              <w:ind w:left="953"/>
            </w:pPr>
            <w:r>
              <w:rPr>
                <w:spacing w:val="-2"/>
              </w:rPr>
              <w:t>*留学经历</w:t>
            </w:r>
          </w:p>
        </w:tc>
        <w:tc>
          <w:tcPr>
            <w:tcW w:w="4011" w:type="dxa"/>
            <w:gridSpan w:val="4"/>
            <w:vAlign w:val="top"/>
          </w:tcPr>
          <w:p w14:paraId="2A6D99A8">
            <w:pPr>
              <w:pStyle w:val="7"/>
              <w:spacing w:before="121" w:line="221" w:lineRule="auto"/>
              <w:ind w:left="1526"/>
            </w:pPr>
            <w:r>
              <w:rPr>
                <w:spacing w:val="-2"/>
              </w:rPr>
              <w:t>*联系电话</w:t>
            </w:r>
          </w:p>
        </w:tc>
      </w:tr>
      <w:tr w14:paraId="677EAB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2681" w:type="dxa"/>
            <w:gridSpan w:val="4"/>
            <w:vAlign w:val="top"/>
          </w:tcPr>
          <w:p w14:paraId="03A1CD99">
            <w:pPr>
              <w:rPr>
                <w:rFonts w:ascii="Arial"/>
                <w:sz w:val="21"/>
              </w:rPr>
            </w:pPr>
          </w:p>
        </w:tc>
        <w:tc>
          <w:tcPr>
            <w:tcW w:w="2867" w:type="dxa"/>
            <w:gridSpan w:val="2"/>
            <w:vAlign w:val="top"/>
          </w:tcPr>
          <w:p w14:paraId="7C615094">
            <w:pPr>
              <w:pStyle w:val="7"/>
              <w:spacing w:before="119" w:line="220" w:lineRule="auto"/>
              <w:ind w:left="1163"/>
            </w:pPr>
            <w:r>
              <w:rPr>
                <w:spacing w:val="3"/>
              </w:rPr>
              <w:t>是/否</w:t>
            </w:r>
          </w:p>
        </w:tc>
        <w:tc>
          <w:tcPr>
            <w:tcW w:w="4011" w:type="dxa"/>
            <w:gridSpan w:val="4"/>
            <w:vAlign w:val="top"/>
          </w:tcPr>
          <w:p w14:paraId="29B62B8B">
            <w:pPr>
              <w:rPr>
                <w:rFonts w:ascii="Arial"/>
                <w:sz w:val="21"/>
              </w:rPr>
            </w:pPr>
          </w:p>
        </w:tc>
      </w:tr>
    </w:tbl>
    <w:p w14:paraId="1E3C7B8E">
      <w:pPr>
        <w:rPr>
          <w:rFonts w:ascii="Arial"/>
          <w:sz w:val="21"/>
        </w:rPr>
      </w:pPr>
    </w:p>
    <w:p w14:paraId="7F58CD06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10" w:h="16850"/>
          <w:pgMar w:top="1432" w:right="600" w:bottom="1306" w:left="1185" w:header="0" w:footer="1028" w:gutter="0"/>
          <w:cols w:space="720" w:num="1"/>
        </w:sectPr>
      </w:pPr>
    </w:p>
    <w:tbl>
      <w:tblPr>
        <w:tblStyle w:val="6"/>
        <w:tblW w:w="9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739"/>
        <w:gridCol w:w="869"/>
        <w:gridCol w:w="969"/>
        <w:gridCol w:w="1888"/>
        <w:gridCol w:w="3970"/>
      </w:tblGrid>
      <w:tr w14:paraId="0B0D96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529" w:type="dxa"/>
            <w:gridSpan w:val="6"/>
            <w:vAlign w:val="top"/>
          </w:tcPr>
          <w:p w14:paraId="5463B71B">
            <w:pPr>
              <w:pStyle w:val="7"/>
              <w:spacing w:before="102" w:line="219" w:lineRule="auto"/>
              <w:ind w:left="305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*个人简介(能力介绍、业务经验等)</w:t>
            </w:r>
          </w:p>
        </w:tc>
      </w:tr>
      <w:tr w14:paraId="4E8DFF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9529" w:type="dxa"/>
            <w:gridSpan w:val="6"/>
            <w:vAlign w:val="top"/>
          </w:tcPr>
          <w:p w14:paraId="401C5469">
            <w:pPr>
              <w:rPr>
                <w:rFonts w:ascii="Arial"/>
                <w:sz w:val="21"/>
              </w:rPr>
            </w:pPr>
          </w:p>
        </w:tc>
      </w:tr>
      <w:tr w14:paraId="2CD51F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529" w:type="dxa"/>
            <w:gridSpan w:val="6"/>
            <w:vAlign w:val="top"/>
          </w:tcPr>
          <w:p w14:paraId="42C16599">
            <w:pPr>
              <w:pStyle w:val="7"/>
              <w:spacing w:before="150" w:line="220" w:lineRule="auto"/>
              <w:ind w:left="3984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*团队核心成员2</w:t>
            </w:r>
          </w:p>
        </w:tc>
      </w:tr>
      <w:tr w14:paraId="29B6C9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94" w:type="dxa"/>
            <w:vAlign w:val="top"/>
          </w:tcPr>
          <w:p w14:paraId="754454E9">
            <w:pPr>
              <w:pStyle w:val="7"/>
              <w:spacing w:before="181" w:line="219" w:lineRule="auto"/>
              <w:ind w:left="264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*姓名</w:t>
            </w:r>
          </w:p>
        </w:tc>
        <w:tc>
          <w:tcPr>
            <w:tcW w:w="1608" w:type="dxa"/>
            <w:gridSpan w:val="2"/>
            <w:vAlign w:val="top"/>
          </w:tcPr>
          <w:p w14:paraId="1AE854D9">
            <w:pPr>
              <w:pStyle w:val="7"/>
              <w:spacing w:before="181" w:line="220" w:lineRule="auto"/>
              <w:ind w:left="520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*性别</w:t>
            </w:r>
          </w:p>
        </w:tc>
        <w:tc>
          <w:tcPr>
            <w:tcW w:w="2857" w:type="dxa"/>
            <w:gridSpan w:val="2"/>
            <w:vAlign w:val="top"/>
          </w:tcPr>
          <w:p w14:paraId="2A12B1CF">
            <w:pPr>
              <w:pStyle w:val="7"/>
              <w:spacing w:before="181" w:line="219" w:lineRule="auto"/>
              <w:ind w:left="922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*出生年月</w:t>
            </w:r>
          </w:p>
        </w:tc>
        <w:tc>
          <w:tcPr>
            <w:tcW w:w="3970" w:type="dxa"/>
            <w:vAlign w:val="top"/>
          </w:tcPr>
          <w:p w14:paraId="00B7B45C">
            <w:pPr>
              <w:pStyle w:val="7"/>
              <w:spacing w:before="182" w:line="221" w:lineRule="auto"/>
              <w:ind w:left="1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*</w:t>
            </w:r>
            <w:r>
              <w:rPr>
                <w:spacing w:val="52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职</w:t>
            </w:r>
            <w:r>
              <w:rPr>
                <w:spacing w:val="52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位</w:t>
            </w:r>
          </w:p>
        </w:tc>
      </w:tr>
      <w:tr w14:paraId="237464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94" w:type="dxa"/>
            <w:vAlign w:val="top"/>
          </w:tcPr>
          <w:p w14:paraId="4AEFEE18"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gridSpan w:val="2"/>
            <w:vAlign w:val="top"/>
          </w:tcPr>
          <w:p w14:paraId="528A0D46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gridSpan w:val="2"/>
            <w:vAlign w:val="top"/>
          </w:tcPr>
          <w:p w14:paraId="20E34352">
            <w:pPr>
              <w:rPr>
                <w:rFonts w:ascii="Arial"/>
                <w:sz w:val="21"/>
              </w:rPr>
            </w:pPr>
          </w:p>
        </w:tc>
        <w:tc>
          <w:tcPr>
            <w:tcW w:w="3970" w:type="dxa"/>
            <w:vAlign w:val="top"/>
          </w:tcPr>
          <w:p w14:paraId="30CADE26">
            <w:pPr>
              <w:rPr>
                <w:rFonts w:ascii="Arial"/>
                <w:sz w:val="21"/>
              </w:rPr>
            </w:pPr>
          </w:p>
        </w:tc>
      </w:tr>
      <w:tr w14:paraId="61B93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702" w:type="dxa"/>
            <w:gridSpan w:val="3"/>
            <w:vAlign w:val="top"/>
          </w:tcPr>
          <w:p w14:paraId="7EA82F9D">
            <w:pPr>
              <w:pStyle w:val="7"/>
              <w:spacing w:before="102" w:line="219" w:lineRule="auto"/>
              <w:ind w:left="84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*最高学历</w:t>
            </w:r>
          </w:p>
        </w:tc>
        <w:tc>
          <w:tcPr>
            <w:tcW w:w="2857" w:type="dxa"/>
            <w:gridSpan w:val="2"/>
            <w:vAlign w:val="top"/>
          </w:tcPr>
          <w:p w14:paraId="2D8C1B50">
            <w:pPr>
              <w:pStyle w:val="7"/>
              <w:spacing w:before="102" w:line="220" w:lineRule="auto"/>
              <w:ind w:left="922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*留学经历</w:t>
            </w:r>
          </w:p>
        </w:tc>
        <w:tc>
          <w:tcPr>
            <w:tcW w:w="3970" w:type="dxa"/>
            <w:vAlign w:val="top"/>
          </w:tcPr>
          <w:p w14:paraId="1AABE8BF">
            <w:pPr>
              <w:pStyle w:val="7"/>
              <w:spacing w:before="104" w:line="221" w:lineRule="auto"/>
              <w:ind w:left="148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*联系电话</w:t>
            </w:r>
          </w:p>
        </w:tc>
      </w:tr>
      <w:tr w14:paraId="2B3FBB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702" w:type="dxa"/>
            <w:gridSpan w:val="3"/>
            <w:vAlign w:val="top"/>
          </w:tcPr>
          <w:p w14:paraId="542EE040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gridSpan w:val="2"/>
            <w:vAlign w:val="top"/>
          </w:tcPr>
          <w:p w14:paraId="76C5421D">
            <w:pPr>
              <w:pStyle w:val="7"/>
              <w:spacing w:before="102" w:line="220" w:lineRule="auto"/>
              <w:ind w:left="1142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是/否</w:t>
            </w:r>
          </w:p>
        </w:tc>
        <w:tc>
          <w:tcPr>
            <w:tcW w:w="3970" w:type="dxa"/>
            <w:vAlign w:val="top"/>
          </w:tcPr>
          <w:p w14:paraId="0F205580">
            <w:pPr>
              <w:rPr>
                <w:rFonts w:ascii="Arial"/>
                <w:sz w:val="21"/>
              </w:rPr>
            </w:pPr>
          </w:p>
        </w:tc>
      </w:tr>
      <w:tr w14:paraId="54D5B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529" w:type="dxa"/>
            <w:gridSpan w:val="6"/>
            <w:vAlign w:val="top"/>
          </w:tcPr>
          <w:p w14:paraId="5E9E2118">
            <w:pPr>
              <w:pStyle w:val="7"/>
              <w:spacing w:before="100" w:line="219" w:lineRule="auto"/>
              <w:ind w:left="305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*个人简介(能力介绍、业务经验等)</w:t>
            </w:r>
          </w:p>
        </w:tc>
      </w:tr>
      <w:tr w14:paraId="2B8F72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9529" w:type="dxa"/>
            <w:gridSpan w:val="6"/>
            <w:vAlign w:val="top"/>
          </w:tcPr>
          <w:p w14:paraId="57B7A7DE">
            <w:pPr>
              <w:rPr>
                <w:rFonts w:ascii="Arial"/>
                <w:sz w:val="21"/>
              </w:rPr>
            </w:pPr>
          </w:p>
        </w:tc>
      </w:tr>
      <w:tr w14:paraId="3DAE0E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9529" w:type="dxa"/>
            <w:gridSpan w:val="6"/>
            <w:vAlign w:val="top"/>
          </w:tcPr>
          <w:p w14:paraId="565F22A7">
            <w:pPr>
              <w:pStyle w:val="7"/>
              <w:spacing w:before="163" w:line="220" w:lineRule="auto"/>
              <w:ind w:left="3984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*团队核心成员3</w:t>
            </w:r>
          </w:p>
        </w:tc>
      </w:tr>
      <w:tr w14:paraId="3834AA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4" w:type="dxa"/>
            <w:vAlign w:val="top"/>
          </w:tcPr>
          <w:p w14:paraId="7606219A">
            <w:pPr>
              <w:pStyle w:val="7"/>
              <w:spacing w:before="184" w:line="219" w:lineRule="auto"/>
              <w:ind w:left="264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*姓名</w:t>
            </w:r>
          </w:p>
        </w:tc>
        <w:tc>
          <w:tcPr>
            <w:tcW w:w="1608" w:type="dxa"/>
            <w:gridSpan w:val="2"/>
            <w:vAlign w:val="top"/>
          </w:tcPr>
          <w:p w14:paraId="63C2DF11">
            <w:pPr>
              <w:pStyle w:val="7"/>
              <w:spacing w:before="184" w:line="220" w:lineRule="auto"/>
              <w:ind w:left="47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*</w:t>
            </w:r>
            <w:r>
              <w:rPr>
                <w:spacing w:val="-40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性</w:t>
            </w:r>
            <w:r>
              <w:rPr>
                <w:spacing w:val="-4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别</w:t>
            </w:r>
          </w:p>
        </w:tc>
        <w:tc>
          <w:tcPr>
            <w:tcW w:w="2857" w:type="dxa"/>
            <w:gridSpan w:val="2"/>
            <w:vAlign w:val="top"/>
          </w:tcPr>
          <w:p w14:paraId="37043136">
            <w:pPr>
              <w:pStyle w:val="7"/>
              <w:spacing w:before="184" w:line="219" w:lineRule="auto"/>
              <w:ind w:left="922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*出生年月</w:t>
            </w:r>
          </w:p>
        </w:tc>
        <w:tc>
          <w:tcPr>
            <w:tcW w:w="3970" w:type="dxa"/>
            <w:vAlign w:val="top"/>
          </w:tcPr>
          <w:p w14:paraId="072D83A0">
            <w:pPr>
              <w:pStyle w:val="7"/>
              <w:spacing w:before="185" w:line="221" w:lineRule="auto"/>
              <w:ind w:left="1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*</w:t>
            </w:r>
            <w:r>
              <w:rPr>
                <w:spacing w:val="52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职</w:t>
            </w:r>
            <w:r>
              <w:rPr>
                <w:spacing w:val="52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位</w:t>
            </w:r>
          </w:p>
        </w:tc>
      </w:tr>
      <w:tr w14:paraId="5F29EB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094" w:type="dxa"/>
            <w:vAlign w:val="top"/>
          </w:tcPr>
          <w:p w14:paraId="5B3177DD"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gridSpan w:val="2"/>
            <w:vAlign w:val="top"/>
          </w:tcPr>
          <w:p w14:paraId="3282E8D8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gridSpan w:val="2"/>
            <w:vAlign w:val="top"/>
          </w:tcPr>
          <w:p w14:paraId="25050697">
            <w:pPr>
              <w:rPr>
                <w:rFonts w:ascii="Arial"/>
                <w:sz w:val="21"/>
              </w:rPr>
            </w:pPr>
          </w:p>
        </w:tc>
        <w:tc>
          <w:tcPr>
            <w:tcW w:w="3970" w:type="dxa"/>
            <w:vAlign w:val="top"/>
          </w:tcPr>
          <w:p w14:paraId="721C144A">
            <w:pPr>
              <w:rPr>
                <w:rFonts w:ascii="Arial"/>
                <w:sz w:val="21"/>
              </w:rPr>
            </w:pPr>
          </w:p>
        </w:tc>
      </w:tr>
      <w:tr w14:paraId="1A38C7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702" w:type="dxa"/>
            <w:gridSpan w:val="3"/>
            <w:vAlign w:val="top"/>
          </w:tcPr>
          <w:p w14:paraId="62CF70EE">
            <w:pPr>
              <w:pStyle w:val="7"/>
              <w:spacing w:before="115" w:line="219" w:lineRule="auto"/>
              <w:ind w:left="84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*最高学历</w:t>
            </w:r>
          </w:p>
        </w:tc>
        <w:tc>
          <w:tcPr>
            <w:tcW w:w="2857" w:type="dxa"/>
            <w:gridSpan w:val="2"/>
            <w:vAlign w:val="top"/>
          </w:tcPr>
          <w:p w14:paraId="733E1A3B">
            <w:pPr>
              <w:pStyle w:val="7"/>
              <w:spacing w:before="115" w:line="220" w:lineRule="auto"/>
              <w:ind w:left="922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*留学经历</w:t>
            </w:r>
          </w:p>
        </w:tc>
        <w:tc>
          <w:tcPr>
            <w:tcW w:w="3970" w:type="dxa"/>
            <w:vAlign w:val="top"/>
          </w:tcPr>
          <w:p w14:paraId="55ADEA3D">
            <w:pPr>
              <w:pStyle w:val="7"/>
              <w:spacing w:before="117" w:line="221" w:lineRule="auto"/>
              <w:ind w:left="148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*联系电话</w:t>
            </w:r>
          </w:p>
        </w:tc>
      </w:tr>
      <w:tr w14:paraId="5D50AB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702" w:type="dxa"/>
            <w:gridSpan w:val="3"/>
            <w:vAlign w:val="top"/>
          </w:tcPr>
          <w:p w14:paraId="601C7D57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gridSpan w:val="2"/>
            <w:vAlign w:val="top"/>
          </w:tcPr>
          <w:p w14:paraId="15243900">
            <w:pPr>
              <w:pStyle w:val="7"/>
              <w:spacing w:before="105" w:line="220" w:lineRule="auto"/>
              <w:ind w:left="1142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是/否</w:t>
            </w:r>
          </w:p>
        </w:tc>
        <w:tc>
          <w:tcPr>
            <w:tcW w:w="3970" w:type="dxa"/>
            <w:vAlign w:val="top"/>
          </w:tcPr>
          <w:p w14:paraId="66C332F0">
            <w:pPr>
              <w:rPr>
                <w:rFonts w:ascii="Arial"/>
                <w:sz w:val="21"/>
              </w:rPr>
            </w:pPr>
          </w:p>
        </w:tc>
      </w:tr>
      <w:tr w14:paraId="1B65F2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529" w:type="dxa"/>
            <w:gridSpan w:val="6"/>
            <w:vAlign w:val="top"/>
          </w:tcPr>
          <w:p w14:paraId="0AECBFE2">
            <w:pPr>
              <w:pStyle w:val="7"/>
              <w:spacing w:before="103" w:line="219" w:lineRule="auto"/>
              <w:ind w:left="305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*个人简介(能力介绍、业务经验等)</w:t>
            </w:r>
          </w:p>
        </w:tc>
      </w:tr>
      <w:tr w14:paraId="4471B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9529" w:type="dxa"/>
            <w:gridSpan w:val="6"/>
            <w:vAlign w:val="top"/>
          </w:tcPr>
          <w:p w14:paraId="20E3AD64">
            <w:pPr>
              <w:rPr>
                <w:rFonts w:ascii="Arial"/>
                <w:sz w:val="21"/>
              </w:rPr>
            </w:pPr>
          </w:p>
        </w:tc>
      </w:tr>
      <w:tr w14:paraId="1598A2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529" w:type="dxa"/>
            <w:gridSpan w:val="6"/>
            <w:vAlign w:val="top"/>
          </w:tcPr>
          <w:p w14:paraId="09682C54">
            <w:pPr>
              <w:pStyle w:val="7"/>
              <w:spacing w:before="213" w:line="218" w:lineRule="auto"/>
              <w:ind w:left="1404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*核心业务描述(业务基本介绍、业务创新性和独特价值点、融资信息)</w:t>
            </w:r>
          </w:p>
        </w:tc>
      </w:tr>
      <w:tr w14:paraId="33D850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833" w:type="dxa"/>
            <w:gridSpan w:val="2"/>
            <w:vMerge w:val="restart"/>
            <w:tcBorders>
              <w:bottom w:val="nil"/>
            </w:tcBorders>
            <w:vAlign w:val="top"/>
          </w:tcPr>
          <w:p w14:paraId="3F14BCE6">
            <w:pPr>
              <w:pStyle w:val="7"/>
              <w:spacing w:before="137" w:line="255" w:lineRule="auto"/>
              <w:ind w:left="573" w:right="65" w:hanging="489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*核心技术、产品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或服务</w:t>
            </w:r>
          </w:p>
        </w:tc>
        <w:tc>
          <w:tcPr>
            <w:tcW w:w="7696" w:type="dxa"/>
            <w:gridSpan w:val="4"/>
            <w:vAlign w:val="top"/>
          </w:tcPr>
          <w:p w14:paraId="69B8B869">
            <w:pPr>
              <w:pStyle w:val="7"/>
              <w:spacing w:before="86" w:line="220" w:lineRule="auto"/>
              <w:ind w:left="602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o发明专利</w:t>
            </w:r>
            <w:r>
              <w:rPr>
                <w:spacing w:val="25"/>
                <w:sz w:val="22"/>
                <w:szCs w:val="22"/>
              </w:rPr>
              <w:t xml:space="preserve">    </w:t>
            </w:r>
            <w:r>
              <w:rPr>
                <w:spacing w:val="2"/>
                <w:sz w:val="22"/>
                <w:szCs w:val="22"/>
              </w:rPr>
              <w:t>o实用性专利    o专有技术</w:t>
            </w:r>
            <w:r>
              <w:rPr>
                <w:spacing w:val="4"/>
                <w:sz w:val="22"/>
                <w:szCs w:val="22"/>
              </w:rPr>
              <w:t xml:space="preserve">   </w:t>
            </w:r>
            <w:r>
              <w:rPr>
                <w:spacing w:val="2"/>
                <w:sz w:val="22"/>
                <w:szCs w:val="22"/>
              </w:rPr>
              <w:t>o创新性商业模式</w:t>
            </w:r>
          </w:p>
        </w:tc>
      </w:tr>
      <w:tr w14:paraId="0807CC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833" w:type="dxa"/>
            <w:gridSpan w:val="2"/>
            <w:vMerge w:val="continue"/>
            <w:tcBorders>
              <w:top w:val="nil"/>
            </w:tcBorders>
            <w:vAlign w:val="top"/>
          </w:tcPr>
          <w:p w14:paraId="2CDA9AF3">
            <w:pPr>
              <w:rPr>
                <w:rFonts w:ascii="Arial"/>
                <w:sz w:val="21"/>
              </w:rPr>
            </w:pPr>
          </w:p>
        </w:tc>
        <w:tc>
          <w:tcPr>
            <w:tcW w:w="7696" w:type="dxa"/>
            <w:gridSpan w:val="4"/>
            <w:vAlign w:val="top"/>
          </w:tcPr>
          <w:p w14:paraId="07B0EDFE">
            <w:pPr>
              <w:pStyle w:val="7"/>
              <w:spacing w:before="107" w:line="220" w:lineRule="auto"/>
              <w:ind w:left="353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o</w:t>
            </w:r>
            <w:r>
              <w:rPr>
                <w:spacing w:val="-36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其</w:t>
            </w:r>
            <w:r>
              <w:rPr>
                <w:spacing w:val="-37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他</w:t>
            </w:r>
          </w:p>
        </w:tc>
      </w:tr>
      <w:tr w14:paraId="44345C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8" w:hRule="atLeast"/>
        </w:trPr>
        <w:tc>
          <w:tcPr>
            <w:tcW w:w="1833" w:type="dxa"/>
            <w:gridSpan w:val="2"/>
            <w:vAlign w:val="top"/>
          </w:tcPr>
          <w:p w14:paraId="27AAB8A3">
            <w:pPr>
              <w:spacing w:line="276" w:lineRule="auto"/>
              <w:rPr>
                <w:rFonts w:ascii="Arial"/>
                <w:sz w:val="21"/>
              </w:rPr>
            </w:pPr>
          </w:p>
          <w:p w14:paraId="26456075">
            <w:pPr>
              <w:spacing w:line="277" w:lineRule="auto"/>
              <w:rPr>
                <w:rFonts w:ascii="Arial"/>
                <w:sz w:val="21"/>
              </w:rPr>
            </w:pPr>
          </w:p>
          <w:p w14:paraId="75C53639">
            <w:pPr>
              <w:spacing w:line="277" w:lineRule="auto"/>
              <w:rPr>
                <w:rFonts w:ascii="Arial"/>
                <w:sz w:val="21"/>
              </w:rPr>
            </w:pPr>
          </w:p>
          <w:p w14:paraId="2FAB980D">
            <w:pPr>
              <w:spacing w:line="277" w:lineRule="auto"/>
              <w:rPr>
                <w:rFonts w:ascii="Arial"/>
                <w:sz w:val="21"/>
              </w:rPr>
            </w:pPr>
          </w:p>
          <w:p w14:paraId="50B64D1C">
            <w:pPr>
              <w:pStyle w:val="7"/>
              <w:spacing w:before="71" w:line="219" w:lineRule="auto"/>
              <w:ind w:left="41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*项目简介</w:t>
            </w:r>
          </w:p>
        </w:tc>
        <w:tc>
          <w:tcPr>
            <w:tcW w:w="7696" w:type="dxa"/>
            <w:gridSpan w:val="4"/>
            <w:vAlign w:val="top"/>
          </w:tcPr>
          <w:p w14:paraId="114AE706">
            <w:pPr>
              <w:rPr>
                <w:rFonts w:ascii="Arial"/>
                <w:sz w:val="21"/>
              </w:rPr>
            </w:pPr>
          </w:p>
        </w:tc>
      </w:tr>
      <w:tr w14:paraId="063849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833" w:type="dxa"/>
            <w:gridSpan w:val="2"/>
            <w:vAlign w:val="top"/>
          </w:tcPr>
          <w:p w14:paraId="38B9779F">
            <w:pPr>
              <w:pStyle w:val="7"/>
              <w:spacing w:before="159" w:line="220" w:lineRule="auto"/>
              <w:ind w:left="244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知名客户名单</w:t>
            </w:r>
          </w:p>
        </w:tc>
        <w:tc>
          <w:tcPr>
            <w:tcW w:w="1838" w:type="dxa"/>
            <w:gridSpan w:val="2"/>
            <w:vAlign w:val="top"/>
          </w:tcPr>
          <w:p w14:paraId="472493AE">
            <w:pPr>
              <w:pStyle w:val="7"/>
              <w:spacing w:before="224" w:line="184" w:lineRule="auto"/>
              <w:ind w:left="111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1、</w:t>
            </w:r>
          </w:p>
        </w:tc>
        <w:tc>
          <w:tcPr>
            <w:tcW w:w="1888" w:type="dxa"/>
            <w:vAlign w:val="top"/>
          </w:tcPr>
          <w:p w14:paraId="55D4E129">
            <w:pPr>
              <w:pStyle w:val="7"/>
              <w:spacing w:before="225" w:line="183" w:lineRule="auto"/>
              <w:ind w:left="93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2、</w:t>
            </w:r>
          </w:p>
        </w:tc>
        <w:tc>
          <w:tcPr>
            <w:tcW w:w="3970" w:type="dxa"/>
            <w:vAlign w:val="top"/>
          </w:tcPr>
          <w:p w14:paraId="701617B5">
            <w:pPr>
              <w:pStyle w:val="7"/>
              <w:spacing w:before="212" w:line="183" w:lineRule="auto"/>
              <w:ind w:left="115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3、</w:t>
            </w:r>
          </w:p>
        </w:tc>
      </w:tr>
    </w:tbl>
    <w:p w14:paraId="5DAA7C95">
      <w:pPr>
        <w:spacing w:line="253" w:lineRule="auto"/>
        <w:rPr>
          <w:rFonts w:ascii="Arial"/>
          <w:sz w:val="21"/>
        </w:rPr>
      </w:pPr>
    </w:p>
    <w:p w14:paraId="05EEA744">
      <w:pPr>
        <w:pStyle w:val="2"/>
        <w:spacing w:before="75" w:line="220" w:lineRule="auto"/>
        <w:ind w:left="1034"/>
        <w:rPr>
          <w:sz w:val="23"/>
          <w:szCs w:val="23"/>
        </w:rPr>
      </w:pPr>
      <w:r>
        <w:rPr>
          <w:spacing w:val="-20"/>
          <w:sz w:val="23"/>
          <w:szCs w:val="23"/>
        </w:rPr>
        <w:t>注：带*为必填，其他内容视情况填写。</w:t>
      </w:r>
    </w:p>
    <w:p w14:paraId="525A031F">
      <w:pPr>
        <w:spacing w:line="220" w:lineRule="auto"/>
        <w:rPr>
          <w:sz w:val="23"/>
          <w:szCs w:val="23"/>
        </w:rPr>
        <w:sectPr>
          <w:footerReference r:id="rId10" w:type="default"/>
          <w:pgSz w:w="11910" w:h="16850"/>
          <w:pgMar w:top="1165" w:right="1175" w:bottom="1292" w:left="1195" w:header="0" w:footer="977" w:gutter="0"/>
          <w:cols w:space="720" w:num="1"/>
        </w:sectPr>
      </w:pPr>
    </w:p>
    <w:p w14:paraId="759E2557">
      <w:pPr>
        <w:spacing w:before="65" w:line="224" w:lineRule="auto"/>
        <w:ind w:left="10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3"/>
          <w:sz w:val="32"/>
          <w:szCs w:val="32"/>
        </w:rPr>
        <w:t>附件2</w:t>
      </w:r>
    </w:p>
    <w:p w14:paraId="1C126786">
      <w:pPr>
        <w:spacing w:line="255" w:lineRule="auto"/>
        <w:rPr>
          <w:rFonts w:ascii="Arial"/>
          <w:sz w:val="21"/>
        </w:rPr>
      </w:pPr>
    </w:p>
    <w:p w14:paraId="74103628">
      <w:pPr>
        <w:spacing w:before="133" w:line="217" w:lineRule="auto"/>
        <w:ind w:left="2340" w:right="1701" w:hanging="590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-17"/>
          <w:sz w:val="41"/>
          <w:szCs w:val="41"/>
        </w:rPr>
        <w:t>首届粤港澳大湾区人力资源服务</w:t>
      </w:r>
      <w:r>
        <w:rPr>
          <w:rFonts w:ascii="宋体" w:hAnsi="宋体" w:eastAsia="宋体" w:cs="宋体"/>
          <w:spacing w:val="4"/>
          <w:sz w:val="41"/>
          <w:szCs w:val="41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41"/>
          <w:szCs w:val="41"/>
        </w:rPr>
        <w:t>创新创业大赛项目计划书</w:t>
      </w:r>
    </w:p>
    <w:p w14:paraId="6CC91159">
      <w:pPr>
        <w:spacing w:before="49"/>
      </w:pPr>
    </w:p>
    <w:p w14:paraId="0BB8A86B">
      <w:pPr>
        <w:spacing w:before="48"/>
      </w:pPr>
    </w:p>
    <w:tbl>
      <w:tblPr>
        <w:tblStyle w:val="6"/>
        <w:tblW w:w="90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279"/>
        <w:gridCol w:w="1788"/>
        <w:gridCol w:w="609"/>
        <w:gridCol w:w="1688"/>
        <w:gridCol w:w="1538"/>
        <w:gridCol w:w="1324"/>
      </w:tblGrid>
      <w:tr w14:paraId="1B831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063" w:type="dxa"/>
            <w:gridSpan w:val="2"/>
            <w:vAlign w:val="top"/>
          </w:tcPr>
          <w:p w14:paraId="111DE353">
            <w:pPr>
              <w:pStyle w:val="7"/>
              <w:spacing w:before="242" w:line="219" w:lineRule="auto"/>
              <w:ind w:left="8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*参赛项目名称</w:t>
            </w:r>
          </w:p>
        </w:tc>
        <w:tc>
          <w:tcPr>
            <w:tcW w:w="6947" w:type="dxa"/>
            <w:gridSpan w:val="5"/>
            <w:vAlign w:val="top"/>
          </w:tcPr>
          <w:p w14:paraId="0382EEB8">
            <w:pPr>
              <w:rPr>
                <w:rFonts w:ascii="Arial"/>
                <w:sz w:val="21"/>
              </w:rPr>
            </w:pPr>
          </w:p>
        </w:tc>
      </w:tr>
      <w:tr w14:paraId="26EAF0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9010" w:type="dxa"/>
            <w:gridSpan w:val="7"/>
            <w:vAlign w:val="top"/>
          </w:tcPr>
          <w:p w14:paraId="03A4AA7A">
            <w:pPr>
              <w:pStyle w:val="7"/>
              <w:spacing w:before="197" w:line="219" w:lineRule="auto"/>
              <w:ind w:left="85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*参赛项目介绍(300--1000字以</w:t>
            </w:r>
            <w:r>
              <w:rPr>
                <w:spacing w:val="1"/>
                <w:sz w:val="19"/>
                <w:szCs w:val="19"/>
              </w:rPr>
              <w:t>内)</w:t>
            </w:r>
          </w:p>
        </w:tc>
      </w:tr>
      <w:tr w14:paraId="163131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9010" w:type="dxa"/>
            <w:gridSpan w:val="7"/>
            <w:vAlign w:val="top"/>
          </w:tcPr>
          <w:p w14:paraId="27D24A82">
            <w:pPr>
              <w:pStyle w:val="7"/>
              <w:spacing w:before="28" w:line="219" w:lineRule="auto"/>
              <w:ind w:left="8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公司简介、项目介绍、产品、技术介绍</w:t>
            </w:r>
          </w:p>
        </w:tc>
      </w:tr>
      <w:tr w14:paraId="71DF80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010" w:type="dxa"/>
            <w:gridSpan w:val="7"/>
            <w:vAlign w:val="top"/>
          </w:tcPr>
          <w:p w14:paraId="02B7A05F">
            <w:pPr>
              <w:pStyle w:val="7"/>
              <w:spacing w:before="190" w:line="219" w:lineRule="auto"/>
              <w:ind w:left="8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*产品市场分析及竞争优势</w:t>
            </w:r>
          </w:p>
        </w:tc>
      </w:tr>
      <w:tr w14:paraId="0DA32E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9010" w:type="dxa"/>
            <w:gridSpan w:val="7"/>
            <w:vAlign w:val="top"/>
          </w:tcPr>
          <w:p w14:paraId="5B5FCAB0">
            <w:pPr>
              <w:pStyle w:val="7"/>
              <w:spacing w:before="51" w:line="278" w:lineRule="auto"/>
              <w:ind w:left="85" w:firstLine="89"/>
              <w:rPr>
                <w:sz w:val="19"/>
                <w:szCs w:val="19"/>
              </w:rPr>
            </w:pPr>
            <w:r>
              <w:rPr>
                <w:spacing w:val="-8"/>
                <w:sz w:val="19"/>
                <w:szCs w:val="19"/>
              </w:rPr>
              <w:t>(行业历史与前景分析与预测，产品市场概况，市场需求，规模及增长趋势，市场定位，市场销售预测，进入该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行业的技术壁垒，贸易壁垒，政策限制，其他；</w:t>
            </w:r>
          </w:p>
          <w:p w14:paraId="0B778B13">
            <w:pPr>
              <w:pStyle w:val="7"/>
              <w:spacing w:before="45" w:line="218" w:lineRule="auto"/>
              <w:ind w:left="85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产品竞争优势，竞争对手分析，如成本、价格优势、以及产品性能、品牌、销售</w:t>
            </w:r>
            <w:r>
              <w:rPr>
                <w:sz w:val="19"/>
                <w:szCs w:val="19"/>
              </w:rPr>
              <w:t>渠道优于竞争对手产品等)</w:t>
            </w:r>
          </w:p>
        </w:tc>
      </w:tr>
      <w:tr w14:paraId="77FD32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4460" w:type="dxa"/>
            <w:gridSpan w:val="4"/>
            <w:vAlign w:val="top"/>
          </w:tcPr>
          <w:p w14:paraId="54099AC1">
            <w:pPr>
              <w:pStyle w:val="7"/>
              <w:spacing w:before="222" w:line="219" w:lineRule="auto"/>
              <w:ind w:left="105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当前主要客户(3-5个)</w:t>
            </w:r>
          </w:p>
        </w:tc>
        <w:tc>
          <w:tcPr>
            <w:tcW w:w="4550" w:type="dxa"/>
            <w:gridSpan w:val="3"/>
            <w:vAlign w:val="top"/>
          </w:tcPr>
          <w:p w14:paraId="7C84ECBB">
            <w:pPr>
              <w:pStyle w:val="7"/>
              <w:spacing w:before="221" w:line="219" w:lineRule="auto"/>
              <w:ind w:left="95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当前主要供应商(3-5个)</w:t>
            </w:r>
          </w:p>
        </w:tc>
      </w:tr>
      <w:tr w14:paraId="0F14FF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460" w:type="dxa"/>
            <w:gridSpan w:val="4"/>
            <w:vAlign w:val="top"/>
          </w:tcPr>
          <w:p w14:paraId="15E55F11">
            <w:pPr>
              <w:rPr>
                <w:rFonts w:ascii="Arial"/>
                <w:sz w:val="21"/>
              </w:rPr>
            </w:pPr>
          </w:p>
        </w:tc>
        <w:tc>
          <w:tcPr>
            <w:tcW w:w="4550" w:type="dxa"/>
            <w:gridSpan w:val="3"/>
            <w:vAlign w:val="top"/>
          </w:tcPr>
          <w:p w14:paraId="0AC00F25">
            <w:pPr>
              <w:rPr>
                <w:rFonts w:ascii="Arial"/>
                <w:sz w:val="21"/>
              </w:rPr>
            </w:pPr>
          </w:p>
        </w:tc>
      </w:tr>
      <w:tr w14:paraId="0EA8DB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010" w:type="dxa"/>
            <w:gridSpan w:val="7"/>
            <w:vAlign w:val="top"/>
          </w:tcPr>
          <w:p w14:paraId="2CCC6125">
            <w:pPr>
              <w:pStyle w:val="7"/>
              <w:spacing w:before="223" w:line="219" w:lineRule="auto"/>
              <w:ind w:left="85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市场竞争分析</w:t>
            </w:r>
          </w:p>
        </w:tc>
      </w:tr>
      <w:tr w14:paraId="6FF5D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67F7FAE4">
            <w:pPr>
              <w:spacing w:line="352" w:lineRule="auto"/>
              <w:rPr>
                <w:rFonts w:ascii="Arial"/>
                <w:sz w:val="21"/>
              </w:rPr>
            </w:pPr>
          </w:p>
          <w:p w14:paraId="00C00F62">
            <w:pPr>
              <w:pStyle w:val="7"/>
              <w:spacing w:before="62" w:line="294" w:lineRule="auto"/>
              <w:ind w:left="85" w:right="79"/>
              <w:jc w:val="both"/>
              <w:rPr>
                <w:sz w:val="19"/>
                <w:szCs w:val="19"/>
              </w:rPr>
            </w:pPr>
            <w:r>
              <w:rPr>
                <w:spacing w:val="-9"/>
                <w:sz w:val="19"/>
                <w:szCs w:val="19"/>
              </w:rPr>
              <w:t>主</w:t>
            </w:r>
            <w:r>
              <w:rPr>
                <w:spacing w:val="28"/>
                <w:sz w:val="19"/>
                <w:szCs w:val="19"/>
              </w:rPr>
              <w:t xml:space="preserve">  </w:t>
            </w:r>
            <w:r>
              <w:rPr>
                <w:spacing w:val="-9"/>
                <w:sz w:val="19"/>
                <w:szCs w:val="19"/>
              </w:rPr>
              <w:t>要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5"/>
                <w:sz w:val="19"/>
                <w:szCs w:val="19"/>
              </w:rPr>
              <w:t>市</w:t>
            </w:r>
            <w:r>
              <w:rPr>
                <w:spacing w:val="20"/>
                <w:sz w:val="19"/>
                <w:szCs w:val="19"/>
              </w:rPr>
              <w:t xml:space="preserve">  </w:t>
            </w:r>
            <w:r>
              <w:rPr>
                <w:spacing w:val="-5"/>
                <w:sz w:val="19"/>
                <w:szCs w:val="19"/>
              </w:rPr>
              <w:t>场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1"/>
                <w:sz w:val="19"/>
                <w:szCs w:val="19"/>
              </w:rPr>
              <w:t>竞</w:t>
            </w:r>
            <w:r>
              <w:rPr>
                <w:spacing w:val="29"/>
                <w:sz w:val="19"/>
                <w:szCs w:val="19"/>
              </w:rPr>
              <w:t xml:space="preserve">  </w:t>
            </w:r>
            <w:r>
              <w:rPr>
                <w:spacing w:val="-11"/>
                <w:sz w:val="19"/>
                <w:szCs w:val="19"/>
              </w:rPr>
              <w:t>争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对手</w:t>
            </w:r>
          </w:p>
        </w:tc>
        <w:tc>
          <w:tcPr>
            <w:tcW w:w="3067" w:type="dxa"/>
            <w:gridSpan w:val="2"/>
            <w:vAlign w:val="top"/>
          </w:tcPr>
          <w:p w14:paraId="5A541D4C">
            <w:pPr>
              <w:pStyle w:val="7"/>
              <w:spacing w:before="203" w:line="219" w:lineRule="auto"/>
              <w:ind w:left="23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竞争对手名称</w:t>
            </w:r>
          </w:p>
        </w:tc>
        <w:tc>
          <w:tcPr>
            <w:tcW w:w="2297" w:type="dxa"/>
            <w:gridSpan w:val="2"/>
            <w:vMerge w:val="restart"/>
            <w:tcBorders>
              <w:bottom w:val="nil"/>
            </w:tcBorders>
            <w:vAlign w:val="top"/>
          </w:tcPr>
          <w:p w14:paraId="5C235D73">
            <w:pPr>
              <w:rPr>
                <w:rFonts w:ascii="Arial"/>
                <w:sz w:val="21"/>
              </w:rPr>
            </w:pPr>
          </w:p>
        </w:tc>
        <w:tc>
          <w:tcPr>
            <w:tcW w:w="2862" w:type="dxa"/>
            <w:gridSpan w:val="2"/>
            <w:vMerge w:val="restart"/>
            <w:tcBorders>
              <w:bottom w:val="nil"/>
            </w:tcBorders>
            <w:vAlign w:val="top"/>
          </w:tcPr>
          <w:p w14:paraId="43C6F422">
            <w:pPr>
              <w:spacing w:line="260" w:lineRule="auto"/>
              <w:rPr>
                <w:rFonts w:ascii="Arial"/>
                <w:sz w:val="21"/>
              </w:rPr>
            </w:pPr>
          </w:p>
          <w:p w14:paraId="4A59E7F2">
            <w:pPr>
              <w:pStyle w:val="7"/>
              <w:spacing w:before="61" w:line="288" w:lineRule="auto"/>
              <w:ind w:left="87" w:right="47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□国际竞争对手</w:t>
            </w:r>
            <w:r>
              <w:rPr>
                <w:spacing w:val="20"/>
                <w:sz w:val="19"/>
                <w:szCs w:val="19"/>
              </w:rPr>
              <w:t xml:space="preserve">  </w:t>
            </w:r>
            <w:r>
              <w:rPr>
                <w:spacing w:val="-3"/>
                <w:sz w:val="19"/>
                <w:szCs w:val="19"/>
              </w:rPr>
              <w:t>□国内竞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争对手</w:t>
            </w:r>
          </w:p>
        </w:tc>
      </w:tr>
      <w:tr w14:paraId="3C8FE0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3E5355E5">
            <w:pPr>
              <w:rPr>
                <w:rFonts w:ascii="Arial"/>
                <w:sz w:val="21"/>
              </w:rPr>
            </w:pPr>
          </w:p>
        </w:tc>
        <w:tc>
          <w:tcPr>
            <w:tcW w:w="3067" w:type="dxa"/>
            <w:gridSpan w:val="2"/>
            <w:vAlign w:val="top"/>
          </w:tcPr>
          <w:p w14:paraId="04F0CA7D">
            <w:pPr>
              <w:pStyle w:val="7"/>
              <w:spacing w:before="214" w:line="221" w:lineRule="auto"/>
              <w:ind w:left="231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(可增加)</w:t>
            </w:r>
          </w:p>
        </w:tc>
        <w:tc>
          <w:tcPr>
            <w:tcW w:w="2297" w:type="dxa"/>
            <w:gridSpan w:val="2"/>
            <w:vMerge w:val="continue"/>
            <w:tcBorders>
              <w:top w:val="nil"/>
            </w:tcBorders>
            <w:vAlign w:val="top"/>
          </w:tcPr>
          <w:p w14:paraId="17317F72">
            <w:pPr>
              <w:rPr>
                <w:rFonts w:ascii="Arial"/>
                <w:sz w:val="21"/>
              </w:rPr>
            </w:pPr>
          </w:p>
        </w:tc>
        <w:tc>
          <w:tcPr>
            <w:tcW w:w="2862" w:type="dxa"/>
            <w:gridSpan w:val="2"/>
            <w:vMerge w:val="continue"/>
            <w:tcBorders>
              <w:top w:val="nil"/>
            </w:tcBorders>
            <w:vAlign w:val="top"/>
          </w:tcPr>
          <w:p w14:paraId="3F3D5B2A">
            <w:pPr>
              <w:rPr>
                <w:rFonts w:ascii="Arial"/>
                <w:sz w:val="21"/>
              </w:rPr>
            </w:pPr>
          </w:p>
        </w:tc>
      </w:tr>
      <w:tr w14:paraId="7C59B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3AE4D6FF">
            <w:pPr>
              <w:rPr>
                <w:rFonts w:ascii="Arial"/>
                <w:sz w:val="21"/>
              </w:rPr>
            </w:pPr>
          </w:p>
        </w:tc>
        <w:tc>
          <w:tcPr>
            <w:tcW w:w="3067" w:type="dxa"/>
            <w:gridSpan w:val="2"/>
            <w:vAlign w:val="top"/>
          </w:tcPr>
          <w:p w14:paraId="16FCA78A">
            <w:pPr>
              <w:pStyle w:val="7"/>
              <w:spacing w:before="294" w:line="219" w:lineRule="auto"/>
              <w:ind w:left="231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竞争对手是上市公司</w:t>
            </w:r>
          </w:p>
        </w:tc>
        <w:tc>
          <w:tcPr>
            <w:tcW w:w="2297" w:type="dxa"/>
            <w:gridSpan w:val="2"/>
            <w:vAlign w:val="top"/>
          </w:tcPr>
          <w:p w14:paraId="51A5BB17">
            <w:pPr>
              <w:pStyle w:val="7"/>
              <w:spacing w:before="295" w:line="220" w:lineRule="auto"/>
              <w:ind w:left="84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□是/石否</w:t>
            </w:r>
          </w:p>
        </w:tc>
        <w:tc>
          <w:tcPr>
            <w:tcW w:w="1538" w:type="dxa"/>
            <w:vAlign w:val="top"/>
          </w:tcPr>
          <w:p w14:paraId="047FE920">
            <w:pPr>
              <w:pStyle w:val="7"/>
              <w:spacing w:before="135" w:line="278" w:lineRule="auto"/>
              <w:ind w:left="97" w:right="279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竞争对手市场</w:t>
            </w:r>
            <w:r>
              <w:rPr>
                <w:spacing w:val="4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份额占有率</w:t>
            </w:r>
          </w:p>
        </w:tc>
        <w:tc>
          <w:tcPr>
            <w:tcW w:w="1324" w:type="dxa"/>
            <w:vAlign w:val="top"/>
          </w:tcPr>
          <w:p w14:paraId="156B37E6">
            <w:pPr>
              <w:spacing w:line="250" w:lineRule="auto"/>
              <w:rPr>
                <w:rFonts w:ascii="Arial"/>
                <w:sz w:val="21"/>
              </w:rPr>
            </w:pPr>
          </w:p>
          <w:p w14:paraId="63A9F9C6">
            <w:pPr>
              <w:pStyle w:val="7"/>
              <w:tabs>
                <w:tab w:val="left" w:pos="1049"/>
              </w:tabs>
              <w:spacing w:before="61"/>
              <w:ind w:left="639"/>
              <w:rPr>
                <w:sz w:val="19"/>
                <w:szCs w:val="19"/>
              </w:rPr>
            </w:pPr>
            <w:r>
              <w:rPr>
                <w:sz w:val="19"/>
                <w:szCs w:val="19"/>
                <w:u w:val="single" w:color="auto"/>
              </w:rPr>
              <w:tab/>
            </w:r>
            <w:r>
              <w:rPr>
                <w:sz w:val="19"/>
                <w:szCs w:val="19"/>
              </w:rPr>
              <w:t>%</w:t>
            </w:r>
          </w:p>
        </w:tc>
      </w:tr>
      <w:tr w14:paraId="678EF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010" w:type="dxa"/>
            <w:gridSpan w:val="7"/>
            <w:vAlign w:val="top"/>
          </w:tcPr>
          <w:p w14:paraId="5FE09829">
            <w:pPr>
              <w:pStyle w:val="7"/>
              <w:spacing w:before="215" w:line="219" w:lineRule="auto"/>
              <w:ind w:left="8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*商业模式及业务拓展计划</w:t>
            </w:r>
          </w:p>
        </w:tc>
      </w:tr>
      <w:tr w14:paraId="7DFFDF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9010" w:type="dxa"/>
            <w:gridSpan w:val="7"/>
            <w:vAlign w:val="top"/>
          </w:tcPr>
          <w:p w14:paraId="2B794EC2">
            <w:pPr>
              <w:pStyle w:val="7"/>
              <w:spacing w:before="36" w:line="297" w:lineRule="auto"/>
              <w:ind w:left="85" w:firstLine="79"/>
              <w:jc w:val="both"/>
              <w:rPr>
                <w:sz w:val="19"/>
                <w:szCs w:val="19"/>
              </w:rPr>
            </w:pPr>
            <w:r>
              <w:rPr>
                <w:spacing w:val="-11"/>
                <w:sz w:val="19"/>
                <w:szCs w:val="19"/>
              </w:rPr>
              <w:t>(产品的市场营销策略，产品的获利模式；在建立销售网络、销</w:t>
            </w:r>
            <w:r>
              <w:rPr>
                <w:spacing w:val="-12"/>
                <w:sz w:val="19"/>
                <w:szCs w:val="19"/>
              </w:rPr>
              <w:t>售渠道、设立代理商、分销商方面的策略；在广告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8"/>
                <w:sz w:val="19"/>
                <w:szCs w:val="19"/>
              </w:rPr>
              <w:t>促销方面、产品销售价格及建立良好销售队伍方面的策略；如何保证销售策略具体实施的有</w:t>
            </w:r>
            <w:r>
              <w:rPr>
                <w:spacing w:val="-9"/>
                <w:sz w:val="19"/>
                <w:szCs w:val="19"/>
              </w:rPr>
              <w:t>效性；对销售队伍采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取什么样的激励机制等)文字不得少于200字</w:t>
            </w:r>
          </w:p>
        </w:tc>
      </w:tr>
      <w:tr w14:paraId="363F2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10" w:type="dxa"/>
            <w:gridSpan w:val="7"/>
            <w:vAlign w:val="top"/>
          </w:tcPr>
          <w:p w14:paraId="7EF2FAF9">
            <w:pPr>
              <w:pStyle w:val="7"/>
              <w:spacing w:before="198" w:line="220" w:lineRule="auto"/>
              <w:ind w:left="85"/>
              <w:rPr>
                <w:sz w:val="19"/>
                <w:szCs w:val="19"/>
              </w:rPr>
            </w:pPr>
            <w:r>
              <w:rPr>
                <w:spacing w:val="35"/>
                <w:sz w:val="19"/>
                <w:szCs w:val="19"/>
              </w:rPr>
              <w:t>*经营风险与对策</w:t>
            </w:r>
          </w:p>
        </w:tc>
      </w:tr>
      <w:tr w14:paraId="2CF05C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010" w:type="dxa"/>
            <w:gridSpan w:val="7"/>
            <w:vAlign w:val="top"/>
          </w:tcPr>
          <w:p w14:paraId="581E448C">
            <w:pPr>
              <w:pStyle w:val="7"/>
              <w:spacing w:before="58" w:line="277" w:lineRule="auto"/>
              <w:ind w:left="85"/>
              <w:rPr>
                <w:sz w:val="19"/>
                <w:szCs w:val="19"/>
              </w:rPr>
            </w:pPr>
            <w:r>
              <w:rPr>
                <w:spacing w:val="-11"/>
                <w:sz w:val="19"/>
                <w:szCs w:val="19"/>
              </w:rPr>
              <w:t>(包</w:t>
            </w:r>
            <w:r>
              <w:rPr>
                <w:spacing w:val="-10"/>
                <w:sz w:val="19"/>
                <w:szCs w:val="19"/>
              </w:rPr>
              <w:t>括：政策风险、技术开发风险、经营管理风险、市场开拓风险、生产风险、财务风险、汇率风险、对公司关</w:t>
            </w:r>
            <w:r>
              <w:rPr>
                <w:spacing w:val="-8"/>
                <w:sz w:val="19"/>
                <w:szCs w:val="19"/>
              </w:rPr>
              <w:t>键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人员依赖的风险等，提出有效的风险控制和防范手</w:t>
            </w:r>
            <w:r>
              <w:rPr>
                <w:spacing w:val="-1"/>
                <w:sz w:val="19"/>
                <w:szCs w:val="19"/>
              </w:rPr>
              <w:t>段)文字不得少于200字</w:t>
            </w:r>
          </w:p>
        </w:tc>
      </w:tr>
    </w:tbl>
    <w:p w14:paraId="7F4604E9">
      <w:pPr>
        <w:rPr>
          <w:rFonts w:ascii="Arial"/>
          <w:sz w:val="21"/>
        </w:rPr>
      </w:pPr>
    </w:p>
    <w:p w14:paraId="58435697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10" w:h="16850"/>
          <w:pgMar w:top="1207" w:right="1395" w:bottom="1334" w:left="1494" w:header="0" w:footer="1017" w:gutter="0"/>
          <w:cols w:space="720" w:num="1"/>
        </w:sectPr>
      </w:pPr>
    </w:p>
    <w:tbl>
      <w:tblPr>
        <w:tblStyle w:val="6"/>
        <w:tblW w:w="90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52"/>
        <w:gridCol w:w="1898"/>
        <w:gridCol w:w="1958"/>
        <w:gridCol w:w="2112"/>
      </w:tblGrid>
      <w:tr w14:paraId="70D9A2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020" w:type="dxa"/>
            <w:gridSpan w:val="4"/>
            <w:vAlign w:val="top"/>
          </w:tcPr>
          <w:p w14:paraId="30F02013">
            <w:pPr>
              <w:pStyle w:val="7"/>
              <w:spacing w:before="193" w:line="219" w:lineRule="auto"/>
              <w:ind w:left="1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*团队管理模式</w:t>
            </w:r>
          </w:p>
        </w:tc>
      </w:tr>
      <w:tr w14:paraId="10CB87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9020" w:type="dxa"/>
            <w:gridSpan w:val="4"/>
            <w:vAlign w:val="top"/>
          </w:tcPr>
          <w:p w14:paraId="64DF2BCF">
            <w:pPr>
              <w:pStyle w:val="7"/>
              <w:spacing w:before="38" w:line="219" w:lineRule="auto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(机构设置，员工持股，劳动合同，知识产权管理，规章制度等)文字不得少于100字</w:t>
            </w:r>
          </w:p>
        </w:tc>
      </w:tr>
      <w:tr w14:paraId="44A22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020" w:type="dxa"/>
            <w:gridSpan w:val="4"/>
            <w:vAlign w:val="top"/>
          </w:tcPr>
          <w:p w14:paraId="67B06580">
            <w:pPr>
              <w:pStyle w:val="7"/>
              <w:spacing w:before="191" w:line="219" w:lineRule="auto"/>
              <w:ind w:left="1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*历史财务数据</w:t>
            </w:r>
          </w:p>
        </w:tc>
      </w:tr>
      <w:tr w14:paraId="04ABBA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020" w:type="dxa"/>
            <w:gridSpan w:val="4"/>
            <w:vAlign w:val="top"/>
          </w:tcPr>
          <w:p w14:paraId="63E58C27">
            <w:pPr>
              <w:pStyle w:val="7"/>
              <w:spacing w:before="100" w:line="219" w:lineRule="auto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注意：以下财务数据是企业整体财务数据 单位：万元人</w:t>
            </w:r>
            <w:r>
              <w:rPr>
                <w:spacing w:val="-1"/>
                <w:sz w:val="20"/>
                <w:szCs w:val="20"/>
              </w:rPr>
              <w:t>民币，小数点后两位</w:t>
            </w:r>
          </w:p>
        </w:tc>
      </w:tr>
      <w:tr w14:paraId="6DC1B9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052" w:type="dxa"/>
            <w:vAlign w:val="top"/>
          </w:tcPr>
          <w:p w14:paraId="778CAEFD">
            <w:pPr>
              <w:pStyle w:val="7"/>
              <w:spacing w:before="101" w:line="219" w:lineRule="auto"/>
              <w:ind w:left="1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科</w:t>
            </w:r>
            <w:r>
              <w:rPr>
                <w:spacing w:val="30"/>
                <w:sz w:val="20"/>
                <w:szCs w:val="20"/>
              </w:rPr>
              <w:t xml:space="preserve">   </w:t>
            </w:r>
            <w:r>
              <w:rPr>
                <w:spacing w:val="-4"/>
                <w:sz w:val="20"/>
                <w:szCs w:val="20"/>
              </w:rPr>
              <w:t>目</w:t>
            </w:r>
          </w:p>
        </w:tc>
        <w:tc>
          <w:tcPr>
            <w:tcW w:w="1898" w:type="dxa"/>
            <w:vAlign w:val="top"/>
          </w:tcPr>
          <w:p w14:paraId="02B6969C">
            <w:pPr>
              <w:pStyle w:val="7"/>
              <w:spacing w:before="103" w:line="219" w:lineRule="auto"/>
              <w:ind w:left="6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2023年</w:t>
            </w:r>
          </w:p>
        </w:tc>
        <w:tc>
          <w:tcPr>
            <w:tcW w:w="1958" w:type="dxa"/>
            <w:vAlign w:val="top"/>
          </w:tcPr>
          <w:p w14:paraId="1FF73D87">
            <w:pPr>
              <w:pStyle w:val="7"/>
              <w:spacing w:before="103" w:line="219" w:lineRule="auto"/>
              <w:ind w:left="6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2022年</w:t>
            </w:r>
          </w:p>
        </w:tc>
        <w:tc>
          <w:tcPr>
            <w:tcW w:w="2112" w:type="dxa"/>
            <w:vAlign w:val="top"/>
          </w:tcPr>
          <w:p w14:paraId="5C60B9B3">
            <w:pPr>
              <w:pStyle w:val="7"/>
              <w:spacing w:before="103" w:line="219" w:lineRule="auto"/>
              <w:ind w:left="6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2021年</w:t>
            </w:r>
          </w:p>
        </w:tc>
      </w:tr>
      <w:tr w14:paraId="1AA3BB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052" w:type="dxa"/>
            <w:vAlign w:val="top"/>
          </w:tcPr>
          <w:p w14:paraId="507FB30D">
            <w:pPr>
              <w:pStyle w:val="7"/>
              <w:spacing w:before="104" w:line="219" w:lineRule="auto"/>
              <w:ind w:left="10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营业收入</w:t>
            </w:r>
          </w:p>
        </w:tc>
        <w:tc>
          <w:tcPr>
            <w:tcW w:w="1898" w:type="dxa"/>
            <w:vAlign w:val="top"/>
          </w:tcPr>
          <w:p w14:paraId="774581D8"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top"/>
          </w:tcPr>
          <w:p w14:paraId="213BACCE"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vAlign w:val="top"/>
          </w:tcPr>
          <w:p w14:paraId="51484C9E">
            <w:pPr>
              <w:rPr>
                <w:rFonts w:ascii="Arial"/>
                <w:sz w:val="21"/>
              </w:rPr>
            </w:pPr>
          </w:p>
        </w:tc>
      </w:tr>
      <w:tr w14:paraId="5D13FF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052" w:type="dxa"/>
            <w:vAlign w:val="top"/>
          </w:tcPr>
          <w:p w14:paraId="16A4DC42">
            <w:pPr>
              <w:pStyle w:val="7"/>
              <w:spacing w:before="104" w:line="219" w:lineRule="auto"/>
              <w:ind w:left="10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营业成本</w:t>
            </w:r>
          </w:p>
        </w:tc>
        <w:tc>
          <w:tcPr>
            <w:tcW w:w="1898" w:type="dxa"/>
            <w:vAlign w:val="top"/>
          </w:tcPr>
          <w:p w14:paraId="78A0FA07"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top"/>
          </w:tcPr>
          <w:p w14:paraId="01EF9E0B"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vAlign w:val="top"/>
          </w:tcPr>
          <w:p w14:paraId="627F33BD">
            <w:pPr>
              <w:rPr>
                <w:rFonts w:ascii="Arial"/>
                <w:sz w:val="21"/>
              </w:rPr>
            </w:pPr>
          </w:p>
        </w:tc>
      </w:tr>
      <w:tr w14:paraId="54C501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052" w:type="dxa"/>
            <w:vAlign w:val="top"/>
          </w:tcPr>
          <w:p w14:paraId="4E6C3DE9">
            <w:pPr>
              <w:pStyle w:val="7"/>
              <w:spacing w:before="104" w:line="219" w:lineRule="auto"/>
              <w:ind w:left="10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营业税金及附加</w:t>
            </w:r>
          </w:p>
        </w:tc>
        <w:tc>
          <w:tcPr>
            <w:tcW w:w="1898" w:type="dxa"/>
            <w:vAlign w:val="top"/>
          </w:tcPr>
          <w:p w14:paraId="418CC022"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top"/>
          </w:tcPr>
          <w:p w14:paraId="42060068"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vAlign w:val="top"/>
          </w:tcPr>
          <w:p w14:paraId="5212F78A">
            <w:pPr>
              <w:rPr>
                <w:rFonts w:ascii="Arial"/>
                <w:sz w:val="21"/>
              </w:rPr>
            </w:pPr>
          </w:p>
        </w:tc>
      </w:tr>
      <w:tr w14:paraId="145A08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3052" w:type="dxa"/>
            <w:vAlign w:val="top"/>
          </w:tcPr>
          <w:p w14:paraId="4F324E51">
            <w:pPr>
              <w:pStyle w:val="7"/>
              <w:spacing w:before="107" w:line="220" w:lineRule="auto"/>
              <w:ind w:left="10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净利润</w:t>
            </w:r>
          </w:p>
        </w:tc>
        <w:tc>
          <w:tcPr>
            <w:tcW w:w="1898" w:type="dxa"/>
            <w:vAlign w:val="top"/>
          </w:tcPr>
          <w:p w14:paraId="7FAB2334"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top"/>
          </w:tcPr>
          <w:p w14:paraId="7D20DA8C"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vAlign w:val="top"/>
          </w:tcPr>
          <w:p w14:paraId="3B6F9AAE">
            <w:pPr>
              <w:rPr>
                <w:rFonts w:ascii="Arial"/>
                <w:sz w:val="21"/>
              </w:rPr>
            </w:pPr>
          </w:p>
        </w:tc>
      </w:tr>
    </w:tbl>
    <w:p w14:paraId="6A4D7C0D">
      <w:pPr>
        <w:pStyle w:val="2"/>
        <w:spacing w:before="239" w:line="470" w:lineRule="auto"/>
        <w:ind w:left="85" w:right="44" w:firstLine="519"/>
        <w:rPr>
          <w:sz w:val="22"/>
          <w:szCs w:val="22"/>
        </w:rPr>
      </w:pPr>
      <w:r>
        <w:rPr>
          <w:spacing w:val="-10"/>
          <w:sz w:val="22"/>
          <w:szCs w:val="22"/>
        </w:rPr>
        <w:t>(注：带*为必填，其他内容视情况填写；参赛项目涉及的专利证书</w:t>
      </w:r>
      <w:r>
        <w:rPr>
          <w:spacing w:val="-11"/>
          <w:sz w:val="22"/>
          <w:szCs w:val="22"/>
        </w:rPr>
        <w:t>、发明创造、授权证明、</w:t>
      </w:r>
      <w:r>
        <w:rPr>
          <w:sz w:val="22"/>
          <w:szCs w:val="22"/>
        </w:rPr>
        <w:t xml:space="preserve"> </w:t>
      </w:r>
      <w:r>
        <w:rPr>
          <w:spacing w:val="-8"/>
          <w:sz w:val="22"/>
          <w:szCs w:val="22"/>
        </w:rPr>
        <w:t>项目荣誉证书等，统一附在项目计划书附件中)</w:t>
      </w:r>
    </w:p>
    <w:sectPr>
      <w:footerReference r:id="rId12" w:type="default"/>
      <w:pgSz w:w="11910" w:h="16850"/>
      <w:pgMar w:top="1115" w:right="1395" w:bottom="1364" w:left="1484" w:header="0" w:footer="10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w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547969">
    <w:pPr>
      <w:spacing w:line="177" w:lineRule="auto"/>
      <w:ind w:left="3930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—2—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85122">
    <w:pPr>
      <w:spacing w:line="177" w:lineRule="auto"/>
      <w:ind w:left="3920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—3—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99777D">
    <w:pPr>
      <w:spacing w:line="177" w:lineRule="auto"/>
      <w:ind w:left="3920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4"/>
        <w:sz w:val="33"/>
        <w:szCs w:val="33"/>
      </w:rPr>
      <w:t>—4—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9EA178">
    <w:pPr>
      <w:spacing w:before="1" w:line="175" w:lineRule="auto"/>
      <w:ind w:left="3910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—5—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9BCD5">
    <w:pPr>
      <w:spacing w:line="176" w:lineRule="auto"/>
      <w:ind w:left="428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—6—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1DEB1F">
    <w:pPr>
      <w:spacing w:before="1" w:line="175" w:lineRule="auto"/>
      <w:ind w:left="426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—7—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9E2CF4">
    <w:pPr>
      <w:spacing w:line="177" w:lineRule="auto"/>
      <w:ind w:left="400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8"/>
        <w:w w:val="50"/>
        <w:sz w:val="32"/>
        <w:szCs w:val="32"/>
      </w:rPr>
      <w:t>—</w:t>
    </w:r>
    <w:r>
      <w:rPr>
        <w:rFonts w:ascii="宋体" w:hAnsi="宋体" w:eastAsia="宋体" w:cs="宋体"/>
        <w:spacing w:val="107"/>
        <w:sz w:val="32"/>
        <w:szCs w:val="32"/>
      </w:rPr>
      <w:t xml:space="preserve"> </w:t>
    </w:r>
    <w:r>
      <w:rPr>
        <w:rFonts w:ascii="宋体" w:hAnsi="宋体" w:eastAsia="宋体" w:cs="宋体"/>
        <w:spacing w:val="-7"/>
        <w:sz w:val="32"/>
        <w:szCs w:val="32"/>
      </w:rPr>
      <w:t>8—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6D6023">
    <w:pPr>
      <w:spacing w:line="177" w:lineRule="auto"/>
      <w:ind w:left="401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—9—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diOWZhYTA4ZTc3MjFjMzEwMmRkZTQ4NTI5MjE2OTMifQ=="/>
  </w:docVars>
  <w:rsids>
    <w:rsidRoot w:val="00000000"/>
    <w:rsid w:val="1A601D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3312</Words>
  <Characters>3411</Characters>
  <TotalTime>0</TotalTime>
  <ScaleCrop>false</ScaleCrop>
  <LinksUpToDate>false</LinksUpToDate>
  <CharactersWithSpaces>3565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2024-08-09T15:22:00Z</dcterms:created>
  <dc:creator>Kingsoft-PDF</dc:creator>
  <cp:lastModifiedBy>杨惠丹</cp:lastModifiedBy>
  <dcterms:modified xsi:type="dcterms:W3CDTF">2024-08-09T07:23:11Z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2024-08-09T15:22:18Z</vt:filetime>
  </property>
  <property fmtid="{D5CDD505-2E9C-101B-9397-08002B2CF9AE}" pid="4" name="UsrData">
    <vt:lpwstr>66b5c3a73229ad001f52bf33wl</vt:lpwstr>
  </property>
  <property fmtid="{D5CDD505-2E9C-101B-9397-08002B2CF9AE}" pid="5" name="KSOProductBuildVer">
    <vt:lpwstr>2052-12.1.0.17147</vt:lpwstr>
  </property>
  <property fmtid="{D5CDD505-2E9C-101B-9397-08002B2CF9AE}" pid="6" name="ICV">
    <vt:lpwstr>B4E2D328BD044771884C0C7B28835367_13</vt:lpwstr>
  </property>
</Properties>
</file>