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B1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0"/>
          <w:szCs w:val="40"/>
          <w:lang w:val="en-US" w:eastAsia="zh-CN"/>
        </w:rPr>
        <w:t>博罗县法律援助律师库入库申请表</w:t>
      </w:r>
      <w:bookmarkStart w:id="0" w:name="_GoBack"/>
      <w:bookmarkEnd w:id="0"/>
    </w:p>
    <w:tbl>
      <w:tblPr>
        <w:tblStyle w:val="3"/>
        <w:tblpPr w:leftFromText="180" w:rightFromText="180" w:vertAnchor="text" w:tblpX="145" w:tblpY="9"/>
        <w:tblOverlap w:val="never"/>
        <w:tblW w:w="505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060"/>
        <w:gridCol w:w="1127"/>
        <w:gridCol w:w="1229"/>
        <w:gridCol w:w="1208"/>
        <w:gridCol w:w="1178"/>
        <w:gridCol w:w="1211"/>
        <w:gridCol w:w="945"/>
      </w:tblGrid>
      <w:tr w14:paraId="4B004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644" w:type="pct"/>
            <w:vAlign w:val="center"/>
          </w:tcPr>
          <w:p w14:paraId="5E87ACB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律师姓名</w:t>
            </w:r>
          </w:p>
        </w:tc>
        <w:tc>
          <w:tcPr>
            <w:tcW w:w="580" w:type="pct"/>
            <w:vAlign w:val="center"/>
          </w:tcPr>
          <w:p w14:paraId="3F1F8EB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vAlign w:val="center"/>
          </w:tcPr>
          <w:p w14:paraId="44F29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671" w:type="pct"/>
            <w:vAlign w:val="center"/>
          </w:tcPr>
          <w:p w14:paraId="5755DAC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1" w:type="pct"/>
            <w:vAlign w:val="center"/>
          </w:tcPr>
          <w:p w14:paraId="4CF376D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645" w:type="pct"/>
            <w:vAlign w:val="center"/>
          </w:tcPr>
          <w:p w14:paraId="291FFBD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63" w:type="pct"/>
            <w:vAlign w:val="center"/>
          </w:tcPr>
          <w:p w14:paraId="764AC2B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515" w:type="pct"/>
            <w:vAlign w:val="center"/>
          </w:tcPr>
          <w:p w14:paraId="0D5C187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52D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44" w:type="pct"/>
            <w:vAlign w:val="center"/>
          </w:tcPr>
          <w:p w14:paraId="5EE5629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执业起始</w:t>
            </w:r>
          </w:p>
          <w:p w14:paraId="59D89AD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580" w:type="pct"/>
            <w:vAlign w:val="center"/>
          </w:tcPr>
          <w:p w14:paraId="6EBD9BB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16" w:type="pct"/>
            <w:vAlign w:val="center"/>
          </w:tcPr>
          <w:p w14:paraId="1E005AD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现执业律所</w:t>
            </w:r>
          </w:p>
        </w:tc>
        <w:tc>
          <w:tcPr>
            <w:tcW w:w="1332" w:type="pct"/>
            <w:gridSpan w:val="2"/>
            <w:vAlign w:val="center"/>
          </w:tcPr>
          <w:p w14:paraId="0EE8F2B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45" w:type="pct"/>
            <w:vAlign w:val="center"/>
          </w:tcPr>
          <w:p w14:paraId="388E725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律所地址</w:t>
            </w:r>
          </w:p>
        </w:tc>
        <w:tc>
          <w:tcPr>
            <w:tcW w:w="1179" w:type="pct"/>
            <w:gridSpan w:val="2"/>
            <w:vAlign w:val="center"/>
          </w:tcPr>
          <w:p w14:paraId="1BA2E5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400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644" w:type="pct"/>
            <w:vAlign w:val="center"/>
          </w:tcPr>
          <w:p w14:paraId="32CCD69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执业证号</w:t>
            </w:r>
          </w:p>
        </w:tc>
        <w:tc>
          <w:tcPr>
            <w:tcW w:w="1197" w:type="pct"/>
            <w:gridSpan w:val="2"/>
            <w:vAlign w:val="center"/>
          </w:tcPr>
          <w:p w14:paraId="65560EE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71" w:type="pct"/>
            <w:vAlign w:val="center"/>
          </w:tcPr>
          <w:p w14:paraId="6EAE651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办公电话</w:t>
            </w:r>
          </w:p>
        </w:tc>
        <w:tc>
          <w:tcPr>
            <w:tcW w:w="661" w:type="pct"/>
            <w:vAlign w:val="center"/>
          </w:tcPr>
          <w:p w14:paraId="43A2BE9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45" w:type="pct"/>
            <w:vAlign w:val="center"/>
          </w:tcPr>
          <w:p w14:paraId="04F1F0D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手机</w:t>
            </w:r>
          </w:p>
        </w:tc>
        <w:tc>
          <w:tcPr>
            <w:tcW w:w="1179" w:type="pct"/>
            <w:gridSpan w:val="2"/>
            <w:vAlign w:val="center"/>
          </w:tcPr>
          <w:p w14:paraId="3E99752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E99F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44" w:type="pct"/>
            <w:vAlign w:val="center"/>
          </w:tcPr>
          <w:p w14:paraId="1E8A80E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擅长办理案件类别</w:t>
            </w:r>
          </w:p>
        </w:tc>
        <w:tc>
          <w:tcPr>
            <w:tcW w:w="4355" w:type="pct"/>
            <w:gridSpan w:val="7"/>
            <w:vAlign w:val="center"/>
          </w:tcPr>
          <w:p w14:paraId="7945742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D24F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644" w:type="pct"/>
            <w:vAlign w:val="center"/>
          </w:tcPr>
          <w:p w14:paraId="6EB221E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申</w:t>
            </w:r>
          </w:p>
          <w:p w14:paraId="1BE015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请</w:t>
            </w:r>
          </w:p>
          <w:p w14:paraId="77F978E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律</w:t>
            </w:r>
          </w:p>
          <w:p w14:paraId="6D1992A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师</w:t>
            </w:r>
          </w:p>
          <w:p w14:paraId="24BB853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承</w:t>
            </w:r>
          </w:p>
          <w:p w14:paraId="325BD14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诺</w:t>
            </w:r>
          </w:p>
        </w:tc>
        <w:tc>
          <w:tcPr>
            <w:tcW w:w="4355" w:type="pct"/>
            <w:gridSpan w:val="7"/>
            <w:tcBorders/>
            <w:vAlign w:val="center"/>
          </w:tcPr>
          <w:p w14:paraId="2B959F8A">
            <w:pPr>
              <w:spacing w:line="360" w:lineRule="auto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自愿接受县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律援助机构的工作安排、指导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、监督和管理；</w:t>
            </w:r>
          </w:p>
          <w:p w14:paraId="758DF092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二、及时约见或会见受援人，加强沟通，按有关法援服务规范办理案件和归档；</w:t>
            </w:r>
          </w:p>
          <w:p w14:paraId="555E4F39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三、不向受援人收取财物或牟取其他不正当利益、或与他人恶意串通侵害受援人合法权益；</w:t>
            </w:r>
          </w:p>
          <w:p w14:paraId="77728749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四、做好法援宣传、法援案例撰写等工作。</w:t>
            </w:r>
          </w:p>
        </w:tc>
      </w:tr>
      <w:tr w14:paraId="6C573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</w:trPr>
        <w:tc>
          <w:tcPr>
            <w:tcW w:w="644" w:type="pct"/>
            <w:vAlign w:val="center"/>
          </w:tcPr>
          <w:p w14:paraId="58366A4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</w:t>
            </w:r>
          </w:p>
          <w:p w14:paraId="28E284D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业</w:t>
            </w:r>
          </w:p>
          <w:p w14:paraId="3AEF7DE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律</w:t>
            </w:r>
          </w:p>
          <w:p w14:paraId="7783FD5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所</w:t>
            </w:r>
          </w:p>
          <w:p w14:paraId="6939C82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承</w:t>
            </w:r>
          </w:p>
          <w:p w14:paraId="7FDE5FE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诺</w:t>
            </w:r>
          </w:p>
        </w:tc>
        <w:tc>
          <w:tcPr>
            <w:tcW w:w="4355" w:type="pct"/>
            <w:gridSpan w:val="7"/>
            <w:tcBorders/>
            <w:vAlign w:val="center"/>
          </w:tcPr>
          <w:p w14:paraId="2D8C4024">
            <w:pPr>
              <w:spacing w:line="360" w:lineRule="auto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一、同意该律师入库；</w:t>
            </w:r>
          </w:p>
          <w:p w14:paraId="561A2015">
            <w:pPr>
              <w:spacing w:line="360" w:lineRule="auto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二、对律师办理法援案件予以支持、配合、指导和监督；</w:t>
            </w:r>
          </w:p>
          <w:p w14:paraId="017EC097">
            <w:pPr>
              <w:spacing w:line="360" w:lineRule="auto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   三、对重大疑难复杂法援案件集体讨论研究辩护意见或代理意见。</w:t>
            </w:r>
          </w:p>
        </w:tc>
      </w:tr>
      <w:tr w14:paraId="3BAF7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44" w:type="pct"/>
            <w:vMerge w:val="restart"/>
            <w:vAlign w:val="center"/>
          </w:tcPr>
          <w:p w14:paraId="1B1E3DA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律师接收办案补贴银行账号</w:t>
            </w:r>
          </w:p>
        </w:tc>
        <w:tc>
          <w:tcPr>
            <w:tcW w:w="580" w:type="pct"/>
            <w:vAlign w:val="center"/>
          </w:tcPr>
          <w:p w14:paraId="51B7D3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户名</w:t>
            </w:r>
          </w:p>
        </w:tc>
        <w:tc>
          <w:tcPr>
            <w:tcW w:w="1949" w:type="pct"/>
            <w:gridSpan w:val="3"/>
            <w:vAlign w:val="center"/>
          </w:tcPr>
          <w:p w14:paraId="61AB3E2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645" w:type="pct"/>
            <w:vAlign w:val="center"/>
          </w:tcPr>
          <w:p w14:paraId="0CE89B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开户行</w:t>
            </w:r>
          </w:p>
        </w:tc>
        <w:tc>
          <w:tcPr>
            <w:tcW w:w="1179" w:type="pct"/>
            <w:gridSpan w:val="2"/>
            <w:vAlign w:val="center"/>
          </w:tcPr>
          <w:p w14:paraId="3B0E608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（工商银行）</w:t>
            </w:r>
          </w:p>
        </w:tc>
      </w:tr>
      <w:tr w14:paraId="1FEE8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44" w:type="pct"/>
            <w:vMerge w:val="continue"/>
            <w:vAlign w:val="center"/>
          </w:tcPr>
          <w:p w14:paraId="3F06CAA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80" w:type="pct"/>
            <w:vAlign w:val="center"/>
          </w:tcPr>
          <w:p w14:paraId="73D44E7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账号</w:t>
            </w:r>
          </w:p>
        </w:tc>
        <w:tc>
          <w:tcPr>
            <w:tcW w:w="3774" w:type="pct"/>
            <w:gridSpan w:val="6"/>
            <w:vAlign w:val="center"/>
          </w:tcPr>
          <w:p w14:paraId="30AFB4E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917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513" w:type="pct"/>
            <w:gridSpan w:val="4"/>
            <w:vAlign w:val="center"/>
          </w:tcPr>
          <w:p w14:paraId="73D65F7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申请律师签名：</w:t>
            </w:r>
          </w:p>
        </w:tc>
        <w:tc>
          <w:tcPr>
            <w:tcW w:w="2486" w:type="pct"/>
            <w:gridSpan w:val="4"/>
            <w:vMerge w:val="restart"/>
            <w:vAlign w:val="center"/>
          </w:tcPr>
          <w:p w14:paraId="4631978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执业律所盖章：</w:t>
            </w:r>
          </w:p>
        </w:tc>
      </w:tr>
      <w:tr w14:paraId="71472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2513" w:type="pct"/>
            <w:gridSpan w:val="4"/>
            <w:vAlign w:val="center"/>
          </w:tcPr>
          <w:p w14:paraId="7C75947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 申 请 日 期：</w:t>
            </w:r>
          </w:p>
        </w:tc>
        <w:tc>
          <w:tcPr>
            <w:tcW w:w="2486" w:type="pct"/>
            <w:gridSpan w:val="4"/>
            <w:vMerge w:val="continue"/>
            <w:vAlign w:val="center"/>
          </w:tcPr>
          <w:p w14:paraId="75C1BD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3030992">
      <w:pPr>
        <w:jc w:val="both"/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5B091D"/>
    <w:rsid w:val="1D52141A"/>
    <w:rsid w:val="22067215"/>
    <w:rsid w:val="735B0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303</Words>
  <Characters>303</Characters>
  <Lines>0</Lines>
  <Paragraphs>0</Paragraphs>
  <TotalTime>9</TotalTime>
  <ScaleCrop>false</ScaleCrop>
  <LinksUpToDate>false</LinksUpToDate>
  <CharactersWithSpaces>315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2025-03-17T00:51:00Z</dcterms:created>
  <dc:creator>Allan</dc:creator>
  <cp:lastModifiedBy>王剑荣律师（电话18320209925）</cp:lastModifiedBy>
  <cp:lastPrinted>2025-03-17T01:42:31Z</cp:lastPrinted>
  <dcterms:modified xsi:type="dcterms:W3CDTF">2025-03-17T01:47:15Z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0D8F064B47914CA897C1F37E3426AEDA_11</vt:lpwstr>
  </property>
  <property fmtid="{D5CDD505-2E9C-101B-9397-08002B2CF9AE}" pid="4" name="KSOTemplateDocerSaveRecord">
    <vt:lpwstr>eyJoZGlkIjoiMjc5YWU3MTk0NTUyZDI3Y2E1YzVkMGQxZmE5ODFhYzAiLCJ1c2VySWQiOiIxMTQ0OTQzMjkzIn0=</vt:lpwstr>
  </property>
</Properties>
</file>