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6"/>
          <w:rFonts w:hint="eastAsia" w:ascii="宋体" w:hAnsi="宋体" w:eastAsia="仿宋" w:cs="宋体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：</w:t>
      </w:r>
    </w:p>
    <w:p>
      <w:pPr>
        <w:jc w:val="center"/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  <w:t>经营性人力资源服务机构公示信息表</w:t>
      </w:r>
    </w:p>
    <w:p>
      <w:pPr>
        <w:jc w:val="center"/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076"/>
        <w:gridCol w:w="3690"/>
        <w:gridCol w:w="2310"/>
        <w:gridCol w:w="2130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8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76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369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统一社会信用代码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变更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事项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变更前信息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变更后信息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0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博罗县广厦市政集团有限公司</w:t>
            </w:r>
          </w:p>
        </w:tc>
        <w:tc>
          <w:tcPr>
            <w:tcW w:w="36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91441322MABNX6M47K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法人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曾国彪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任焕明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yMTc4ODJkNmViZTExNjEyZGRiYTI1NjZkZDFkN2IifQ=="/>
  </w:docVars>
  <w:rsids>
    <w:rsidRoot w:val="36AE3363"/>
    <w:rsid w:val="00B32200"/>
    <w:rsid w:val="062E5465"/>
    <w:rsid w:val="0EFD5705"/>
    <w:rsid w:val="26BA1291"/>
    <w:rsid w:val="36AE3363"/>
    <w:rsid w:val="560C2AF9"/>
    <w:rsid w:val="5E9556BD"/>
    <w:rsid w:val="7D70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158</Words>
  <Characters>175</Characters>
  <Lines>0</Lines>
  <Paragraphs>0</Paragraphs>
  <TotalTime>0</TotalTime>
  <ScaleCrop>false</ScaleCrop>
  <LinksUpToDate>false</LinksUpToDate>
  <CharactersWithSpaces>176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2022-11-23T02:13:00Z</dcterms:created>
  <dc:creator>陈静希</dc:creator>
  <cp:lastModifiedBy>梁莎莎</cp:lastModifiedBy>
  <dcterms:modified xsi:type="dcterms:W3CDTF">2025-06-06T02:47:59Z</dcterms:modified>
  <dc:title>附件：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8045EBE75BA843BC96D8BFAB48D517B7_12</vt:lpwstr>
  </property>
</Properties>
</file>