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源头股份经济合作联合社公车采购项目</w:t>
      </w:r>
    </w:p>
    <w:p w14:paraId="0CCB6BFF">
      <w:pPr>
        <w:spacing w:line="440" w:lineRule="exact"/>
        <w:rPr>
          <w:rFonts w:hint="eastAsia" w:eastAsiaTheme="minorEastAsia"/>
          <w:sz w:val="24"/>
          <w:szCs w:val="24"/>
          <w:lang w:val="en-US" w:eastAsia="zh-CN"/>
        </w:rPr>
      </w:pPr>
      <w:r>
        <w:rPr>
          <w:rFonts w:hint="eastAsia"/>
          <w:sz w:val="24"/>
          <w:szCs w:val="24"/>
        </w:rPr>
        <w:t>二、项目编码：石公易采【2025】01</w:t>
      </w:r>
      <w:r>
        <w:rPr>
          <w:rFonts w:hint="eastAsia"/>
          <w:sz w:val="24"/>
          <w:szCs w:val="24"/>
          <w:lang w:val="en-US" w:eastAsia="zh-CN"/>
        </w:rPr>
        <w:t>3</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lang w:val="en-US" w:eastAsia="zh-CN"/>
        </w:rPr>
        <w:t>2800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7</w:t>
      </w:r>
      <w:bookmarkStart w:id="0" w:name="_GoBack"/>
      <w:bookmarkEnd w:id="0"/>
      <w:r>
        <w:rPr>
          <w:rFonts w:hint="eastAsia"/>
          <w:sz w:val="24"/>
          <w:szCs w:val="24"/>
        </w:rPr>
        <w:t>日 下午</w:t>
      </w:r>
      <w:r>
        <w:rPr>
          <w:rFonts w:hint="eastAsia"/>
          <w:sz w:val="24"/>
          <w:szCs w:val="24"/>
          <w:lang w:val="en-US" w:eastAsia="zh-CN"/>
        </w:rPr>
        <w:t>3</w:t>
      </w:r>
      <w:r>
        <w:rPr>
          <w:rFonts w:hint="eastAsia"/>
          <w:sz w:val="24"/>
          <w:szCs w:val="24"/>
        </w:rPr>
        <w:t>时00分（参标单位须提前10分钟报到，超出开标时间10分钟仍未到场的取消投标资格。）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29361835"/>
    <w:rsid w:val="3EE652C5"/>
    <w:rsid w:val="402B3743"/>
    <w:rsid w:val="40A17AA6"/>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1027</Words>
  <Characters>1101</Characters>
  <Lines>8</Lines>
  <Paragraphs>2</Paragraphs>
  <TotalTime>0</TotalTime>
  <ScaleCrop>false</ScaleCrop>
  <LinksUpToDate>false</LinksUpToDate>
  <CharactersWithSpaces>1203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2025-07-31T07:57:08Z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