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8B7D5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博罗县人民医院市场调研报价函</w:t>
      </w:r>
    </w:p>
    <w:p w14:paraId="718E7B7E">
      <w:pPr>
        <w:jc w:val="left"/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bookmarkStart w:id="0" w:name="_GoBack"/>
      <w:bookmarkEnd w:id="0"/>
    </w:p>
    <w:p w14:paraId="3E74F59D">
      <w:pPr>
        <w:jc w:val="left"/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博罗县人民医院：</w:t>
      </w:r>
    </w:p>
    <w:p w14:paraId="0145217F">
      <w:pPr>
        <w:ind w:firstLine="640" w:firstLineChars="200"/>
        <w:jc w:val="left"/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关于贵院官网公告的调研项目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数字化骨科3D重建技术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服务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项目，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现我司提供调研报价，报价如下：</w:t>
      </w:r>
    </w:p>
    <w:tbl>
      <w:tblPr>
        <w:tblStyle w:val="4"/>
        <w:tblW w:w="90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88"/>
        <w:gridCol w:w="930"/>
        <w:gridCol w:w="870"/>
        <w:gridCol w:w="2925"/>
        <w:gridCol w:w="1290"/>
        <w:gridCol w:w="1275"/>
      </w:tblGrid>
      <w:tr w14:paraId="34FB5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88" w:type="dxa"/>
            <w:vAlign w:val="center"/>
          </w:tcPr>
          <w:p w14:paraId="644BF3C9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项目</w:t>
            </w:r>
          </w:p>
        </w:tc>
        <w:tc>
          <w:tcPr>
            <w:tcW w:w="930" w:type="dxa"/>
            <w:vAlign w:val="center"/>
          </w:tcPr>
          <w:p w14:paraId="296885D8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870" w:type="dxa"/>
            <w:vAlign w:val="center"/>
          </w:tcPr>
          <w:p w14:paraId="5DAC9168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2925" w:type="dxa"/>
            <w:vAlign w:val="center"/>
          </w:tcPr>
          <w:p w14:paraId="3871E387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依据</w:t>
            </w:r>
          </w:p>
        </w:tc>
        <w:tc>
          <w:tcPr>
            <w:tcW w:w="1290" w:type="dxa"/>
            <w:vAlign w:val="center"/>
          </w:tcPr>
          <w:p w14:paraId="1307D443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市场调节价</w:t>
            </w:r>
          </w:p>
        </w:tc>
        <w:tc>
          <w:tcPr>
            <w:tcW w:w="1275" w:type="dxa"/>
            <w:vAlign w:val="center"/>
          </w:tcPr>
          <w:p w14:paraId="6B49AB05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最高下浮率</w:t>
            </w:r>
          </w:p>
        </w:tc>
      </w:tr>
      <w:tr w14:paraId="36A93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88" w:type="dxa"/>
            <w:vAlign w:val="center"/>
          </w:tcPr>
          <w:p w14:paraId="05ABFAD6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数字化骨科3D重建技术服务项目</w:t>
            </w:r>
          </w:p>
        </w:tc>
        <w:tc>
          <w:tcPr>
            <w:tcW w:w="930" w:type="dxa"/>
            <w:vAlign w:val="center"/>
          </w:tcPr>
          <w:p w14:paraId="5E46DB6E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 w14:paraId="15CF48B4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例</w:t>
            </w:r>
          </w:p>
        </w:tc>
        <w:tc>
          <w:tcPr>
            <w:tcW w:w="2925" w:type="dxa"/>
            <w:vAlign w:val="center"/>
          </w:tcPr>
          <w:p w14:paraId="55D27272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CIDFont+F1"/>
                <w:color w:val="000000"/>
                <w:kern w:val="0"/>
                <w:sz w:val="28"/>
                <w:szCs w:val="28"/>
              </w:rPr>
              <w:t>《</w:t>
            </w:r>
            <w:r>
              <w:rPr>
                <w:rFonts w:hint="eastAsia" w:ascii="宋体" w:hAnsi="宋体" w:eastAsia="宋体" w:cs="CIDFont+F1"/>
                <w:color w:val="000000"/>
                <w:kern w:val="0"/>
                <w:sz w:val="28"/>
                <w:szCs w:val="28"/>
                <w:lang w:val="en-US" w:eastAsia="zh-CN"/>
              </w:rPr>
              <w:t>广东省</w:t>
            </w:r>
            <w:r>
              <w:rPr>
                <w:rFonts w:hint="eastAsia" w:ascii="宋体" w:hAnsi="宋体" w:cs="CIDFont+F1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惠州</w:t>
            </w:r>
            <w:r>
              <w:rPr>
                <w:rFonts w:hint="eastAsia" w:ascii="宋体" w:hAnsi="宋体" w:eastAsia="宋体" w:cs="CIDFont+F1"/>
                <w:color w:val="000000"/>
                <w:kern w:val="0"/>
                <w:sz w:val="28"/>
                <w:szCs w:val="28"/>
                <w:lang w:val="en-US" w:eastAsia="zh-CN"/>
              </w:rPr>
              <w:t>市场</w:t>
            </w:r>
            <w:r>
              <w:rPr>
                <w:rFonts w:hint="eastAsia" w:ascii="宋体" w:hAnsi="宋体" w:eastAsia="宋体" w:cs="CIDFont+F1"/>
                <w:color w:val="000000"/>
                <w:kern w:val="0"/>
                <w:sz w:val="28"/>
                <w:szCs w:val="28"/>
              </w:rPr>
              <w:t>调节价医疗服务项目》</w:t>
            </w:r>
          </w:p>
        </w:tc>
        <w:tc>
          <w:tcPr>
            <w:tcW w:w="1290" w:type="dxa"/>
            <w:vAlign w:val="center"/>
          </w:tcPr>
          <w:p w14:paraId="55B9D948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待定</w:t>
            </w:r>
          </w:p>
        </w:tc>
        <w:tc>
          <w:tcPr>
            <w:tcW w:w="1275" w:type="dxa"/>
            <w:vAlign w:val="center"/>
          </w:tcPr>
          <w:p w14:paraId="14C18D2E">
            <w:pPr>
              <w:jc w:val="center"/>
              <w:rPr>
                <w:rStyle w:val="6"/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u w:val="single"/>
                <w:shd w:val="clear" w:fill="FFFFFF"/>
                <w:vertAlign w:val="baseline"/>
                <w:lang w:val="en-US" w:eastAsia="zh-CN"/>
              </w:rPr>
              <w:t xml:space="preserve">    </w:t>
            </w: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%</w:t>
            </w:r>
          </w:p>
        </w:tc>
      </w:tr>
    </w:tbl>
    <w:p w14:paraId="4C324CB4">
      <w:pPr>
        <w:ind w:firstLine="640" w:firstLineChars="200"/>
        <w:jc w:val="left"/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若能与贵院成为项目的合作方，我司承诺以最高下浮率与贵院结算。</w:t>
      </w:r>
    </w:p>
    <w:p w14:paraId="352C0A8F">
      <w:pPr>
        <w:ind w:firstLine="640" w:firstLineChars="200"/>
        <w:jc w:val="left"/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7FD25374">
      <w:pPr>
        <w:ind w:firstLine="640" w:firstLineChars="200"/>
        <w:jc w:val="left"/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 w14:paraId="3862D709">
      <w:pPr>
        <w:ind w:firstLine="640" w:firstLineChars="200"/>
        <w:jc w:val="right"/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[机构名称+加盖公章]</w:t>
      </w:r>
    </w:p>
    <w:p w14:paraId="131352FA">
      <w:pPr>
        <w:ind w:firstLine="640" w:firstLineChars="200"/>
        <w:jc w:val="right"/>
        <w:rPr>
          <w:rStyle w:val="6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val="en-US" w:eastAsia="zh-CN"/>
        </w:rPr>
        <w:t>[日期格式年月日]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IDFont+F1">
    <w:altName w:val="微软雅黑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0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2025-08-18T02:07:48Z</dcterms:created>
  <dc:creator>xx3</dc:creator>
  <cp:lastModifiedBy>曾柱波</cp:lastModifiedBy>
  <dcterms:modified xsi:type="dcterms:W3CDTF">2025-08-18T02:32:49Z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eyJoZGlkIjoiNDIwZjZhZmFiNjMyZTg4ZWJiZmQyYTk4OGI2MTMzMmQiLCJ1c2VySWQiOiIyMTcyODcwMzMifQ==</vt:lpwstr>
  </property>
  <property fmtid="{D5CDD505-2E9C-101B-9397-08002B2CF9AE}" pid="4" name="ICV">
    <vt:lpwstr>1C2BFABBB0E945D192739F39D8CEB70A_12</vt:lpwstr>
  </property>
</Properties>
</file>