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w:t>
      </w:r>
      <w:bookmarkStart w:id="0" w:name="_GoBack"/>
      <w:r>
        <w:rPr>
          <w:rFonts w:hint="eastAsia"/>
          <w:sz w:val="24"/>
          <w:szCs w:val="24"/>
        </w:rPr>
        <w:t>项目名称：石湾镇中岗村李岗道路硬底化工程</w:t>
      </w:r>
    </w:p>
    <w:p w14:paraId="0CCB6BFF">
      <w:pPr>
        <w:spacing w:line="440" w:lineRule="exact"/>
        <w:rPr>
          <w:rFonts w:hint="default"/>
          <w:sz w:val="24"/>
          <w:szCs w:val="24"/>
          <w:lang w:val="en-US" w:eastAsia="zh-CN"/>
        </w:rPr>
      </w:pPr>
      <w:r>
        <w:rPr>
          <w:rFonts w:hint="eastAsia"/>
          <w:sz w:val="24"/>
          <w:szCs w:val="24"/>
        </w:rPr>
        <w:t>二、项目编码：石公易建【2025】006</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6000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9</w:t>
      </w:r>
      <w:r>
        <w:rPr>
          <w:rFonts w:hint="eastAsia"/>
          <w:sz w:val="24"/>
          <w:szCs w:val="24"/>
        </w:rPr>
        <w:t>月</w:t>
      </w:r>
      <w:r>
        <w:rPr>
          <w:rFonts w:hint="eastAsia"/>
          <w:sz w:val="24"/>
          <w:szCs w:val="24"/>
          <w:lang w:val="en-US" w:eastAsia="zh-CN"/>
        </w:rPr>
        <w:t>26</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30</w:t>
      </w:r>
      <w:r>
        <w:rPr>
          <w:rFonts w:hint="eastAsia"/>
          <w:sz w:val="24"/>
          <w:szCs w:val="24"/>
        </w:rPr>
        <w:t>分</w:t>
      </w:r>
      <w:r>
        <w:rPr>
          <w:rFonts w:hint="eastAsia"/>
          <w:sz w:val="24"/>
          <w:szCs w:val="24"/>
        </w:rPr>
        <w:t>（参标</w:t>
      </w:r>
      <w:bookmarkEnd w:id="0"/>
      <w:r>
        <w:rPr>
          <w:rFonts w:hint="eastAsia"/>
          <w:sz w:val="24"/>
          <w:szCs w:val="24"/>
        </w:rPr>
        <w:t>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3EE652C5"/>
    <w:rsid w:val="402B3743"/>
    <w:rsid w:val="596E4D80"/>
    <w:rsid w:val="66E571C2"/>
    <w:rsid w:val="697218C6"/>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2025-09-19T07:14:13Z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