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博罗县龙华镇柳村股份经济合作联合社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账号：（博罗农商）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联系电话：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身份证号码：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经营权流转管理办法》《农村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标的、形式、期限、用途和交付标准：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龙建坪荔枝园1号山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20.28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果园出租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tbl>
      <w:tblPr>
        <w:tblStyle w:val="7"/>
        <w:tblpPr w:leftFromText="180" w:rightFromText="180" w:vertAnchor="text" w:horzAnchor="page" w:tblpX="1246" w:tblpY="241"/>
        <w:tblOverlap w:val="never"/>
        <w:tblW w:w="9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1710"/>
        <w:gridCol w:w="5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776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5097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776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  <w:t>龙建坪荔枝园1号山</w:t>
            </w:r>
          </w:p>
        </w:tc>
        <w:tc>
          <w:tcPr>
            <w:tcW w:w="171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20.28亩</w:t>
            </w:r>
          </w:p>
        </w:tc>
        <w:tc>
          <w:tcPr>
            <w:tcW w:w="5097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卜文强租赁山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水泥路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黄国锋租赁山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刘李贵果园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583" w:type="dxa"/>
            <w:gridSpan w:val="3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贰拾点贰捌亩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20.28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36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无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租赁</w:t>
      </w:r>
      <w:r>
        <w:rPr>
          <w:rFonts w:hint="eastAsia" w:ascii="宋体" w:hAnsi="宋体" w:eastAsia="宋体"/>
          <w:sz w:val="28"/>
          <w:szCs w:val="28"/>
        </w:rPr>
        <w:t>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经营权再转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内被征收的，地上附作物补偿款归乙方，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。租金每五年递增5%。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4.合同乙方除支付租金、押金外，每年还要支付当年租金的5%给甲方作为服务费。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或者不可抗力严重毁损该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的经营权，乙方应清理所有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的，甲方应退还合同剩余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，逾期未能支付的，从逾期之日起每日应向甲方支付应付当年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镇三资办</w:t>
      </w:r>
      <w:r>
        <w:rPr>
          <w:rFonts w:hint="eastAsia" w:ascii="宋体" w:hAnsi="宋体" w:eastAsia="宋体"/>
          <w:sz w:val="28"/>
          <w:szCs w:val="28"/>
        </w:rPr>
        <w:t>各执一份。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3134A8"/>
    <w:rsid w:val="058F7F4F"/>
    <w:rsid w:val="06514E33"/>
    <w:rsid w:val="06F55595"/>
    <w:rsid w:val="0895702F"/>
    <w:rsid w:val="08F54C09"/>
    <w:rsid w:val="09C56FCF"/>
    <w:rsid w:val="0B8F20EF"/>
    <w:rsid w:val="0C7A7E4F"/>
    <w:rsid w:val="125870EA"/>
    <w:rsid w:val="12AE0207"/>
    <w:rsid w:val="12F12BDC"/>
    <w:rsid w:val="139F773F"/>
    <w:rsid w:val="14D07514"/>
    <w:rsid w:val="19A10DD7"/>
    <w:rsid w:val="19EA390E"/>
    <w:rsid w:val="1B0B2643"/>
    <w:rsid w:val="1C393ED1"/>
    <w:rsid w:val="1CE53331"/>
    <w:rsid w:val="1E0D0403"/>
    <w:rsid w:val="1EFB2F73"/>
    <w:rsid w:val="25B718D2"/>
    <w:rsid w:val="26231ED5"/>
    <w:rsid w:val="28CC0B00"/>
    <w:rsid w:val="2A58788F"/>
    <w:rsid w:val="2B865A44"/>
    <w:rsid w:val="2C805523"/>
    <w:rsid w:val="2D9F35E0"/>
    <w:rsid w:val="2DBB47CE"/>
    <w:rsid w:val="2E7942BB"/>
    <w:rsid w:val="32541BB8"/>
    <w:rsid w:val="353B797F"/>
    <w:rsid w:val="378D52CC"/>
    <w:rsid w:val="37965A30"/>
    <w:rsid w:val="3A156938"/>
    <w:rsid w:val="3A7674A7"/>
    <w:rsid w:val="3AEC0481"/>
    <w:rsid w:val="3D281ADC"/>
    <w:rsid w:val="3DA00CE9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AEE74A6"/>
    <w:rsid w:val="5BBE156E"/>
    <w:rsid w:val="5DF50B70"/>
    <w:rsid w:val="5E7D7B76"/>
    <w:rsid w:val="5EF24C19"/>
    <w:rsid w:val="60CD46E6"/>
    <w:rsid w:val="63E022EB"/>
    <w:rsid w:val="647F48DC"/>
    <w:rsid w:val="66EE4C87"/>
    <w:rsid w:val="67E50E81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E4A1FB7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10</TotalTime>
  <ScaleCrop>false</ScaleCrop>
  <LinksUpToDate>false</LinksUpToDate>
  <CharactersWithSpaces>1796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2025-04-18T07:27:00Z</cp:lastPrinted>
  <dcterms:modified xsi:type="dcterms:W3CDTF">2025-09-23T02:10:44Z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6DFD2181448D4E22B09F6C8E98537B65</vt:lpwstr>
  </property>
</Properties>
</file>