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厂房2（地上五层、地下一层）-附属工程</w:t>
      </w:r>
    </w:p>
    <w:p w14:paraId="0CCB6BFF">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建</w:t>
      </w:r>
      <w:r>
        <w:rPr>
          <w:rFonts w:hint="eastAsia" w:hAnsi="宋体" w:cs="宋体"/>
          <w:kern w:val="0"/>
          <w:sz w:val="30"/>
          <w:szCs w:val="30"/>
        </w:rPr>
        <w:t>【202</w:t>
      </w:r>
      <w:r>
        <w:rPr>
          <w:rFonts w:hint="eastAsia" w:hAnsi="宋体" w:cs="宋体"/>
          <w:kern w:val="0"/>
          <w:sz w:val="30"/>
          <w:szCs w:val="30"/>
          <w:lang w:val="en-US" w:eastAsia="zh-CN"/>
        </w:rPr>
        <w:t>5</w:t>
      </w:r>
      <w:r>
        <w:rPr>
          <w:rFonts w:hint="eastAsia" w:hAnsi="宋体" w:cs="宋体"/>
          <w:kern w:val="0"/>
          <w:sz w:val="30"/>
          <w:szCs w:val="30"/>
        </w:rPr>
        <w:t>】0</w:t>
      </w:r>
      <w:r>
        <w:rPr>
          <w:rFonts w:hint="eastAsia" w:hAnsi="宋体" w:cs="宋体"/>
          <w:kern w:val="0"/>
          <w:sz w:val="30"/>
          <w:szCs w:val="30"/>
          <w:lang w:val="en-US" w:eastAsia="zh-CN"/>
        </w:rPr>
        <w:t>07</w:t>
      </w:r>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12000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widowControl/>
        <w:spacing w:line="400" w:lineRule="exact"/>
        <w:rPr>
          <w:sz w:val="24"/>
          <w:szCs w:val="24"/>
        </w:rPr>
      </w:pPr>
      <w:r>
        <w:rPr>
          <w:rFonts w:hint="eastAsia"/>
          <w:sz w:val="24"/>
          <w:szCs w:val="24"/>
        </w:rPr>
        <w:t>四、招标时间：</w:t>
      </w:r>
      <w:r>
        <w:rPr>
          <w:rFonts w:hint="eastAsia" w:hAnsi="宋体" w:cs="宋体"/>
          <w:kern w:val="0"/>
          <w:sz w:val="30"/>
          <w:szCs w:val="30"/>
        </w:rPr>
        <w:t>202</w:t>
      </w:r>
      <w:r>
        <w:rPr>
          <w:rFonts w:hint="eastAsia" w:hAnsi="宋体" w:cs="宋体"/>
          <w:kern w:val="0"/>
          <w:sz w:val="30"/>
          <w:szCs w:val="30"/>
          <w:lang w:val="en-US" w:eastAsia="zh-CN"/>
        </w:rPr>
        <w:t>5</w:t>
      </w:r>
      <w:r>
        <w:rPr>
          <w:rFonts w:hint="eastAsia" w:hAnsi="宋体" w:cs="宋体"/>
          <w:kern w:val="0"/>
          <w:sz w:val="30"/>
          <w:szCs w:val="30"/>
        </w:rPr>
        <w:t>年</w:t>
      </w:r>
      <w:r>
        <w:rPr>
          <w:rFonts w:hint="eastAsia" w:hAnsi="宋体" w:cs="宋体"/>
          <w:kern w:val="0"/>
          <w:sz w:val="30"/>
          <w:szCs w:val="30"/>
          <w:lang w:val="en-US" w:eastAsia="zh-CN"/>
        </w:rPr>
        <w:t>10</w:t>
      </w:r>
      <w:r>
        <w:rPr>
          <w:rFonts w:hint="eastAsia" w:hAnsi="宋体" w:cs="宋体"/>
          <w:kern w:val="0"/>
          <w:sz w:val="30"/>
          <w:szCs w:val="30"/>
        </w:rPr>
        <w:t>月</w:t>
      </w:r>
      <w:r>
        <w:rPr>
          <w:rFonts w:hint="eastAsia" w:hAnsi="宋体" w:cs="宋体"/>
          <w:kern w:val="0"/>
          <w:sz w:val="30"/>
          <w:szCs w:val="30"/>
          <w:lang w:val="en-US" w:eastAsia="zh-CN"/>
        </w:rPr>
        <w:t>13</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时00分</w:t>
      </w:r>
      <w:bookmarkStart w:id="0" w:name="_GoBack"/>
      <w:bookmarkEnd w:id="0"/>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2ECD2C37"/>
    <w:rsid w:val="3EE652C5"/>
    <w:rsid w:val="402B3743"/>
    <w:rsid w:val="596E4D80"/>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989</Words>
  <Characters>1069</Characters>
  <Lines>8</Lines>
  <Paragraphs>2</Paragraphs>
  <TotalTime>0</TotalTime>
  <ScaleCrop>false</ScaleCrop>
  <LinksUpToDate>false</LinksUpToDate>
  <CharactersWithSpaces>1170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2025-09-29T07:14:45Z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F694585C9E93440797F63FDDF348D765_12</vt:lpwstr>
  </property>
  <property fmtid="{D5CDD505-2E9C-101B-9397-08002B2CF9AE}" pid="4" name="KSOTemplateDocerSaveRecord">
    <vt:lpwstr>eyJoZGlkIjoiNjdiMTMwNDZlZTMzMmYwMzEzZjkzZTQ4MTUzYWRlYzMiLCJ1c2VySWQiOiIyOTU2ODM5ODYifQ==</vt:lpwstr>
  </property>
</Properties>
</file>