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/>
          <w:b/>
          <w:bCs/>
          <w:sz w:val="28"/>
        </w:rPr>
      </w:pPr>
      <w:r>
        <w:rPr>
          <w:rFonts w:hint="eastAsia" w:ascii="方正仿宋_GBK" w:hAnsi="方正仿宋_GBK" w:eastAsia="方正仿宋_GBK"/>
          <w:b/>
          <w:bCs/>
          <w:sz w:val="28"/>
          <w:lang w:eastAsia="zh-CN"/>
        </w:rPr>
        <w:t>附件</w:t>
      </w:r>
      <w:r>
        <w:rPr>
          <w:rFonts w:hint="eastAsia" w:ascii="方正仿宋_GBK" w:hAnsi="方正仿宋_GBK" w:eastAsia="方正仿宋_GBK"/>
          <w:b/>
          <w:bCs/>
          <w:sz w:val="28"/>
          <w:lang w:val="en-US" w:eastAsia="zh-CN"/>
        </w:rPr>
        <w:t>2</w:t>
      </w:r>
      <w:bookmarkStart w:id="0" w:name="_GoBack"/>
      <w:bookmarkEnd w:id="0"/>
    </w:p>
    <w:p>
      <w:pPr>
        <w:pStyle w:val="4"/>
        <w:widowControl/>
        <w:ind w:left="0" w:leftChars="0" w:right="0" w:rightChars="0" w:firstLine="0" w:firstLineChars="0"/>
        <w:jc w:val="center"/>
        <w:rPr>
          <w:rFonts w:hint="eastAsia" w:ascii="方正小标宋_GBK" w:hAnsi="方正小标宋_GBK" w:eastAsia="方正小标宋_GBK" w:cs="宋体"/>
          <w:kern w:val="0"/>
          <w:sz w:val="44"/>
        </w:rPr>
      </w:pPr>
      <w:r>
        <w:rPr>
          <w:rFonts w:hint="eastAsia" w:ascii="方正小标宋_GBK" w:hAnsi="方正小标宋_GBK" w:eastAsia="方正小标宋_GBK"/>
          <w:sz w:val="44"/>
        </w:rPr>
        <w:t>随机抽查执法人员名单</w:t>
      </w:r>
    </w:p>
    <w:tbl>
      <w:tblPr>
        <w:tblStyle w:val="3"/>
        <w:tblpPr w:leftFromText="180" w:rightFromText="180" w:vertAnchor="text" w:horzAnchor="page" w:tblpX="654" w:tblpY="403"/>
        <w:tblOverlap w:val="never"/>
        <w:tblW w:w="99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790"/>
        <w:gridCol w:w="1290"/>
        <w:gridCol w:w="1935"/>
        <w:gridCol w:w="210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0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序号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姓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性别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工作单位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职务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3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1"/>
                <w:lang w:val="en-US" w:eastAsia="zh-CN"/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仿宋"/>
                <w:sz w:val="28"/>
                <w:szCs w:val="28"/>
                <w:lang w:val="en-US" w:eastAsia="zh-CN"/>
              </w:rPr>
              <w:t>严杏祥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博罗县民政局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民政局副局长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default" w:ascii="方正仿宋_GBK" w:hAnsi="方正仿宋_GBK" w:eastAsia="方正仿宋_GBK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1"/>
                <w:lang w:val="en-US" w:eastAsia="zh-CN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val="en-US" w:eastAsia="zh-CN"/>
              </w:rPr>
              <w:t>罗小锋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博罗县民政局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val="en-US" w:eastAsia="zh-CN"/>
              </w:rPr>
              <w:t>社会事务股</w:t>
            </w:r>
            <w:r>
              <w:rPr>
                <w:rFonts w:hint="eastAsia" w:ascii="方正仿宋_GBK" w:hAnsi="方正仿宋_GBK" w:eastAsia="方正仿宋_GBK"/>
                <w:color w:val="000000"/>
                <w:sz w:val="28"/>
                <w:szCs w:val="28"/>
                <w:lang w:eastAsia="zh-CN"/>
              </w:rPr>
              <w:t>股长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autoSpaceDN w:val="0"/>
              <w:spacing w:line="420" w:lineRule="atLeast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8"/>
                <w:szCs w:val="24"/>
              </w:rPr>
            </w:pPr>
          </w:p>
        </w:tc>
      </w:tr>
    </w:tbl>
    <w:p>
      <w:pPr>
        <w:rPr>
          <w:rFonts w:hint="eastAsia" w:ascii="方正仿宋_GBK" w:hAnsi="方正仿宋_GBK" w:eastAsia="方正仿宋_GBK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206DE"/>
    <w:rsid w:val="276206DE"/>
    <w:rsid w:val="2F18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博罗县民政局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2019-11-13T01:25:00Z</dcterms:created>
  <dc:creator>罗小锋</dc:creator>
  <cp:lastModifiedBy>罗小锋</cp:lastModifiedBy>
  <dcterms:modified xsi:type="dcterms:W3CDTF">2019-11-13T01:30:22Z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