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2"/>
        <w:tblW w:w="91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14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4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2020年博罗县招聘小学合同制教师具体岗位表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体育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特殊教育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心理学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石坝小学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麻陂小学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观音阁小学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杨侨小学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杨村小学  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公庄小学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柏塘小学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平安小学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泰美小学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响水小学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湖镇小学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横河小学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罗浮山中心学校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长宁小学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福田小学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石湾小学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园洲小学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九潭小学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龙溪小学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龙华小学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罗阳城郊中心学校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特殊学校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县城小学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434E0"/>
    <w:rsid w:val="6B23144D"/>
    <w:rsid w:val="74F4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2020-09-04T08:31:00Z</dcterms:created>
  <dc:creator>胡蓉</dc:creator>
  <cp:lastModifiedBy>胡蓉</cp:lastModifiedBy>
  <dcterms:modified xsi:type="dcterms:W3CDTF">2020-09-04T08:31:59Z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