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after="0" w:afterAutospacing="0" w:line="360" w:lineRule="auto"/>
        <w:jc w:val="center"/>
        <w:rPr>
          <w:rFonts w:hint="eastAsia" w:ascii="微软雅黑" w:hAnsi="微软雅黑" w:eastAsia="微软雅黑"/>
          <w:color w:val="333333"/>
          <w:sz w:val="32"/>
          <w:szCs w:val="32"/>
        </w:rPr>
      </w:pPr>
      <w:bookmarkStart w:id="0" w:name="_GoBack"/>
      <w:bookmarkEnd w:id="0"/>
      <w:r>
        <w:rPr>
          <w:rFonts w:hint="eastAsia" w:ascii="微软雅黑" w:hAnsi="微软雅黑" w:eastAsia="微软雅黑"/>
          <w:color w:val="333333"/>
          <w:sz w:val="32"/>
          <w:szCs w:val="32"/>
        </w:rPr>
        <w:t>店铺租赁合同</w:t>
      </w:r>
    </w:p>
    <w:p>
      <w:pPr>
        <w:pStyle w:val="4"/>
        <w:spacing w:after="0" w:afterAutospacing="0" w:line="276" w:lineRule="auto"/>
        <w:rPr>
          <w:rFonts w:hint="eastAsia" w:ascii="微软雅黑" w:hAnsi="微软雅黑" w:eastAsia="微软雅黑"/>
          <w:color w:val="333333"/>
          <w:sz w:val="21"/>
          <w:szCs w:val="21"/>
        </w:rPr>
      </w:pPr>
      <w:r>
        <w:rPr>
          <w:rFonts w:hint="eastAsia" w:ascii="微软雅黑" w:hAnsi="微软雅黑" w:eastAsia="微软雅黑"/>
          <w:color w:val="333333"/>
          <w:sz w:val="21"/>
          <w:szCs w:val="21"/>
        </w:rPr>
        <w:t>出租方（以下简称甲方）__________________</w:t>
      </w:r>
    </w:p>
    <w:p>
      <w:pPr>
        <w:pStyle w:val="4"/>
        <w:spacing w:before="0" w:beforeAutospacing="0" w:line="390" w:lineRule="atLeast"/>
        <w:rPr>
          <w:rFonts w:ascii="微软雅黑" w:hAnsi="微软雅黑" w:eastAsia="微软雅黑"/>
          <w:color w:val="333333"/>
          <w:sz w:val="21"/>
          <w:szCs w:val="21"/>
        </w:rPr>
      </w:pPr>
      <w:r>
        <w:rPr>
          <w:rFonts w:hint="eastAsia" w:ascii="微软雅黑" w:hAnsi="微软雅黑" w:eastAsia="微软雅黑"/>
          <w:color w:val="333333"/>
          <w:sz w:val="21"/>
          <w:szCs w:val="21"/>
        </w:rPr>
        <w:t>身份证号码：_____________________________</w:t>
      </w:r>
    </w:p>
    <w:p>
      <w:pPr>
        <w:pStyle w:val="4"/>
        <w:spacing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承租方（以下简称乙方）__________________</w:t>
      </w:r>
    </w:p>
    <w:p>
      <w:pPr>
        <w:pStyle w:val="4"/>
        <w:spacing w:before="0" w:before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身份证号码：_____________________________</w:t>
      </w:r>
    </w:p>
    <w:p>
      <w:pPr>
        <w:pStyle w:val="4"/>
        <w:spacing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甲乙双方本着诚实信用，互利互惠的原则，根据《</w:t>
      </w:r>
      <w:r>
        <w:rPr>
          <w:rFonts w:hint="eastAsia" w:ascii="微软雅黑" w:hAnsi="微软雅黑" w:eastAsia="微软雅黑"/>
          <w:color w:val="333333"/>
          <w:sz w:val="21"/>
          <w:szCs w:val="21"/>
          <w:lang w:eastAsia="zh-CN"/>
        </w:rPr>
        <w:t>民法典合同编</w:t>
      </w:r>
      <w:r>
        <w:rPr>
          <w:rFonts w:hint="eastAsia" w:ascii="微软雅黑" w:hAnsi="微软雅黑" w:eastAsia="微软雅黑"/>
          <w:color w:val="333333"/>
          <w:sz w:val="21"/>
          <w:szCs w:val="21"/>
        </w:rPr>
        <w:t>》</w:t>
      </w:r>
      <w:r>
        <w:fldChar w:fldCharType="begin"/>
      </w:r>
      <w:r>
        <w:instrText xml:space="preserve"> HYPERLINK "http://www.chinalawedu.com/" \t "_blank" \o "法律" </w:instrText>
      </w:r>
      <w:r>
        <w:fldChar w:fldCharType="separate"/>
      </w:r>
      <w:r>
        <w:rPr>
          <w:rStyle w:val="7"/>
          <w:rFonts w:hint="eastAsia" w:ascii="微软雅黑" w:hAnsi="微软雅黑" w:eastAsia="微软雅黑"/>
          <w:sz w:val="21"/>
          <w:szCs w:val="21"/>
        </w:rPr>
        <w:t>法律</w:t>
      </w:r>
      <w:r>
        <w:rPr>
          <w:rStyle w:val="7"/>
          <w:rFonts w:hint="eastAsia" w:ascii="微软雅黑" w:hAnsi="微软雅黑" w:eastAsia="微软雅黑"/>
          <w:sz w:val="21"/>
          <w:szCs w:val="21"/>
        </w:rPr>
        <w:fldChar w:fldCharType="end"/>
      </w:r>
      <w:r>
        <w:rPr>
          <w:rFonts w:hint="eastAsia" w:ascii="微软雅黑" w:hAnsi="微软雅黑" w:eastAsia="微软雅黑"/>
          <w:color w:val="333333"/>
          <w:sz w:val="21"/>
          <w:szCs w:val="21"/>
        </w:rPr>
        <w:t>，</w:t>
      </w:r>
      <w:r>
        <w:fldChar w:fldCharType="begin"/>
      </w:r>
      <w:r>
        <w:instrText xml:space="preserve"> HYPERLINK "http://www.chinalawedu.com/falvfagui/" \t "_blank" \o "法规" </w:instrText>
      </w:r>
      <w:r>
        <w:fldChar w:fldCharType="separate"/>
      </w:r>
      <w:r>
        <w:rPr>
          <w:rStyle w:val="7"/>
          <w:rFonts w:hint="eastAsia" w:ascii="微软雅黑" w:hAnsi="微软雅黑" w:eastAsia="微软雅黑"/>
          <w:sz w:val="21"/>
          <w:szCs w:val="21"/>
        </w:rPr>
        <w:t>法规</w:t>
      </w:r>
      <w:r>
        <w:rPr>
          <w:rStyle w:val="7"/>
          <w:rFonts w:hint="eastAsia" w:ascii="微软雅黑" w:hAnsi="微软雅黑" w:eastAsia="微软雅黑"/>
          <w:sz w:val="21"/>
          <w:szCs w:val="21"/>
        </w:rPr>
        <w:fldChar w:fldCharType="end"/>
      </w:r>
      <w:r>
        <w:rPr>
          <w:rFonts w:hint="eastAsia" w:ascii="微软雅黑" w:hAnsi="微软雅黑" w:eastAsia="微软雅黑"/>
          <w:color w:val="333333"/>
          <w:sz w:val="21"/>
          <w:szCs w:val="21"/>
        </w:rPr>
        <w:t>的规定，就乙方租赁甲方房屋相关事宜达成本合同，以兹共同遵守：</w:t>
      </w:r>
    </w:p>
    <w:p>
      <w:pPr>
        <w:pStyle w:val="4"/>
        <w:spacing w:before="0" w:beforeAutospacing="0" w:after="0" w:afterAutospacing="0" w:line="390" w:lineRule="atLeast"/>
        <w:rPr>
          <w:rFonts w:hint="eastAsia" w:ascii="微软雅黑" w:hAnsi="微软雅黑" w:eastAsia="微软雅黑"/>
          <w:b/>
          <w:color w:val="333333"/>
          <w:sz w:val="21"/>
          <w:szCs w:val="21"/>
        </w:rPr>
      </w:pPr>
      <w:r>
        <w:rPr>
          <w:rFonts w:hint="eastAsia" w:ascii="微软雅黑" w:hAnsi="微软雅黑" w:eastAsia="微软雅黑"/>
          <w:color w:val="333333"/>
          <w:sz w:val="21"/>
          <w:szCs w:val="21"/>
        </w:rPr>
        <w:t>　　</w:t>
      </w:r>
      <w:r>
        <w:rPr>
          <w:rFonts w:hint="eastAsia" w:ascii="微软雅黑" w:hAnsi="微软雅黑" w:eastAsia="微软雅黑"/>
          <w:b/>
          <w:color w:val="333333"/>
          <w:sz w:val="21"/>
          <w:szCs w:val="21"/>
        </w:rPr>
        <w:t>第一条：租赁房屋坐落地址及店铺面积</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店铺坐落地址：</w:t>
      </w:r>
      <w:r>
        <w:rPr>
          <w:rFonts w:hint="eastAsia" w:ascii="微软雅黑" w:hAnsi="微软雅黑" w:eastAsia="微软雅黑"/>
          <w:color w:val="333333"/>
          <w:sz w:val="21"/>
          <w:szCs w:val="21"/>
          <w:u w:val="single"/>
          <w:lang w:eastAsia="zh-CN"/>
        </w:rPr>
        <w:t>博罗县</w:t>
      </w:r>
      <w:r>
        <w:rPr>
          <w:rFonts w:hint="eastAsia" w:ascii="Calibri" w:hAnsi="Calibri" w:eastAsia="微软雅黑" w:cs="Calibri"/>
          <w:color w:val="333333"/>
          <w:sz w:val="21"/>
          <w:szCs w:val="21"/>
          <w:u w:val="single"/>
          <w:lang w:eastAsia="zh-CN"/>
        </w:rPr>
        <w:t>横河镇沿河西路</w:t>
      </w:r>
      <w:r>
        <w:rPr>
          <w:rFonts w:hint="eastAsia" w:ascii="Calibri" w:hAnsi="Calibri" w:eastAsia="微软雅黑" w:cs="Calibri"/>
          <w:color w:val="333333"/>
          <w:sz w:val="21"/>
          <w:szCs w:val="21"/>
          <w:u w:val="single"/>
          <w:lang w:val="en-US" w:eastAsia="zh-CN"/>
        </w:rPr>
        <w:t>8-3号</w:t>
      </w:r>
      <w:r>
        <w:rPr>
          <w:rFonts w:ascii="Calibri" w:hAnsi="Calibri" w:eastAsia="微软雅黑" w:cs="Calibri"/>
          <w:color w:val="333333"/>
          <w:sz w:val="21"/>
          <w:szCs w:val="21"/>
        </w:rPr>
        <w:t>。</w:t>
      </w:r>
      <w:r>
        <w:rPr>
          <w:rFonts w:hint="eastAsia" w:ascii="Calibri" w:hAnsi="Calibri" w:eastAsia="微软雅黑" w:cs="Calibri"/>
          <w:color w:val="333333"/>
          <w:sz w:val="21"/>
          <w:szCs w:val="21"/>
        </w:rPr>
        <w:t xml:space="preserve"> </w:t>
      </w:r>
      <w:r>
        <w:rPr>
          <w:rFonts w:hint="eastAsia" w:ascii="微软雅黑" w:hAnsi="微软雅黑" w:eastAsia="微软雅黑"/>
          <w:color w:val="333333"/>
          <w:sz w:val="21"/>
          <w:szCs w:val="21"/>
        </w:rPr>
        <w:t>店铺</w:t>
      </w:r>
      <w:r>
        <w:rPr>
          <w:rFonts w:hint="eastAsia" w:ascii="微软雅黑" w:hAnsi="微软雅黑" w:eastAsia="微软雅黑"/>
          <w:color w:val="333333"/>
          <w:sz w:val="21"/>
          <w:szCs w:val="21"/>
          <w:lang w:eastAsia="zh-CN"/>
        </w:rPr>
        <w:t>两间两层</w:t>
      </w:r>
      <w:r>
        <w:rPr>
          <w:rFonts w:hint="eastAsia" w:ascii="微软雅黑" w:hAnsi="微软雅黑" w:eastAsia="微软雅黑"/>
          <w:color w:val="333333"/>
          <w:sz w:val="21"/>
          <w:szCs w:val="21"/>
        </w:rPr>
        <w:t>面积约___</w:t>
      </w:r>
      <w:r>
        <w:rPr>
          <w:rFonts w:hint="eastAsia" w:ascii="微软雅黑" w:hAnsi="微软雅黑" w:eastAsia="微软雅黑"/>
          <w:color w:val="333333"/>
          <w:sz w:val="21"/>
          <w:szCs w:val="21"/>
          <w:lang w:val="en-US" w:eastAsia="zh-CN"/>
        </w:rPr>
        <w:t>160</w:t>
      </w:r>
      <w:r>
        <w:rPr>
          <w:rFonts w:hint="eastAsia" w:ascii="微软雅黑" w:hAnsi="微软雅黑" w:eastAsia="微软雅黑"/>
          <w:color w:val="333333"/>
          <w:sz w:val="21"/>
          <w:szCs w:val="21"/>
        </w:rPr>
        <w:t>___平方米。</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r>
        <w:rPr>
          <w:rFonts w:hint="eastAsia" w:ascii="微软雅黑" w:hAnsi="微软雅黑" w:eastAsia="微软雅黑"/>
          <w:b/>
          <w:color w:val="333333"/>
          <w:sz w:val="21"/>
          <w:szCs w:val="21"/>
        </w:rPr>
        <w:t>第二条：租赁用途</w:t>
      </w:r>
      <w:r>
        <w:rPr>
          <w:rFonts w:hint="eastAsia" w:ascii="微软雅黑" w:hAnsi="微软雅黑" w:eastAsia="微软雅黑"/>
          <w:color w:val="333333"/>
          <w:sz w:val="21"/>
          <w:szCs w:val="21"/>
        </w:rPr>
        <w:t>：商铺使用。</w:t>
      </w:r>
      <w:r>
        <w:rPr>
          <w:rFonts w:hint="eastAsia" w:ascii="微软雅黑" w:hAnsi="微软雅黑" w:eastAsia="微软雅黑" w:cs="Arial"/>
          <w:color w:val="333333"/>
          <w:sz w:val="21"/>
          <w:szCs w:val="21"/>
        </w:rPr>
        <w:t>乙方在接收该店面后，有权根据经营需要，在保证房屋安全使用的情况下进行装修。</w:t>
      </w:r>
    </w:p>
    <w:p>
      <w:pPr>
        <w:pStyle w:val="4"/>
        <w:spacing w:before="240" w:beforeAutospacing="0" w:after="0" w:afterAutospacing="0" w:line="390" w:lineRule="atLeast"/>
        <w:rPr>
          <w:rFonts w:hint="eastAsia" w:ascii="微软雅黑" w:hAnsi="微软雅黑" w:eastAsia="微软雅黑"/>
          <w:b/>
          <w:color w:val="333333"/>
          <w:sz w:val="21"/>
          <w:szCs w:val="21"/>
        </w:rPr>
      </w:pPr>
      <w:r>
        <w:rPr>
          <w:rFonts w:hint="eastAsia" w:ascii="微软雅黑" w:hAnsi="微软雅黑" w:eastAsia="微软雅黑"/>
          <w:color w:val="333333"/>
          <w:sz w:val="21"/>
          <w:szCs w:val="21"/>
        </w:rPr>
        <w:t>　　</w:t>
      </w:r>
      <w:r>
        <w:rPr>
          <w:rFonts w:hint="eastAsia" w:ascii="微软雅黑" w:hAnsi="微软雅黑" w:eastAsia="微软雅黑"/>
          <w:b/>
          <w:color w:val="333333"/>
          <w:sz w:val="21"/>
          <w:szCs w:val="21"/>
        </w:rPr>
        <w:t>第三条：租赁期限</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1、租期五年：______年_____月_____日至______年_____月_____日。租期内双方的权利义务除双方另有约定外均适用本合同相应规定。</w:t>
      </w:r>
    </w:p>
    <w:p>
      <w:pPr>
        <w:pStyle w:val="4"/>
        <w:spacing w:before="0" w:beforeAutospacing="0" w:after="0" w:afterAutospacing="0" w:line="390" w:lineRule="atLeast"/>
        <w:rPr>
          <w:rFonts w:hint="eastAsia" w:ascii="微软雅黑" w:hAnsi="微软雅黑" w:eastAsia="微软雅黑" w:cs="Arial"/>
          <w:color w:val="333333"/>
          <w:sz w:val="21"/>
          <w:szCs w:val="21"/>
        </w:rPr>
      </w:pPr>
      <w:r>
        <w:rPr>
          <w:rFonts w:hint="eastAsia" w:ascii="微软雅黑" w:hAnsi="微软雅黑" w:eastAsia="微软雅黑"/>
          <w:color w:val="333333"/>
          <w:sz w:val="21"/>
          <w:szCs w:val="21"/>
        </w:rPr>
        <w:t>　　2、续租：本合同约定租赁期满后，如果甲方同意乙方可以优先承租本合同项下房屋，续约期内的租金，由双方根据当时的市场价格协商确定，</w:t>
      </w:r>
      <w:r>
        <w:rPr>
          <w:rFonts w:hint="eastAsia" w:ascii="微软雅黑" w:hAnsi="微软雅黑" w:eastAsia="微软雅黑" w:cs="Arial"/>
          <w:color w:val="333333"/>
          <w:sz w:val="21"/>
          <w:szCs w:val="21"/>
        </w:rPr>
        <w:t>但不得高于同地段同类门面租金。</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3、转租：租期</w:t>
      </w:r>
      <w:r>
        <w:rPr>
          <w:rFonts w:hint="eastAsia" w:ascii="微软雅黑" w:hAnsi="微软雅黑" w:eastAsia="微软雅黑" w:cs="Arial"/>
          <w:color w:val="333333"/>
          <w:sz w:val="21"/>
          <w:szCs w:val="21"/>
        </w:rPr>
        <w:t>第一年内甲方同意转租的乙方可以转让该店面，一年后乙方有权根据自己需要将店面转让给第三方。</w:t>
      </w:r>
    </w:p>
    <w:p>
      <w:pPr>
        <w:pStyle w:val="4"/>
        <w:spacing w:before="240" w:beforeAutospacing="0" w:after="0" w:afterAutospacing="0" w:line="390" w:lineRule="atLeast"/>
        <w:rPr>
          <w:rFonts w:hint="eastAsia" w:ascii="微软雅黑" w:hAnsi="微软雅黑" w:eastAsia="微软雅黑"/>
          <w:b/>
          <w:color w:val="333333"/>
          <w:sz w:val="21"/>
          <w:szCs w:val="21"/>
        </w:rPr>
      </w:pPr>
      <w:r>
        <w:rPr>
          <w:rFonts w:hint="eastAsia" w:ascii="微软雅黑" w:hAnsi="微软雅黑" w:eastAsia="微软雅黑"/>
          <w:color w:val="333333"/>
          <w:sz w:val="21"/>
          <w:szCs w:val="21"/>
        </w:rPr>
        <w:t>　　</w:t>
      </w:r>
      <w:r>
        <w:rPr>
          <w:rFonts w:hint="eastAsia" w:ascii="微软雅黑" w:hAnsi="微软雅黑" w:eastAsia="微软雅黑"/>
          <w:b/>
          <w:color w:val="333333"/>
          <w:sz w:val="21"/>
          <w:szCs w:val="21"/>
        </w:rPr>
        <w:t>第四条：租金和支付方式及租金交纳期限</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1、租赁金额：每月_____元</w:t>
      </w:r>
      <w:r>
        <w:rPr>
          <w:rFonts w:ascii="Calibri" w:hAnsi="Calibri" w:eastAsia="微软雅黑" w:cs="Calibri"/>
          <w:color w:val="333333"/>
          <w:sz w:val="21"/>
          <w:szCs w:val="21"/>
        </w:rPr>
        <w:t>，（大写：_______）</w:t>
      </w:r>
      <w:r>
        <w:rPr>
          <w:rFonts w:hint="eastAsia" w:ascii="微软雅黑" w:hAnsi="微软雅黑" w:eastAsia="微软雅黑"/>
          <w:color w:val="333333"/>
          <w:sz w:val="21"/>
          <w:szCs w:val="21"/>
        </w:rPr>
        <w:t>。甲方已收到乙方支付的押金_____月租金。</w:t>
      </w:r>
    </w:p>
    <w:p>
      <w:pPr>
        <w:pStyle w:val="4"/>
        <w:spacing w:before="0" w:beforeAutospacing="0" w:after="0" w:afterAutospacing="0" w:line="390" w:lineRule="atLeast"/>
        <w:rPr>
          <w:rFonts w:hint="eastAsia" w:ascii="微软雅黑" w:hAnsi="微软雅黑" w:eastAsia="微软雅黑"/>
          <w:color w:val="333333"/>
          <w:sz w:val="21"/>
          <w:szCs w:val="21"/>
          <w:u w:val="single"/>
        </w:rPr>
      </w:pPr>
      <w:r>
        <w:rPr>
          <w:rFonts w:hint="eastAsia" w:ascii="微软雅黑" w:hAnsi="微软雅黑" w:eastAsia="微软雅黑"/>
          <w:color w:val="333333"/>
          <w:sz w:val="21"/>
          <w:szCs w:val="21"/>
        </w:rPr>
        <w:t>　　2、付款方式：</w:t>
      </w:r>
      <w:r>
        <w:rPr>
          <w:rFonts w:hint="eastAsia" w:ascii="微软雅黑" w:hAnsi="微软雅黑" w:eastAsia="微软雅黑"/>
          <w:color w:val="333333"/>
          <w:sz w:val="21"/>
          <w:szCs w:val="21"/>
          <w:u w:val="single"/>
        </w:rPr>
        <w:t>按</w:t>
      </w:r>
      <w:r>
        <w:rPr>
          <w:rFonts w:hint="eastAsia" w:ascii="微软雅黑" w:hAnsi="微软雅黑" w:eastAsia="微软雅黑"/>
          <w:color w:val="333333"/>
          <w:sz w:val="21"/>
          <w:szCs w:val="21"/>
          <w:u w:val="single"/>
          <w:lang w:eastAsia="zh-CN"/>
        </w:rPr>
        <w:t>季</w:t>
      </w:r>
      <w:r>
        <w:rPr>
          <w:rFonts w:hint="eastAsia" w:ascii="微软雅黑" w:hAnsi="微软雅黑" w:eastAsia="微软雅黑"/>
          <w:color w:val="333333"/>
          <w:sz w:val="21"/>
          <w:szCs w:val="21"/>
          <w:u w:val="single"/>
        </w:rPr>
        <w:t>交付，每</w:t>
      </w:r>
      <w:r>
        <w:rPr>
          <w:rFonts w:hint="eastAsia" w:ascii="微软雅黑" w:hAnsi="微软雅黑" w:eastAsia="微软雅黑"/>
          <w:color w:val="333333"/>
          <w:sz w:val="21"/>
          <w:szCs w:val="21"/>
          <w:u w:val="single"/>
          <w:lang w:eastAsia="zh-CN"/>
        </w:rPr>
        <w:t>季底</w:t>
      </w:r>
      <w:r>
        <w:rPr>
          <w:rFonts w:hint="eastAsia" w:ascii="微软雅黑" w:hAnsi="微软雅黑" w:eastAsia="微软雅黑"/>
          <w:color w:val="333333"/>
          <w:sz w:val="21"/>
          <w:szCs w:val="21"/>
          <w:u w:val="single"/>
        </w:rPr>
        <w:t>付款。</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3、乙方必须按照约定向甲方交纳租金。</w:t>
      </w:r>
      <w:r>
        <w:rPr>
          <w:rFonts w:ascii="Calibri" w:hAnsi="Calibri" w:eastAsia="微软雅黑" w:cs="Calibri"/>
          <w:color w:val="333333"/>
          <w:sz w:val="21"/>
          <w:szCs w:val="21"/>
        </w:rPr>
        <w:t xml:space="preserve">逾期一天按 </w:t>
      </w:r>
      <w:r>
        <w:rPr>
          <w:rFonts w:hint="eastAsia" w:ascii="Calibri" w:hAnsi="Calibri" w:eastAsia="微软雅黑" w:cs="Calibri"/>
          <w:color w:val="333333"/>
          <w:sz w:val="21"/>
          <w:szCs w:val="21"/>
        </w:rPr>
        <w:t>___%月租金</w:t>
      </w:r>
      <w:r>
        <w:rPr>
          <w:rFonts w:ascii="Calibri" w:hAnsi="Calibri" w:eastAsia="微软雅黑" w:cs="Calibri"/>
          <w:color w:val="333333"/>
          <w:sz w:val="21"/>
          <w:szCs w:val="21"/>
        </w:rPr>
        <w:t xml:space="preserve">标准向甲方支付违约金，超过 </w:t>
      </w:r>
      <w:r>
        <w:rPr>
          <w:rFonts w:hint="eastAsia" w:ascii="Calibri" w:hAnsi="Calibri" w:eastAsia="微软雅黑" w:cs="Calibri"/>
          <w:color w:val="333333"/>
          <w:sz w:val="21"/>
          <w:szCs w:val="21"/>
        </w:rPr>
        <w:t>____</w:t>
      </w:r>
      <w:r>
        <w:rPr>
          <w:rFonts w:ascii="Calibri" w:hAnsi="Calibri" w:eastAsia="微软雅黑" w:cs="Calibri"/>
          <w:color w:val="333333"/>
          <w:sz w:val="21"/>
          <w:szCs w:val="21"/>
        </w:rPr>
        <w:t>天甲方有权解除合同。</w:t>
      </w:r>
    </w:p>
    <w:p>
      <w:pPr>
        <w:pStyle w:val="4"/>
        <w:spacing w:before="240" w:beforeAutospacing="0" w:after="0" w:afterAutospacing="0" w:line="390" w:lineRule="atLeast"/>
        <w:rPr>
          <w:rFonts w:hint="eastAsia" w:ascii="微软雅黑" w:hAnsi="微软雅黑" w:eastAsia="微软雅黑"/>
          <w:b/>
          <w:color w:val="333333"/>
          <w:sz w:val="21"/>
          <w:szCs w:val="21"/>
        </w:rPr>
      </w:pPr>
      <w:r>
        <w:rPr>
          <w:rFonts w:hint="eastAsia" w:ascii="微软雅黑" w:hAnsi="微软雅黑" w:eastAsia="微软雅黑"/>
          <w:color w:val="333333"/>
          <w:sz w:val="21"/>
          <w:szCs w:val="21"/>
        </w:rPr>
        <w:t>　　</w:t>
      </w:r>
      <w:r>
        <w:rPr>
          <w:rFonts w:hint="eastAsia" w:ascii="微软雅黑" w:hAnsi="微软雅黑" w:eastAsia="微软雅黑"/>
          <w:b/>
          <w:color w:val="333333"/>
          <w:sz w:val="21"/>
          <w:szCs w:val="21"/>
        </w:rPr>
        <w:t>第五条：房屋的附属设施及费用的承担</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xml:space="preserve">　　1、承租区域内设施的使用乙方向甲方或第三物业管理者支付水、电费、燃气、煤气费等费用。收费标准按 </w:t>
      </w:r>
      <w:r>
        <w:rPr>
          <w:rFonts w:hint="eastAsia" w:ascii="微软雅黑" w:hAnsi="微软雅黑" w:eastAsia="微软雅黑"/>
          <w:color w:val="333333"/>
          <w:sz w:val="21"/>
          <w:szCs w:val="21"/>
          <w:u w:val="single"/>
          <w:lang w:eastAsia="zh-CN"/>
        </w:rPr>
        <w:t>横河镇</w:t>
      </w:r>
      <w:r>
        <w:rPr>
          <w:rFonts w:hint="eastAsia" w:ascii="微软雅黑" w:hAnsi="微软雅黑" w:eastAsia="微软雅黑"/>
          <w:color w:val="333333"/>
          <w:sz w:val="21"/>
          <w:szCs w:val="21"/>
          <w:u w:val="single"/>
        </w:rPr>
        <w:t xml:space="preserve"> </w:t>
      </w:r>
      <w:r>
        <w:rPr>
          <w:rFonts w:hint="eastAsia" w:ascii="微软雅黑" w:hAnsi="微软雅黑" w:eastAsia="微软雅黑"/>
          <w:color w:val="333333"/>
          <w:sz w:val="21"/>
          <w:szCs w:val="21"/>
        </w:rPr>
        <w:t>相关标准的执行。但与房产、土地相关的税费由甲方负责。</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2、使用该房屋进行商业活动产生的其他各项费用均由乙方缴纳，（其中包括乙方自己申请安装电话、宽带、有线电视等设备的费用）。</w:t>
      </w:r>
    </w:p>
    <w:p>
      <w:pPr>
        <w:pStyle w:val="4"/>
        <w:spacing w:before="240" w:beforeAutospacing="0" w:after="0" w:afterAutospacing="0" w:line="390" w:lineRule="atLeast"/>
        <w:rPr>
          <w:rFonts w:hint="eastAsia" w:ascii="微软雅黑" w:hAnsi="微软雅黑" w:eastAsia="微软雅黑"/>
          <w:b/>
          <w:color w:val="333333"/>
          <w:sz w:val="21"/>
          <w:szCs w:val="21"/>
        </w:rPr>
      </w:pPr>
      <w:r>
        <w:rPr>
          <w:rFonts w:hint="eastAsia" w:ascii="微软雅黑" w:hAnsi="微软雅黑" w:eastAsia="微软雅黑"/>
          <w:color w:val="333333"/>
          <w:sz w:val="21"/>
          <w:szCs w:val="21"/>
        </w:rPr>
        <w:t>　　</w:t>
      </w:r>
      <w:r>
        <w:rPr>
          <w:rFonts w:hint="eastAsia" w:ascii="微软雅黑" w:hAnsi="微软雅黑" w:eastAsia="微软雅黑"/>
          <w:b/>
          <w:color w:val="333333"/>
          <w:sz w:val="21"/>
          <w:szCs w:val="21"/>
        </w:rPr>
        <w:t>第六条：租赁期间房屋修缮</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1、租赁期间，由乙方导致租赁房屋的质量或房屋内外部设施损毁的部分，包括房内外防水、门窗、水电等，维修费由乙方负责。否则按责任比例赔偿。</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2、承租方装修过程中需改变房屋原貌或改变主要结构时得向甲方申请，得到甲方及有关部门同意后方可施工。如未经同意私自施工，甲方有权提前终止合同，并赔偿损失。造成后果由双方协商或移交法律部门追究法律责任。</w:t>
      </w:r>
    </w:p>
    <w:p>
      <w:pPr>
        <w:pStyle w:val="4"/>
        <w:spacing w:before="240" w:beforeAutospacing="0" w:after="0" w:afterAutospacing="0" w:line="390" w:lineRule="atLeast"/>
        <w:rPr>
          <w:rFonts w:hint="eastAsia" w:ascii="微软雅黑" w:hAnsi="微软雅黑" w:eastAsia="微软雅黑"/>
          <w:b/>
          <w:color w:val="333333"/>
          <w:sz w:val="21"/>
          <w:szCs w:val="21"/>
        </w:rPr>
      </w:pPr>
      <w:r>
        <w:rPr>
          <w:rFonts w:hint="eastAsia" w:ascii="微软雅黑" w:hAnsi="微软雅黑" w:eastAsia="微软雅黑"/>
          <w:b/>
          <w:color w:val="333333"/>
          <w:sz w:val="21"/>
          <w:szCs w:val="21"/>
        </w:rPr>
        <w:t>　　第七条：甲方权利和义务</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1、有权按本合同规定向乙方收取租金及违约金。</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2、甲方保证房屋内外各类设施在乙方进场时能正常使用。</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3、甲方不承担乙方的经营风险及责任。</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4、在乙方办理工商、税务等手续时，甲方应为乙方提供房屋的相关证明文件。</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5、甲方应保证店铺正常用水用电及然煤气使用。</w:t>
      </w:r>
    </w:p>
    <w:p>
      <w:pPr>
        <w:pStyle w:val="4"/>
        <w:spacing w:before="240" w:beforeAutospacing="0" w:after="0" w:afterAutospacing="0" w:line="390" w:lineRule="atLeast"/>
        <w:rPr>
          <w:rFonts w:hint="eastAsia" w:ascii="微软雅黑" w:hAnsi="微软雅黑" w:eastAsia="微软雅黑"/>
          <w:b/>
          <w:color w:val="333333"/>
          <w:sz w:val="21"/>
          <w:szCs w:val="21"/>
        </w:rPr>
      </w:pPr>
      <w:r>
        <w:rPr>
          <w:rFonts w:hint="eastAsia" w:ascii="微软雅黑" w:hAnsi="微软雅黑" w:eastAsia="微软雅黑"/>
          <w:b/>
          <w:color w:val="333333"/>
          <w:sz w:val="21"/>
          <w:szCs w:val="21"/>
        </w:rPr>
        <w:t>　　第八条：乙方权利和义务</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1、按照房屋的使用用途，使用租赁房屋开展正常经营活动，不受甲方干涉，但乙方不得擅自改造用途。</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2、确保消防安全，如果因乙方使用房屋或经乙方装修房屋出现并造成人身财产损害时，由乙方负责。</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3、不擅自拆改房屋构造，不在租赁房屋内从事违法活动。</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4、甲乙双方在经营过程中如因对方原因造成双方无法正常经营，所带来的一切损失由责任方承担。并负责损失的赔偿。</w:t>
      </w:r>
    </w:p>
    <w:p>
      <w:pPr>
        <w:pStyle w:val="4"/>
        <w:spacing w:before="240" w:beforeAutospacing="0" w:after="0" w:afterAutospacing="0" w:line="390" w:lineRule="atLeast"/>
        <w:rPr>
          <w:rFonts w:hint="eastAsia" w:ascii="微软雅黑" w:hAnsi="微软雅黑" w:eastAsia="微软雅黑"/>
          <w:b/>
          <w:color w:val="333333"/>
          <w:sz w:val="21"/>
          <w:szCs w:val="21"/>
        </w:rPr>
      </w:pPr>
      <w:r>
        <w:rPr>
          <w:rFonts w:hint="eastAsia" w:ascii="微软雅黑" w:hAnsi="微软雅黑" w:eastAsia="微软雅黑"/>
          <w:b/>
          <w:color w:val="333333"/>
          <w:sz w:val="21"/>
          <w:szCs w:val="21"/>
        </w:rPr>
        <w:t>　　第九条：违约责任和合同终止的赔偿措施</w:t>
      </w:r>
    </w:p>
    <w:p>
      <w:pPr>
        <w:pStyle w:val="4"/>
        <w:numPr>
          <w:ilvl w:val="0"/>
          <w:numId w:val="1"/>
        </w:numPr>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若租赁房屋因不可抗力的自然灾害导致损毁造成承租人无法使用房屋时，甲方承诺补偿乙方____月租金，并终止合同。</w:t>
      </w:r>
    </w:p>
    <w:p>
      <w:pPr>
        <w:pStyle w:val="4"/>
        <w:numPr>
          <w:ilvl w:val="0"/>
          <w:numId w:val="1"/>
        </w:numPr>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s="Arial"/>
          <w:color w:val="333333"/>
          <w:sz w:val="21"/>
          <w:szCs w:val="21"/>
        </w:rPr>
        <w:t>如遇政府规划，国家征用拆迁店面的，甲方应补偿乙方</w:t>
      </w:r>
      <w:r>
        <w:rPr>
          <w:rFonts w:hint="eastAsia" w:ascii="微软雅黑" w:hAnsi="微软雅黑" w:eastAsia="微软雅黑"/>
          <w:color w:val="333333"/>
          <w:sz w:val="21"/>
          <w:szCs w:val="21"/>
        </w:rPr>
        <w:t>____月租金，并终止合同。</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3、若甲乙双方未经对方同意违反本合同约定的，视为单方违约，应赔偿对方违约金_____万元。</w:t>
      </w:r>
    </w:p>
    <w:p>
      <w:pPr>
        <w:pStyle w:val="4"/>
        <w:spacing w:before="0" w:beforeAutospacing="0" w:after="0" w:afterAutospacing="0" w:line="390" w:lineRule="atLeast"/>
        <w:rPr>
          <w:rFonts w:hint="eastAsia" w:ascii="微软雅黑" w:hAnsi="微软雅黑" w:eastAsia="微软雅黑"/>
          <w:b/>
          <w:color w:val="333333"/>
          <w:sz w:val="21"/>
          <w:szCs w:val="21"/>
        </w:rPr>
      </w:pPr>
      <w:r>
        <w:rPr>
          <w:rFonts w:hint="eastAsia" w:ascii="微软雅黑" w:hAnsi="微软雅黑" w:eastAsia="微软雅黑"/>
          <w:color w:val="333333"/>
          <w:sz w:val="21"/>
          <w:szCs w:val="21"/>
        </w:rPr>
        <w:t>　　</w:t>
      </w:r>
      <w:r>
        <w:rPr>
          <w:rFonts w:hint="eastAsia" w:ascii="微软雅黑" w:hAnsi="微软雅黑" w:eastAsia="微软雅黑"/>
          <w:b/>
          <w:color w:val="333333"/>
          <w:sz w:val="21"/>
          <w:szCs w:val="21"/>
        </w:rPr>
        <w:t>第十条：争议的解决办法</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本合同在履行中如发生其他争议，双方应友好协商解决，协商不成时，任何一方均可以向人</w:t>
      </w:r>
      <w:r>
        <w:fldChar w:fldCharType="begin"/>
      </w:r>
      <w:r>
        <w:instrText xml:space="preserve"> HYPERLINK "http://www.chinalawedu.com/sifakaoshi/ziliao/minfa/" \t "_blank" \o "民法" </w:instrText>
      </w:r>
      <w:r>
        <w:fldChar w:fldCharType="separate"/>
      </w:r>
      <w:r>
        <w:rPr>
          <w:rStyle w:val="7"/>
          <w:rFonts w:hint="eastAsia" w:ascii="微软雅黑" w:hAnsi="微软雅黑" w:eastAsia="微软雅黑"/>
          <w:sz w:val="21"/>
          <w:szCs w:val="21"/>
        </w:rPr>
        <w:t>民法</w:t>
      </w:r>
      <w:r>
        <w:rPr>
          <w:rStyle w:val="7"/>
          <w:rFonts w:hint="eastAsia" w:ascii="微软雅黑" w:hAnsi="微软雅黑" w:eastAsia="微软雅黑"/>
          <w:sz w:val="21"/>
          <w:szCs w:val="21"/>
        </w:rPr>
        <w:fldChar w:fldCharType="end"/>
      </w:r>
      <w:r>
        <w:rPr>
          <w:rFonts w:hint="eastAsia" w:ascii="微软雅黑" w:hAnsi="微软雅黑" w:eastAsia="微软雅黑"/>
          <w:color w:val="333333"/>
          <w:sz w:val="21"/>
          <w:szCs w:val="21"/>
        </w:rPr>
        <w:t>院起诉。</w:t>
      </w: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第十一条：本合同如有未尽事宜，按《</w:t>
      </w:r>
      <w:r>
        <w:rPr>
          <w:rFonts w:hint="eastAsia" w:ascii="微软雅黑" w:hAnsi="微软雅黑" w:eastAsia="微软雅黑"/>
          <w:color w:val="333333"/>
          <w:sz w:val="21"/>
          <w:szCs w:val="21"/>
          <w:lang w:eastAsia="zh-CN"/>
        </w:rPr>
        <w:t>民法典合同编</w:t>
      </w:r>
      <w:r>
        <w:rPr>
          <w:rFonts w:hint="eastAsia" w:ascii="微软雅黑" w:hAnsi="微软雅黑" w:eastAsia="微软雅黑"/>
          <w:color w:val="333333"/>
          <w:sz w:val="21"/>
          <w:szCs w:val="21"/>
        </w:rPr>
        <w:t>》的有关规定，经甲、乙双方共同协商，作出补充规定，补充规定与本合同具有同等效力。</w:t>
      </w:r>
    </w:p>
    <w:p>
      <w:pPr>
        <w:pStyle w:val="4"/>
        <w:spacing w:before="0" w:beforeAutospacing="0" w:after="24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第十二条：本合同至双方签字后生效，本合同三页，一式两份，甲乙双方各执一份，均有同等法律效力。</w:t>
      </w:r>
    </w:p>
    <w:p>
      <w:pPr>
        <w:pStyle w:val="4"/>
        <w:spacing w:before="0" w:beforeAutospacing="0" w:after="240" w:afterAutospacing="0" w:line="390" w:lineRule="atLeast"/>
        <w:rPr>
          <w:rFonts w:hint="eastAsia" w:ascii="微软雅黑" w:hAnsi="微软雅黑" w:eastAsia="微软雅黑"/>
          <w:color w:val="333333"/>
          <w:sz w:val="21"/>
          <w:szCs w:val="21"/>
        </w:rPr>
      </w:pPr>
    </w:p>
    <w:p>
      <w:pPr>
        <w:pStyle w:val="4"/>
        <w:spacing w:before="0" w:beforeAutospacing="0" w:after="0" w:afterAutospacing="0"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出租方（签字）_____________ 　　　　　　　　承租方（签字）_____________</w:t>
      </w:r>
    </w:p>
    <w:p>
      <w:pPr>
        <w:pStyle w:val="4"/>
        <w:spacing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联系电话：__________________ 　　　　　　　　联系电话：__________________</w:t>
      </w:r>
    </w:p>
    <w:p>
      <w:pPr>
        <w:pStyle w:val="4"/>
        <w:spacing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联系地址：__________________ 　　　　　　　　联系地址：__________________</w:t>
      </w:r>
    </w:p>
    <w:p>
      <w:pPr>
        <w:pStyle w:val="4"/>
        <w:spacing w:line="39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______年_____月_____日 　　　　　　　　　　　______年_____月_____日</w:t>
      </w:r>
    </w:p>
    <w:p>
      <w:pPr>
        <w:rPr>
          <w:rFonts w:ascii="微软雅黑" w:hAnsi="微软雅黑" w:eastAsia="微软雅黑"/>
          <w:sz w:val="21"/>
          <w:szCs w:val="21"/>
        </w:rPr>
      </w:pPr>
    </w:p>
    <w:sectPr>
      <w:foot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1750751"/>
      <w:docPartObj>
        <w:docPartGallery w:val="autotext"/>
      </w:docPartObj>
    </w:sdtPr>
    <w:sdtContent>
      <w:p>
        <w:pPr>
          <w:pStyle w:val="2"/>
          <w:jc w:val="center"/>
        </w:pPr>
        <w:r>
          <w:fldChar w:fldCharType="begin"/>
        </w:r>
        <w:r>
          <w:instrText xml:space="preserve"> PAGE   \* MERGEFORMAT </w:instrText>
        </w:r>
        <w:r>
          <w:fldChar w:fldCharType="separate"/>
        </w:r>
        <w:r>
          <w:t>1</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98251F"/>
    <w:multiLevelType w:val="multilevel"/>
    <w:tmpl w:val="7C98251F"/>
    <w:lvl w:ilvl="0" w:tentative="0">
      <w:start w:val="1"/>
      <w:numFmt w:val="decimal"/>
      <w:lvlText w:val="%1、"/>
      <w:lvlJc w:val="left"/>
      <w:pPr>
        <w:ind w:left="780" w:hanging="360"/>
      </w:pPr>
      <w:rPr>
        <w:rFonts w:hint="default"/>
      </w:rPr>
    </w:lvl>
    <w:lvl w:ilvl="1" w:tentative="0">
      <w:start w:val="1"/>
      <w:numFmt w:val="lowerLetter"/>
      <w:lvlText w:val="%2."/>
      <w:lvlJc w:val="left"/>
      <w:pPr>
        <w:ind w:left="1500" w:hanging="360"/>
      </w:pPr>
    </w:lvl>
    <w:lvl w:ilvl="2" w:tentative="0">
      <w:start w:val="1"/>
      <w:numFmt w:val="lowerRoman"/>
      <w:lvlText w:val="%3."/>
      <w:lvlJc w:val="right"/>
      <w:pPr>
        <w:ind w:left="2220" w:hanging="180"/>
      </w:pPr>
    </w:lvl>
    <w:lvl w:ilvl="3" w:tentative="0">
      <w:start w:val="1"/>
      <w:numFmt w:val="decimal"/>
      <w:lvlText w:val="%4."/>
      <w:lvlJc w:val="left"/>
      <w:pPr>
        <w:ind w:left="2940" w:hanging="360"/>
      </w:pPr>
    </w:lvl>
    <w:lvl w:ilvl="4" w:tentative="0">
      <w:start w:val="1"/>
      <w:numFmt w:val="lowerLetter"/>
      <w:lvlText w:val="%5."/>
      <w:lvlJc w:val="left"/>
      <w:pPr>
        <w:ind w:left="3660" w:hanging="360"/>
      </w:pPr>
    </w:lvl>
    <w:lvl w:ilvl="5" w:tentative="0">
      <w:start w:val="1"/>
      <w:numFmt w:val="lowerRoman"/>
      <w:lvlText w:val="%6."/>
      <w:lvlJc w:val="right"/>
      <w:pPr>
        <w:ind w:left="4380" w:hanging="180"/>
      </w:pPr>
    </w:lvl>
    <w:lvl w:ilvl="6" w:tentative="0">
      <w:start w:val="1"/>
      <w:numFmt w:val="decimal"/>
      <w:lvlText w:val="%7."/>
      <w:lvlJc w:val="left"/>
      <w:pPr>
        <w:ind w:left="5100" w:hanging="360"/>
      </w:pPr>
    </w:lvl>
    <w:lvl w:ilvl="7" w:tentative="0">
      <w:start w:val="1"/>
      <w:numFmt w:val="lowerLetter"/>
      <w:lvlText w:val="%8."/>
      <w:lvlJc w:val="left"/>
      <w:pPr>
        <w:ind w:left="5820" w:hanging="360"/>
      </w:pPr>
    </w:lvl>
    <w:lvl w:ilvl="8" w:tentative="0">
      <w:start w:val="1"/>
      <w:numFmt w:val="lowerRoman"/>
      <w:lvlText w:val="%9."/>
      <w:lvlJc w:val="right"/>
      <w:pPr>
        <w:ind w:left="65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91F"/>
    <w:rsid w:val="0015421E"/>
    <w:rsid w:val="001B7BDE"/>
    <w:rsid w:val="00215D7B"/>
    <w:rsid w:val="00261F08"/>
    <w:rsid w:val="002814B6"/>
    <w:rsid w:val="002875FC"/>
    <w:rsid w:val="002B0868"/>
    <w:rsid w:val="003D10BF"/>
    <w:rsid w:val="003D68A4"/>
    <w:rsid w:val="003F5398"/>
    <w:rsid w:val="00480A18"/>
    <w:rsid w:val="0054436C"/>
    <w:rsid w:val="005A3BBE"/>
    <w:rsid w:val="00611DA3"/>
    <w:rsid w:val="00625190"/>
    <w:rsid w:val="0068454F"/>
    <w:rsid w:val="00736D72"/>
    <w:rsid w:val="00755E09"/>
    <w:rsid w:val="0078286E"/>
    <w:rsid w:val="007F2FFE"/>
    <w:rsid w:val="008D0EC0"/>
    <w:rsid w:val="0090247C"/>
    <w:rsid w:val="009548AC"/>
    <w:rsid w:val="009F1016"/>
    <w:rsid w:val="00A32EE8"/>
    <w:rsid w:val="00A52F27"/>
    <w:rsid w:val="00AE4ACC"/>
    <w:rsid w:val="00B3491F"/>
    <w:rsid w:val="00B659F3"/>
    <w:rsid w:val="00B82C5C"/>
    <w:rsid w:val="00CA464D"/>
    <w:rsid w:val="00CF1ABA"/>
    <w:rsid w:val="00D41ED5"/>
    <w:rsid w:val="00D82403"/>
    <w:rsid w:val="00DB550F"/>
    <w:rsid w:val="00DC2F25"/>
    <w:rsid w:val="00DF4102"/>
    <w:rsid w:val="00E02EBC"/>
    <w:rsid w:val="00E03FEC"/>
    <w:rsid w:val="00E0726E"/>
    <w:rsid w:val="00E32394"/>
    <w:rsid w:val="00EC32DE"/>
    <w:rsid w:val="00F42020"/>
    <w:rsid w:val="04C924C0"/>
    <w:rsid w:val="2EBB4691"/>
    <w:rsid w:val="3C6759DA"/>
    <w:rsid w:val="61037C92"/>
    <w:rsid w:val="76EB6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680"/>
        <w:tab w:val="right" w:pos="9360"/>
      </w:tabs>
      <w:spacing w:after="0" w:line="240" w:lineRule="auto"/>
    </w:pPr>
  </w:style>
  <w:style w:type="paragraph" w:styleId="3">
    <w:name w:val="header"/>
    <w:basedOn w:val="1"/>
    <w:link w:val="8"/>
    <w:unhideWhenUsed/>
    <w:uiPriority w:val="99"/>
    <w:pPr>
      <w:tabs>
        <w:tab w:val="center" w:pos="4680"/>
        <w:tab w:val="right" w:pos="9360"/>
      </w:tabs>
      <w:spacing w:after="0" w:line="240" w:lineRule="auto"/>
    </w:pPr>
  </w:style>
  <w:style w:type="paragraph" w:styleId="4">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7">
    <w:name w:val="Hyperlink"/>
    <w:basedOn w:val="6"/>
    <w:semiHidden/>
    <w:unhideWhenUsed/>
    <w:uiPriority w:val="99"/>
    <w:rPr>
      <w:color w:val="333333"/>
      <w:u w:val="none"/>
    </w:rPr>
  </w:style>
  <w:style w:type="character" w:customStyle="1" w:styleId="8">
    <w:name w:val="Header Char"/>
    <w:basedOn w:val="6"/>
    <w:link w:val="3"/>
    <w:uiPriority w:val="99"/>
  </w:style>
  <w:style w:type="character" w:customStyle="1" w:styleId="9">
    <w:name w:val="Footer Char"/>
    <w:basedOn w:val="6"/>
    <w:link w:val="2"/>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GLOBALFOUNDRIES</Company>
  <Pages>3</Pages>
  <Words>390</Words>
  <Characters>2225</Characters>
  <Lines>18</Lines>
  <Paragraphs>5</Paragraphs>
  <TotalTime>47</TotalTime>
  <ScaleCrop>false</ScaleCrop>
  <LinksUpToDate>false</LinksUpToDate>
  <CharactersWithSpaces>2610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2018-08-26T02:26:00Z</dcterms:created>
  <dc:creator>zwang5</dc:creator>
  <cp:lastModifiedBy>Administrator</cp:lastModifiedBy>
  <cp:lastPrinted>2021-01-21T08:15:00Z</cp:lastPrinted>
  <dcterms:modified xsi:type="dcterms:W3CDTF">2021-01-21T08:49:44Z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