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4AD" w:rsidRDefault="00FB4D0A">
      <w:r>
        <w:rPr>
          <w:rFonts w:hint="eastAsia"/>
        </w:rPr>
        <w:t>附件</w:t>
      </w:r>
      <w:r>
        <w:rPr>
          <w:rFonts w:hint="eastAsia"/>
        </w:rPr>
        <w:t>1</w:t>
      </w:r>
    </w:p>
    <w:p w:rsidR="006C24AD" w:rsidRDefault="00FB4D0A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博罗县医疗机构产科接种点一览表</w:t>
      </w:r>
    </w:p>
    <w:tbl>
      <w:tblPr>
        <w:tblStyle w:val="a5"/>
        <w:tblW w:w="8522" w:type="dxa"/>
        <w:tblLayout w:type="fixed"/>
        <w:tblLook w:val="04A0"/>
      </w:tblPr>
      <w:tblGrid>
        <w:gridCol w:w="4261"/>
        <w:gridCol w:w="4261"/>
      </w:tblGrid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0" w:name="OLE_LINK7"/>
            <w:r>
              <w:rPr>
                <w:rFonts w:ascii="仿宋" w:eastAsia="仿宋" w:hAnsi="仿宋" w:cs="仿宋" w:hint="eastAsia"/>
                <w:sz w:val="24"/>
              </w:rPr>
              <w:t>机构名称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接种疫苗种类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1" w:name="OLE_LINK2" w:colFirst="1" w:colLast="1"/>
            <w:bookmarkStart w:id="2" w:name="OLE_LINK3" w:colFirst="1" w:colLast="1"/>
            <w:bookmarkStart w:id="3" w:name="OLE_LINK4" w:colFirst="1" w:colLast="1"/>
            <w:r>
              <w:rPr>
                <w:rFonts w:ascii="仿宋" w:eastAsia="仿宋" w:hAnsi="仿宋" w:cs="仿宋" w:hint="eastAsia"/>
                <w:sz w:val="24"/>
              </w:rPr>
              <w:t>博罗县人民医院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4" w:name="OLE_LINK1"/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  <w:bookmarkEnd w:id="4"/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博罗县妇幼保健院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bookmarkEnd w:id="1"/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博罗县罗阳镇义和卫生院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bookmarkEnd w:id="2"/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博罗县石湾镇铁场卫生院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博罗县杨村镇中心卫生院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bookmarkEnd w:id="3"/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博罗县园洲镇九潭卫生院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博罗县龙溪镇卫生院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博罗县公庄镇卫生院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博罗县湖镇镇响水卫生院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博罗县长宁镇中心卫生院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博罗县横河镇卫生院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博罗县龙华镇卫生院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博罗县福田镇卫生院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博罗县柏塘镇平安卫生院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博罗县泰美镇卫生院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博罗县杨侨镇卫生院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博罗县麻陂镇卫生院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5" w:name="OLE_LINK5" w:colFirst="1" w:colLast="1"/>
            <w:r>
              <w:rPr>
                <w:rFonts w:ascii="仿宋" w:eastAsia="仿宋" w:hAnsi="仿宋" w:cs="仿宋" w:hint="eastAsia"/>
                <w:sz w:val="24"/>
              </w:rPr>
              <w:t>博罗县观音阁镇卫生院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博罗县石坝镇卫生院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bookmarkEnd w:id="5"/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博罗县惠博医院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博罗县现代医院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新生儿卡介苗和乙肝第一针</w:t>
            </w:r>
          </w:p>
        </w:tc>
      </w:tr>
      <w:bookmarkEnd w:id="0"/>
    </w:tbl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B65304" w:rsidRDefault="00B65304">
      <w:pPr>
        <w:rPr>
          <w:rFonts w:ascii="仿宋" w:eastAsia="仿宋" w:hAnsi="仿宋" w:cs="仿宋"/>
          <w:sz w:val="24"/>
        </w:rPr>
      </w:pPr>
    </w:p>
    <w:p w:rsidR="006C24AD" w:rsidRDefault="00FB4D0A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lastRenderedPageBreak/>
        <w:t>附件2</w:t>
      </w:r>
    </w:p>
    <w:p w:rsidR="006C24AD" w:rsidRDefault="00FB4D0A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博罗县医疗机构预防接种门诊一览表</w:t>
      </w:r>
    </w:p>
    <w:tbl>
      <w:tblPr>
        <w:tblStyle w:val="a5"/>
        <w:tblW w:w="8521" w:type="dxa"/>
        <w:tblLayout w:type="fixed"/>
        <w:tblLook w:val="04A0"/>
      </w:tblPr>
      <w:tblGrid>
        <w:gridCol w:w="2964"/>
        <w:gridCol w:w="1297"/>
        <w:gridCol w:w="2468"/>
        <w:gridCol w:w="1792"/>
      </w:tblGrid>
      <w:tr w:rsidR="006C24AD">
        <w:trPr>
          <w:trHeight w:val="272"/>
        </w:trPr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6" w:name="OLE_LINK9"/>
            <w:r>
              <w:rPr>
                <w:rFonts w:ascii="仿宋" w:eastAsia="仿宋" w:hAnsi="仿宋" w:cs="仿宋" w:hint="eastAsia"/>
                <w:sz w:val="24"/>
              </w:rPr>
              <w:t>机构名称</w:t>
            </w:r>
          </w:p>
        </w:tc>
        <w:tc>
          <w:tcPr>
            <w:tcW w:w="1297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接种疫苗种类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服务区域</w:t>
            </w:r>
          </w:p>
        </w:tc>
        <w:tc>
          <w:tcPr>
            <w:tcW w:w="1792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服务人口</w:t>
            </w:r>
          </w:p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（人）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博罗县妇幼保健院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7" w:name="OLE_LINK11"/>
            <w:r>
              <w:rPr>
                <w:rFonts w:ascii="仿宋" w:eastAsia="仿宋" w:hAnsi="仿宋" w:cs="仿宋" w:hint="eastAsia"/>
                <w:sz w:val="24"/>
              </w:rPr>
              <w:t>①②③</w:t>
            </w:r>
            <w:bookmarkEnd w:id="7"/>
          </w:p>
        </w:tc>
        <w:tc>
          <w:tcPr>
            <w:tcW w:w="2468" w:type="dxa"/>
            <w:vMerge w:val="restart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罗阳镇（除义和片区）</w:t>
            </w:r>
          </w:p>
        </w:tc>
        <w:tc>
          <w:tcPr>
            <w:tcW w:w="1792" w:type="dxa"/>
            <w:vMerge w:val="restart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176467</w:t>
            </w:r>
            <w:bookmarkStart w:id="8" w:name="_GoBack"/>
            <w:bookmarkEnd w:id="8"/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  <w:vMerge/>
          </w:tcPr>
          <w:p w:rsidR="006C24AD" w:rsidRDefault="006C24A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2" w:type="dxa"/>
            <w:vMerge/>
          </w:tcPr>
          <w:p w:rsidR="006C24AD" w:rsidRDefault="006C24AD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博罗县罗阳镇义和卫生院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罗阳镇义和片区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32394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石湾镇（除铁场片区）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69547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博罗县石湾镇铁场卫生院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石湾镇铁场片区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53133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博罗县杨村镇中心卫生院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杨村镇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45258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园洲镇（除九潭片区）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111936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博罗县园洲镇九潭卫生院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园洲镇九潭片区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34117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博罗县龙溪镇卫生院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龙溪镇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88964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博罗县公庄镇卫生院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公庄镇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48313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湖镇镇（除响水片区）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31301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博罗县湖镇镇响水卫生院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湖镇镇响水片区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27550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博罗县长宁镇中心卫生院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长宁镇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49404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博罗县横河镇卫生院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横河镇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21421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博罗县龙华镇卫生院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龙华镇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27009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博罗县福田镇卫生院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福田镇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39286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柏塘镇（除平安片区）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36778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博罗县柏塘镇平安卫生院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柏塘镇平安片区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17235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博罗县泰美镇卫生院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泰美镇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36671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博罗县杨侨镇卫生院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杨侨镇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32368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博罗县麻陂镇卫生院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麻陂镇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23190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博罗县观音阁镇卫生院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观音阁镇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19809</w:t>
            </w:r>
          </w:p>
        </w:tc>
      </w:tr>
      <w:tr w:rsidR="006C24AD">
        <w:tc>
          <w:tcPr>
            <w:tcW w:w="2964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博罗县石坝镇卫生院</w:t>
            </w:r>
          </w:p>
        </w:tc>
        <w:tc>
          <w:tcPr>
            <w:tcW w:w="1297" w:type="dxa"/>
            <w:vAlign w:val="center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①②③</w:t>
            </w:r>
          </w:p>
        </w:tc>
        <w:tc>
          <w:tcPr>
            <w:tcW w:w="2468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石坝镇</w:t>
            </w:r>
          </w:p>
        </w:tc>
        <w:tc>
          <w:tcPr>
            <w:tcW w:w="1792" w:type="dxa"/>
            <w:vAlign w:val="center"/>
          </w:tcPr>
          <w:p w:rsidR="006C24AD" w:rsidRDefault="00FB4D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40649</w:t>
            </w:r>
          </w:p>
        </w:tc>
      </w:tr>
    </w:tbl>
    <w:bookmarkEnd w:id="6"/>
    <w:p w:rsidR="006C24AD" w:rsidRDefault="00FB4D0A">
      <w:pPr>
        <w:widowControl/>
        <w:spacing w:beforeAutospacing="1" w:afterAutospacing="1"/>
        <w:rPr>
          <w:rFonts w:ascii="仿宋" w:eastAsia="仿宋" w:hAnsi="仿宋" w:cs="仿宋" w:hint="eastAsia"/>
          <w:color w:val="000000"/>
          <w:kern w:val="0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r w:rsidR="000678B0">
        <w:rPr>
          <w:rFonts w:ascii="仿宋" w:eastAsia="仿宋" w:hAnsi="仿宋" w:cs="仿宋" w:hint="eastAsia"/>
          <w:sz w:val="24"/>
        </w:rPr>
        <w:t>1.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>①除卡介苗外的所有免疫规划疫苗；②卡介苗；③自费的其它疫苗</w:t>
      </w:r>
      <w:r w:rsidR="000678B0">
        <w:rPr>
          <w:rFonts w:ascii="仿宋" w:eastAsia="仿宋" w:hAnsi="仿宋" w:cs="仿宋" w:hint="eastAsia"/>
          <w:color w:val="000000"/>
          <w:kern w:val="0"/>
          <w:sz w:val="24"/>
        </w:rPr>
        <w:t>。</w:t>
      </w:r>
    </w:p>
    <w:p w:rsidR="000678B0" w:rsidRDefault="000678B0">
      <w:pPr>
        <w:widowControl/>
        <w:spacing w:beforeAutospacing="1" w:afterAutospacing="1"/>
        <w:rPr>
          <w:rFonts w:ascii="仿宋" w:eastAsia="仿宋" w:hAnsi="仿宋" w:cs="仿宋" w:hint="eastAsia"/>
          <w:color w:val="000000"/>
          <w:kern w:val="0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     2.博罗县人民医院防保科可接种成人乙肝。</w:t>
      </w:r>
    </w:p>
    <w:p w:rsidR="000678B0" w:rsidRDefault="000678B0">
      <w:pPr>
        <w:widowControl/>
        <w:spacing w:beforeAutospacing="1" w:afterAutospacing="1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    </w:t>
      </w: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p w:rsidR="006C24AD" w:rsidRDefault="006C24AD">
      <w:pPr>
        <w:rPr>
          <w:rFonts w:ascii="仿宋" w:eastAsia="仿宋" w:hAnsi="仿宋" w:cs="仿宋"/>
          <w:sz w:val="24"/>
        </w:rPr>
      </w:pPr>
    </w:p>
    <w:p w:rsidR="006C24AD" w:rsidRDefault="006C24AD">
      <w:pPr>
        <w:jc w:val="left"/>
        <w:rPr>
          <w:rFonts w:ascii="仿宋" w:eastAsia="仿宋" w:hAnsi="仿宋" w:cs="仿宋"/>
          <w:sz w:val="24"/>
        </w:rPr>
      </w:pPr>
    </w:p>
    <w:p w:rsidR="006C24AD" w:rsidRDefault="00FB4D0A">
      <w:pPr>
        <w:jc w:val="lef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附件3</w:t>
      </w:r>
    </w:p>
    <w:p w:rsidR="006C24AD" w:rsidRDefault="00FB4D0A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博罗县医疗机构犬伤门诊一览表</w:t>
      </w:r>
    </w:p>
    <w:tbl>
      <w:tblPr>
        <w:tblStyle w:val="a5"/>
        <w:tblW w:w="8522" w:type="dxa"/>
        <w:tblLayout w:type="fixed"/>
        <w:tblLook w:val="04A0"/>
      </w:tblPr>
      <w:tblGrid>
        <w:gridCol w:w="4261"/>
        <w:gridCol w:w="4261"/>
      </w:tblGrid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机构名称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接种疫苗种类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博罗县人民医院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bookmarkStart w:id="9" w:name="OLE_LINK14"/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  <w:bookmarkEnd w:id="9"/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博罗县罗阳镇义和卫生院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博罗县石湾镇铁场卫生院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博罗县杨村镇中心卫生院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博罗县园洲镇九潭卫生院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博罗县龙溪镇卫生院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博罗县公庄镇卫生院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博罗县湖镇镇响水卫生院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博罗县长宁镇中心卫生院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博罗县横河镇卫生院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博罗县龙华镇卫生院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博罗县福田镇卫生院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博罗县柏塘镇平安卫生院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博罗县泰美镇卫生院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博罗县杨侨镇卫生院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博罗县麻陂镇卫生院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博罗县观音阁镇卫生院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  <w:tr w:rsidR="006C24AD"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博罗县石坝镇卫生院</w:t>
            </w:r>
          </w:p>
        </w:tc>
        <w:tc>
          <w:tcPr>
            <w:tcW w:w="4261" w:type="dxa"/>
          </w:tcPr>
          <w:p w:rsidR="006C24AD" w:rsidRDefault="00FB4D0A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狂犬病免疫球蛋白和狂犬病疫苗</w:t>
            </w:r>
          </w:p>
        </w:tc>
      </w:tr>
    </w:tbl>
    <w:p w:rsidR="006C24AD" w:rsidRDefault="006C24AD">
      <w:pPr>
        <w:jc w:val="center"/>
        <w:rPr>
          <w:rFonts w:ascii="仿宋" w:eastAsia="仿宋" w:hAnsi="仿宋" w:cs="仿宋"/>
          <w:sz w:val="24"/>
        </w:rPr>
      </w:pPr>
    </w:p>
    <w:sectPr w:rsidR="006C24AD" w:rsidSect="006C2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3709E"/>
    <w:multiLevelType w:val="singleLevel"/>
    <w:tmpl w:val="5773709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6471C0F"/>
    <w:rsid w:val="000678B0"/>
    <w:rsid w:val="00085812"/>
    <w:rsid w:val="002B4F09"/>
    <w:rsid w:val="00431C4B"/>
    <w:rsid w:val="005F7571"/>
    <w:rsid w:val="006C24AD"/>
    <w:rsid w:val="00A30579"/>
    <w:rsid w:val="00B65304"/>
    <w:rsid w:val="00FB4D0A"/>
    <w:rsid w:val="0D5B7A45"/>
    <w:rsid w:val="176C741D"/>
    <w:rsid w:val="17AF4A32"/>
    <w:rsid w:val="314F7AB8"/>
    <w:rsid w:val="445436DD"/>
    <w:rsid w:val="45905663"/>
    <w:rsid w:val="4BED3454"/>
    <w:rsid w:val="4FC44FE0"/>
    <w:rsid w:val="66471C0F"/>
    <w:rsid w:val="6C653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24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sid w:val="006C24AD"/>
    <w:rPr>
      <w:rFonts w:ascii="宋体" w:eastAsia="宋体" w:hAnsi="宋体" w:cs="宋体" w:hint="eastAsia"/>
      <w:color w:val="333333"/>
      <w:u w:val="none"/>
    </w:rPr>
  </w:style>
  <w:style w:type="character" w:styleId="a4">
    <w:name w:val="Hyperlink"/>
    <w:basedOn w:val="a0"/>
    <w:qFormat/>
    <w:rsid w:val="006C24AD"/>
    <w:rPr>
      <w:rFonts w:ascii="宋体" w:eastAsia="宋体" w:hAnsi="宋体" w:cs="宋体" w:hint="eastAsia"/>
      <w:color w:val="000000"/>
      <w:u w:val="none"/>
    </w:rPr>
  </w:style>
  <w:style w:type="table" w:styleId="a5">
    <w:name w:val="Table Grid"/>
    <w:basedOn w:val="a1"/>
    <w:qFormat/>
    <w:rsid w:val="006C24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_Style 6"/>
    <w:basedOn w:val="a"/>
    <w:next w:val="a"/>
    <w:qFormat/>
    <w:rsid w:val="006C24AD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7">
    <w:name w:val="_Style 7"/>
    <w:basedOn w:val="a"/>
    <w:next w:val="a"/>
    <w:qFormat/>
    <w:rsid w:val="006C24AD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2016-06-29T08:58:00Z</cp:lastPrinted>
  <dcterms:created xsi:type="dcterms:W3CDTF">2016-07-19T02:51:00Z</dcterms:created>
  <dcterms:modified xsi:type="dcterms:W3CDTF">2016-07-19T03:18:00Z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