
<file path=[Content_Types].xml><?xml version="1.0" encoding="utf-8"?>
<Types xmlns="http://schemas.openxmlformats.org/package/2006/content-types">
  <Default Extension="xml" ContentType="application/xml"/>
  <Default Extension="png" ContentType="image/png"/>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32"/>
        </w:rPr>
      </w:pPr>
      <w:r>
        <mc:AlternateContent>
          <mc:Choice Requires="wpg">
            <w:drawing>
              <wp:anchor distT="0" distB="0" distL="114300" distR="114300" simplePos="0" relativeHeight="251679744" behindDoc="0" locked="0" layoutInCell="1" allowOverlap="1">
                <wp:simplePos x="0" y="0"/>
                <wp:positionH relativeFrom="column">
                  <wp:posOffset>-252095</wp:posOffset>
                </wp:positionH>
                <wp:positionV relativeFrom="paragraph">
                  <wp:posOffset>-553720</wp:posOffset>
                </wp:positionV>
                <wp:extent cx="6137910" cy="9202420"/>
                <wp:effectExtent l="0" t="0" r="15240" b="36830"/>
                <wp:wrapNone/>
                <wp:docPr id="16" name="组合 16"/>
                <wp:cNvGraphicFramePr/>
                <a:graphic xmlns:a="http://schemas.openxmlformats.org/drawingml/2006/main">
                  <a:graphicData uri="http://schemas.microsoft.com/office/word/2010/wordprocessingGroup">
                    <wpg:wgp>
                      <wpg:cNvGrpSpPr/>
                      <wpg:grpSpPr>
                        <a:xfrm>
                          <a:off x="0" y="0"/>
                          <a:ext cx="6137910" cy="9202420"/>
                          <a:chOff x="1134" y="1169"/>
                          <a:chExt cx="9666" cy="14492"/>
                        </a:xfrm>
                      </wpg:grpSpPr>
                      <wps:wsp>
                        <wps:cNvPr id="12" name="矩形标注 12" descr="17997cf51a614037bc662c6762979d09# #矩形标注 1029"/>
                        <wps:cNvSpPr/>
                        <wps:spPr>
                          <a:xfrm>
                            <a:off x="1699" y="1169"/>
                            <a:ext cx="8583" cy="1407"/>
                          </a:xfrm>
                          <a:prstGeom prst="wedgeRectCallout">
                            <a:avLst>
                              <a:gd name="adj1" fmla="val -35449"/>
                              <a:gd name="adj2" fmla="val 51574"/>
                            </a:avLst>
                          </a:prstGeom>
                          <a:solidFill>
                            <a:srgbClr val="FFFFFF"/>
                          </a:solidFill>
                          <a:ln w="9525">
                            <a:noFill/>
                          </a:ln>
                        </wps:spPr>
                        <wps:txbx>
                          <w:txbxContent>
                            <w:p>
                              <w:pPr>
                                <w:jc w:val="center"/>
                              </w:pPr>
                              <w:r>
                                <w:drawing>
                                  <wp:inline distT="0" distB="0" distL="114300" distR="114300">
                                    <wp:extent cx="5255260" cy="715010"/>
                                    <wp:effectExtent l="0" t="0" r="2540" b="8255"/>
                                    <wp:docPr id="17" name="图片 1" descr="广东省中医药局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 descr="广东省中医药局_1"/>
                                            <pic:cNvPicPr>
                                              <a:picLocks noChangeAspect="1"/>
                                            </pic:cNvPicPr>
                                          </pic:nvPicPr>
                                          <pic:blipFill>
                                            <a:blip r:embed="rId4"/>
                                            <a:stretch>
                                              <a:fillRect/>
                                            </a:stretch>
                                          </pic:blipFill>
                                          <pic:spPr>
                                            <a:xfrm>
                                              <a:off x="0" y="0"/>
                                              <a:ext cx="5255260" cy="715010"/>
                                            </a:xfrm>
                                            <a:prstGeom prst="rect">
                                              <a:avLst/>
                                            </a:prstGeom>
                                            <a:noFill/>
                                            <a:ln w="9525">
                                              <a:noFill/>
                                            </a:ln>
                                          </pic:spPr>
                                        </pic:pic>
                                      </a:graphicData>
                                    </a:graphic>
                                  </wp:inline>
                                </w:drawing>
                              </w:r>
                            </w:p>
                          </w:txbxContent>
                        </wps:txbx>
                        <wps:bodyPr wrap="none" upright="1">
                          <a:spAutoFit/>
                        </wps:bodyPr>
                      </wps:wsp>
                      <wpg:grpSp>
                        <wpg:cNvPr id="15" name="组合 15"/>
                        <wpg:cNvGrpSpPr/>
                        <wpg:grpSpPr>
                          <a:xfrm>
                            <a:off x="1134" y="2564"/>
                            <a:ext cx="9666" cy="13097"/>
                            <a:chOff x="0" y="0"/>
                            <a:chExt cx="9666" cy="13097"/>
                          </a:xfrm>
                        </wpg:grpSpPr>
                        <wps:wsp>
                          <wps:cNvPr id="13" name="直接连接符 13" descr="85ac787493f14be5b5a6d2dc47ddcb34# #直线 1027"/>
                          <wps:cNvSpPr/>
                          <wps:spPr>
                            <a:xfrm>
                              <a:off x="30" y="0"/>
                              <a:ext cx="9637" cy="1"/>
                            </a:xfrm>
                            <a:prstGeom prst="line">
                              <a:avLst/>
                            </a:prstGeom>
                            <a:ln w="57150" cap="flat" cmpd="thickThin">
                              <a:solidFill>
                                <a:srgbClr val="FF0000"/>
                              </a:solidFill>
                              <a:prstDash val="solid"/>
                              <a:headEnd type="none" w="med" len="med"/>
                              <a:tailEnd type="none" w="med" len="med"/>
                            </a:ln>
                          </wps:spPr>
                          <wps:bodyPr upright="1"/>
                        </wps:wsp>
                        <wps:wsp>
                          <wps:cNvPr id="14" name="直接连接符 14" descr="6bb568c3cd2b45aba7644da6a5cce72b# #直线 1028"/>
                          <wps:cNvSpPr/>
                          <wps:spPr>
                            <a:xfrm>
                              <a:off x="0" y="13097"/>
                              <a:ext cx="9637" cy="1"/>
                            </a:xfrm>
                            <a:prstGeom prst="line">
                              <a:avLst/>
                            </a:prstGeom>
                            <a:ln w="57150" cap="flat" cmpd="thinThick">
                              <a:solidFill>
                                <a:srgbClr val="FF0000"/>
                              </a:solidFill>
                              <a:prstDash val="solid"/>
                              <a:headEnd type="none" w="med" len="med"/>
                              <a:tailEnd type="none" w="med" len="med"/>
                            </a:ln>
                          </wps:spPr>
                          <wps:bodyPr upright="1"/>
                        </wps:wsp>
                      </wpg:grpSp>
                    </wpg:wgp>
                  </a:graphicData>
                </a:graphic>
              </wp:anchor>
            </w:drawing>
          </mc:Choice>
          <mc:Fallback>
            <w:pict>
              <v:group id="_x0000_s1026" o:spid="_x0000_s1026" o:spt="203" style="position:absolute;left:0pt;margin-left:-19.85pt;margin-top:-43.6pt;height:724.6pt;width:483.3pt;z-index:251679744;mso-width-relative:page;mso-height-relative:page;" coordorigin="1134,1169" coordsize="9666,14492" o:gfxdata="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">
                <o:lock v:ext="edit" aspectratio="f"/>
                <v:shape id="_x0000_s1026" o:spid="_x0000_s1026" o:spt="61" alt="17997cf51a614037bc662c6762979d09# #矩形标注 1029" type="#_x0000_t61" style="position:absolute;left:1699;top:1169;height:1407;width:8583;mso-wrap-style:none;" fillcolor="#FFFFFF" filled="t" stroked="f" coordsize="21600,21600" o:gfxdata="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mFOb/twAAANsAAAAP&#10;AAAAAAAAAAEAIAAAACIAAABkcnMvZG93bnJldi54bWxQSwECFAAUAAAACACHTuJAMy8FnjsAAAA5&#10;AAAAEAAAAAAAAAABACAAAAAGAQAAZHJzL3NoYXBleG1sLnhtbFBLBQYAAAAABgAGAFsBAACwAwAA&#10;AAA=&#10;" adj="3143,21940">
                  <v:fill on="t" focussize="0,0"/>
                  <v:stroke on="f"/>
                  <v:imagedata o:title=""/>
                  <o:lock v:ext="edit" aspectratio="f"/>
                  <v:textbox style="mso-fit-shape-to-text:t;">
                    <w:txbxContent>
                      <w:p>
                        <w:pPr>
                          <w:jc w:val="center"/>
                        </w:pPr>
                        <w:r>
                          <w:drawing>
                            <wp:inline distT="0" distB="0" distL="114300" distR="114300">
                              <wp:extent cx="5255260" cy="715010"/>
                              <wp:effectExtent l="0" t="0" r="2540" b="8255"/>
                              <wp:docPr id="17" name="图片 1" descr="广东省中医药局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 descr="广东省中医药局_1"/>
                                      <pic:cNvPicPr>
                                        <a:picLocks noChangeAspect="1"/>
                                      </pic:cNvPicPr>
                                    </pic:nvPicPr>
                                    <pic:blipFill>
                                      <a:blip r:embed="rId4"/>
                                      <a:stretch>
                                        <a:fillRect/>
                                      </a:stretch>
                                    </pic:blipFill>
                                    <pic:spPr>
                                      <a:xfrm>
                                        <a:off x="0" y="0"/>
                                        <a:ext cx="5255260" cy="715010"/>
                                      </a:xfrm>
                                      <a:prstGeom prst="rect">
                                        <a:avLst/>
                                      </a:prstGeom>
                                      <a:noFill/>
                                      <a:ln w="9525">
                                        <a:noFill/>
                                      </a:ln>
                                    </pic:spPr>
                                  </pic:pic>
                                </a:graphicData>
                              </a:graphic>
                            </wp:inline>
                          </w:drawing>
                        </w:r>
                      </w:p>
                    </w:txbxContent>
                  </v:textbox>
                </v:shape>
                <v:group id="_x0000_s1026" o:spid="_x0000_s1026" o:spt="203" style="position:absolute;left:1134;top:2564;height:13097;width:9666;" coordsize="9666,13097" o:gfxdata="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ieTKNvAAAANsAAAAPAAAAAAAAAAEAIAAAACIAAABkcnMvZG93bnJldi54bWxQ&#10;SwECFAAUAAAACACHTuJAMy8FnjsAAAA5AAAAFQAAAAAAAAABACAAAAALAQAAZHJzL2dyb3Vwc2hh&#10;cGV4bWwueG1sUEsFBgAAAAAGAAYAYAEAAMgDAAAAAA==&#10;">
                  <o:lock v:ext="edit" grouping="f" rotation="f" text="f" aspectratio="f"/>
                  <v:line id="_x0000_s1026" o:spid="_x0000_s1026" o:spt="20" alt="85ac787493f14be5b5a6d2dc47ddcb34# #直线 1027" style="position:absolute;left:30;top:0;height:1;width:9637;" filled="f" stroked="t" coordsize="21600,21600" o:gfxdata="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cV/tOugAAANsA&#10;AAAPAAAAAAAAAAEAIAAAACIAAABkcnMvZG93bnJldi54bWxQSwECFAAUAAAACACHTuJAMy8FnjsA&#10;AAA5AAAAEAAAAAAAAAABACAAAAAJAQAAZHJzL3NoYXBleG1sLnhtbFBLBQYAAAAABgAGAFsBAACz&#10;AwAAAAA=&#10;">
                    <v:fill on="f" focussize="0,0"/>
                    <v:stroke weight="4.5pt" color="#FF0000" linestyle="thickThin" joinstyle="round"/>
                    <v:imagedata o:title=""/>
                    <o:lock v:ext="edit" aspectratio="f"/>
                  </v:line>
                  <v:line id="_x0000_s1026" o:spid="_x0000_s1026" o:spt="20" alt="6bb568c3cd2b45aba7644da6a5cce72b# #直线 1028" style="position:absolute;left:0;top:13097;height:1;width:9637;" filled="f" stroked="t" coordsize="21600,21600" o:gfxdata="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iR9SKugAAANsA&#10;AAAPAAAAAAAAAAEAIAAAACIAAABkcnMvZG93bnJldi54bWxQSwECFAAUAAAACACHTuJAMy8FnjsA&#10;AAA5AAAAEAAAAAAAAAABACAAAAAJAQAAZHJzL3NoYXBleG1sLnhtbFBLBQYAAAAABgAGAFsBAACz&#10;AwAAAAA=&#10;">
                    <v:fill on="f" focussize="0,0"/>
                    <v:stroke weight="4.5pt" color="#FF0000" linestyle="thinThick" joinstyle="round"/>
                    <v:imagedata o:title=""/>
                    <o:lock v:ext="edit" aspectratio="f"/>
                  </v:line>
                </v:group>
              </v:group>
            </w:pict>
          </mc:Fallback>
        </mc:AlternateContent>
      </w:r>
    </w:p>
    <w:p>
      <w:pPr>
        <w:jc w:val="center"/>
        <w:rPr>
          <w:rFonts w:hint="eastAsia"/>
        </w:rPr>
      </w:pPr>
    </w:p>
    <w:p>
      <w:pPr>
        <w:keepNext w:val="0"/>
        <w:keepLines w:val="0"/>
        <w:pageBreakBefore w:val="0"/>
        <w:widowControl w:val="0"/>
        <w:kinsoku/>
        <w:wordWrap/>
        <w:overflowPunct/>
        <w:topLinePunct w:val="0"/>
        <w:bidi w:val="0"/>
        <w:snapToGrid/>
        <w:spacing w:line="574" w:lineRule="exact"/>
        <w:textAlignment w:val="auto"/>
        <w:rPr>
          <w:rFonts w:hint="eastAsia" w:ascii="仿宋_GB2312" w:hAnsi="仿宋_GB2312" w:eastAsia="仿宋_GB2312" w:cs="仿宋_GB2312"/>
          <w:sz w:val="32"/>
          <w:szCs w:val="32"/>
        </w:rPr>
      </w:pPr>
      <w:r>
        <w:rPr>
          <w:rFonts w:hint="eastAsia" w:ascii="仿宋" w:hAnsi="仿宋" w:eastAsia="仿宋"/>
          <w:sz w:val="32"/>
          <w:szCs w:val="32"/>
        </w:rPr>
        <w:t xml:space="preserve">                                 </w:t>
      </w:r>
      <w:r>
        <w:rPr>
          <w:rFonts w:hint="eastAsia" w:ascii="仿宋_GB2312" w:hAnsi="仿宋_GB2312" w:eastAsia="仿宋_GB2312" w:cs="仿宋_GB2312"/>
          <w:sz w:val="32"/>
          <w:szCs w:val="32"/>
        </w:rPr>
        <w:t>粤中医办</w:t>
      </w:r>
      <w:r>
        <w:rPr>
          <w:rFonts w:hint="eastAsia" w:ascii="仿宋_GB2312" w:hAnsi="仿宋_GB2312" w:eastAsia="仿宋_GB2312" w:cs="仿宋_GB2312"/>
          <w:sz w:val="32"/>
          <w:szCs w:val="32"/>
          <w:lang w:eastAsia="zh-CN"/>
        </w:rPr>
        <w:t>函</w:t>
      </w: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号</w:t>
      </w:r>
    </w:p>
    <w:p>
      <w:pPr>
        <w:keepNext w:val="0"/>
        <w:keepLines w:val="0"/>
        <w:pageBreakBefore w:val="0"/>
        <w:widowControl w:val="0"/>
        <w:kinsoku/>
        <w:wordWrap/>
        <w:overflowPunct/>
        <w:topLinePunct w:val="0"/>
        <w:autoSpaceDE w:val="0"/>
        <w:autoSpaceDN w:val="0"/>
        <w:bidi w:val="0"/>
        <w:adjustRightInd w:val="0"/>
        <w:snapToGrid/>
        <w:spacing w:line="574" w:lineRule="exact"/>
        <w:jc w:val="center"/>
        <w:textAlignment w:val="auto"/>
        <w:rPr>
          <w:rFonts w:hint="eastAsia" w:ascii="方正小标宋简体" w:hAnsi="方正小标宋简体" w:eastAsia="方正小标宋简体" w:cs="方正小标宋简体"/>
          <w:bCs/>
          <w:kern w:val="0"/>
          <w:sz w:val="36"/>
          <w:szCs w:val="36"/>
          <w:lang w:val="zh-CN"/>
        </w:rPr>
      </w:pPr>
    </w:p>
    <w:p>
      <w:pPr>
        <w:keepNext w:val="0"/>
        <w:keepLines w:val="0"/>
        <w:pageBreakBefore w:val="0"/>
        <w:widowControl w:val="0"/>
        <w:kinsoku/>
        <w:wordWrap/>
        <w:overflowPunct/>
        <w:topLinePunct w:val="0"/>
        <w:autoSpaceDE w:val="0"/>
        <w:autoSpaceDN w:val="0"/>
        <w:bidi w:val="0"/>
        <w:adjustRightInd w:val="0"/>
        <w:snapToGrid/>
        <w:spacing w:line="574" w:lineRule="exact"/>
        <w:jc w:val="center"/>
        <w:textAlignment w:val="auto"/>
        <w:rPr>
          <w:rFonts w:hint="eastAsia" w:ascii="方正小标宋简体" w:hAnsi="方正小标宋简体" w:eastAsia="方正小标宋简体" w:cs="方正小标宋简体"/>
          <w:bCs/>
          <w:kern w:val="0"/>
          <w:sz w:val="36"/>
          <w:szCs w:val="36"/>
          <w:lang w:val="zh-CN"/>
        </w:rPr>
      </w:pPr>
      <w:r>
        <w:rPr>
          <w:rFonts w:hint="eastAsia" w:ascii="方正小标宋简体" w:hAnsi="方正小标宋简体" w:eastAsia="方正小标宋简体" w:cs="方正小标宋简体"/>
          <w:bCs/>
          <w:kern w:val="0"/>
          <w:sz w:val="36"/>
          <w:szCs w:val="36"/>
          <w:lang w:val="zh-CN"/>
        </w:rPr>
        <w:t>关于开展</w:t>
      </w:r>
      <w:r>
        <w:rPr>
          <w:rFonts w:hint="eastAsia" w:ascii="方正小标宋简体" w:hAnsi="方正小标宋简体" w:eastAsia="方正小标宋简体" w:cs="方正小标宋简体"/>
          <w:bCs/>
          <w:kern w:val="0"/>
          <w:sz w:val="36"/>
          <w:szCs w:val="36"/>
          <w:lang w:val="en-US" w:eastAsia="zh-CN"/>
        </w:rPr>
        <w:t>2018年</w:t>
      </w:r>
      <w:r>
        <w:rPr>
          <w:rFonts w:hint="eastAsia" w:ascii="方正小标宋简体" w:hAnsi="方正小标宋简体" w:eastAsia="方正小标宋简体" w:cs="方正小标宋简体"/>
          <w:bCs/>
          <w:kern w:val="0"/>
          <w:sz w:val="36"/>
          <w:szCs w:val="36"/>
          <w:lang w:val="zh-CN"/>
        </w:rPr>
        <w:t>传统医学师承和确有专长人员医师资格</w:t>
      </w:r>
    </w:p>
    <w:p>
      <w:pPr>
        <w:keepNext w:val="0"/>
        <w:keepLines w:val="0"/>
        <w:pageBreakBefore w:val="0"/>
        <w:widowControl w:val="0"/>
        <w:kinsoku/>
        <w:wordWrap/>
        <w:overflowPunct/>
        <w:topLinePunct w:val="0"/>
        <w:autoSpaceDE w:val="0"/>
        <w:autoSpaceDN w:val="0"/>
        <w:bidi w:val="0"/>
        <w:adjustRightInd w:val="0"/>
        <w:snapToGrid/>
        <w:spacing w:line="574" w:lineRule="exact"/>
        <w:jc w:val="center"/>
        <w:textAlignment w:val="auto"/>
        <w:rPr>
          <w:rFonts w:hint="eastAsia" w:ascii="方正小标宋简体" w:hAnsi="方正小标宋简体" w:eastAsia="方正小标宋简体" w:cs="方正小标宋简体"/>
          <w:bCs/>
          <w:kern w:val="0"/>
          <w:sz w:val="36"/>
          <w:szCs w:val="36"/>
          <w:lang w:val="zh-CN"/>
        </w:rPr>
      </w:pPr>
      <w:r>
        <w:rPr>
          <w:rFonts w:hint="eastAsia" w:ascii="方正小标宋简体" w:hAnsi="方正小标宋简体" w:eastAsia="方正小标宋简体" w:cs="方正小标宋简体"/>
          <w:bCs/>
          <w:kern w:val="0"/>
          <w:sz w:val="36"/>
          <w:szCs w:val="36"/>
          <w:lang w:val="zh-CN"/>
        </w:rPr>
        <w:t>考核考试工作的通知</w:t>
      </w:r>
    </w:p>
    <w:p>
      <w:pPr>
        <w:keepNext w:val="0"/>
        <w:keepLines w:val="0"/>
        <w:pageBreakBefore w:val="0"/>
        <w:widowControl w:val="0"/>
        <w:kinsoku/>
        <w:wordWrap/>
        <w:overflowPunct/>
        <w:topLinePunct w:val="0"/>
        <w:bidi w:val="0"/>
        <w:snapToGrid/>
        <w:spacing w:line="574" w:lineRule="exact"/>
        <w:textAlignment w:val="auto"/>
        <w:rPr>
          <w:rFonts w:hint="eastAsia" w:ascii="仿宋" w:hAnsi="仿宋" w:eastAsia="仿宋"/>
          <w:sz w:val="32"/>
          <w:szCs w:val="32"/>
        </w:rPr>
      </w:pPr>
    </w:p>
    <w:p>
      <w:pPr>
        <w:keepNext w:val="0"/>
        <w:keepLines w:val="0"/>
        <w:pageBreakBefore w:val="0"/>
        <w:widowControl w:val="0"/>
        <w:kinsoku/>
        <w:wordWrap/>
        <w:overflowPunct/>
        <w:topLinePunct w:val="0"/>
        <w:bidi w:val="0"/>
        <w:snapToGrid/>
        <w:spacing w:line="574"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各地级以上市卫生计生局（委）、</w:t>
      </w:r>
      <w:r>
        <w:rPr>
          <w:rFonts w:hint="eastAsia" w:ascii="仿宋_GB2312" w:hAnsi="仿宋_GB2312" w:eastAsia="仿宋_GB2312" w:cs="仿宋_GB2312"/>
          <w:sz w:val="32"/>
          <w:szCs w:val="32"/>
          <w:lang w:eastAsia="zh-CN"/>
        </w:rPr>
        <w:t>广州中医药大学、</w:t>
      </w:r>
      <w:r>
        <w:rPr>
          <w:rFonts w:hint="eastAsia" w:ascii="仿宋_GB2312" w:hAnsi="仿宋_GB2312" w:eastAsia="仿宋_GB2312" w:cs="仿宋_GB2312"/>
          <w:sz w:val="32"/>
          <w:szCs w:val="32"/>
        </w:rPr>
        <w:t>省属医疗机构：</w:t>
      </w:r>
    </w:p>
    <w:p>
      <w:pPr>
        <w:keepNext w:val="0"/>
        <w:keepLines w:val="0"/>
        <w:pageBreakBefore w:val="0"/>
        <w:widowControl w:val="0"/>
        <w:kinsoku/>
        <w:wordWrap/>
        <w:overflowPunct/>
        <w:topLinePunct w:val="0"/>
        <w:bidi w:val="0"/>
        <w:snapToGrid/>
        <w:spacing w:line="574"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根据《关于印发&lt;广东省卫</w:t>
      </w:r>
      <w:bookmarkStart w:id="0" w:name="_GoBack"/>
      <w:bookmarkEnd w:id="0"/>
      <w:r>
        <w:rPr>
          <w:rFonts w:hint="eastAsia" w:ascii="仿宋_GB2312" w:hAnsi="仿宋_GB2312" w:eastAsia="仿宋_GB2312" w:cs="仿宋_GB2312"/>
          <w:sz w:val="32"/>
          <w:szCs w:val="32"/>
        </w:rPr>
        <w:t>生和计划生育委员会广东省中医药局关于传统医学师承和确有专长人员医师资格考核考试实施办法&gt;的通知》（粤中医〔2015〕2号）精神，我省拟于201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年开展传统医学</w:t>
      </w:r>
      <w:r>
        <w:rPr>
          <w:rFonts w:hint="eastAsia" w:ascii="仿宋_GB2312" w:hAnsi="仿宋_GB2312" w:eastAsia="仿宋_GB2312" w:cs="仿宋_GB2312"/>
          <w:sz w:val="32"/>
          <w:szCs w:val="32"/>
          <w:lang w:eastAsia="zh-CN"/>
        </w:rPr>
        <w:t>师承和</w:t>
      </w:r>
      <w:r>
        <w:rPr>
          <w:rFonts w:hint="eastAsia" w:ascii="仿宋_GB2312" w:hAnsi="仿宋_GB2312" w:eastAsia="仿宋_GB2312" w:cs="仿宋_GB2312"/>
          <w:sz w:val="32"/>
          <w:szCs w:val="32"/>
        </w:rPr>
        <w:t>确有专长人员医师资格考核考试工作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有关要求通知如下：</w:t>
      </w:r>
    </w:p>
    <w:p>
      <w:pPr>
        <w:keepNext w:val="0"/>
        <w:keepLines w:val="0"/>
        <w:pageBreakBefore w:val="0"/>
        <w:widowControl w:val="0"/>
        <w:numPr>
          <w:ilvl w:val="0"/>
          <w:numId w:val="1"/>
        </w:numPr>
        <w:kinsoku/>
        <w:wordWrap/>
        <w:overflowPunct/>
        <w:topLinePunct w:val="0"/>
        <w:bidi w:val="0"/>
        <w:snapToGrid/>
        <w:spacing w:line="574"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考核时间</w:t>
      </w:r>
    </w:p>
    <w:p>
      <w:pPr>
        <w:keepNext w:val="0"/>
        <w:keepLines w:val="0"/>
        <w:pageBreakBefore w:val="0"/>
        <w:widowControl w:val="0"/>
        <w:kinsoku/>
        <w:wordWrap/>
        <w:overflowPunct/>
        <w:topLinePunct w:val="0"/>
        <w:bidi w:val="0"/>
        <w:snapToGrid/>
        <w:spacing w:line="574" w:lineRule="exact"/>
        <w:textAlignment w:val="auto"/>
        <w:rPr>
          <w:rFonts w:hint="eastAsia" w:ascii="楷体_GB2312" w:hAnsi="楷体_GB2312" w:eastAsia="楷体_GB2312" w:cs="楷体_GB2312"/>
          <w:sz w:val="32"/>
          <w:szCs w:val="32"/>
          <w:lang w:val="en-US" w:eastAsia="zh-CN"/>
        </w:rPr>
      </w:pPr>
      <w:r>
        <w:rPr>
          <w:rFonts w:hint="eastAsia" w:ascii="黑体" w:hAnsi="黑体" w:eastAsia="黑体" w:cs="黑体"/>
          <w:sz w:val="32"/>
          <w:szCs w:val="32"/>
          <w:lang w:val="en-US" w:eastAsia="zh-CN"/>
        </w:rPr>
        <w:t xml:space="preserve">  </w:t>
      </w:r>
      <w:r>
        <w:rPr>
          <w:rFonts w:hint="eastAsia" w:ascii="楷体_GB2312" w:hAnsi="楷体_GB2312" w:eastAsia="楷体_GB2312" w:cs="楷体_GB2312"/>
          <w:sz w:val="32"/>
          <w:szCs w:val="32"/>
          <w:lang w:val="en-US" w:eastAsia="zh-CN"/>
        </w:rPr>
        <w:t xml:space="preserve"> （一）出师考核。</w:t>
      </w:r>
    </w:p>
    <w:p>
      <w:pPr>
        <w:keepNext w:val="0"/>
        <w:keepLines w:val="0"/>
        <w:pageBreakBefore w:val="0"/>
        <w:widowControl w:val="0"/>
        <w:kinsoku/>
        <w:wordWrap/>
        <w:overflowPunct/>
        <w:topLinePunct w:val="0"/>
        <w:bidi w:val="0"/>
        <w:snapToGrid/>
        <w:spacing w:line="574"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2018年6月30日至7月7日。</w:t>
      </w:r>
    </w:p>
    <w:p>
      <w:pPr>
        <w:keepNext w:val="0"/>
        <w:keepLines w:val="0"/>
        <w:pageBreakBefore w:val="0"/>
        <w:widowControl w:val="0"/>
        <w:kinsoku/>
        <w:wordWrap/>
        <w:overflowPunct/>
        <w:topLinePunct w:val="0"/>
        <w:bidi w:val="0"/>
        <w:snapToGrid/>
        <w:spacing w:line="574"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（二）确有专长考核。</w:t>
      </w:r>
    </w:p>
    <w:p>
      <w:pPr>
        <w:keepNext w:val="0"/>
        <w:keepLines w:val="0"/>
        <w:pageBreakBefore w:val="0"/>
        <w:widowControl w:val="0"/>
        <w:kinsoku/>
        <w:wordWrap/>
        <w:overflowPunct/>
        <w:topLinePunct w:val="0"/>
        <w:bidi w:val="0"/>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年5月</w:t>
      </w: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sz w:val="32"/>
          <w:szCs w:val="32"/>
        </w:rPr>
        <w:t>日至</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bidi w:val="0"/>
        <w:snapToGrid/>
        <w:spacing w:line="574" w:lineRule="exact"/>
        <w:ind w:firstLine="640"/>
        <w:textAlignment w:val="auto"/>
        <w:rPr>
          <w:rFonts w:hint="eastAsia" w:ascii="黑体" w:hAnsi="黑体" w:eastAsia="黑体" w:cs="黑体"/>
          <w:sz w:val="32"/>
          <w:szCs w:val="32"/>
        </w:rPr>
      </w:pPr>
      <w:r>
        <w:rPr>
          <w:rFonts w:hint="eastAsia" w:ascii="黑体" w:hAnsi="黑体" w:eastAsia="黑体" w:cs="黑体"/>
          <w:sz w:val="32"/>
          <w:szCs w:val="32"/>
        </w:rPr>
        <w:t>二、</w:t>
      </w:r>
      <w:r>
        <w:rPr>
          <w:rFonts w:hint="eastAsia" w:ascii="黑体" w:hAnsi="黑体" w:eastAsia="黑体" w:cs="黑体"/>
          <w:sz w:val="32"/>
          <w:szCs w:val="32"/>
          <w:lang w:eastAsia="zh-CN"/>
        </w:rPr>
        <w:t>师承和</w:t>
      </w:r>
      <w:r>
        <w:rPr>
          <w:rFonts w:hint="eastAsia" w:ascii="黑体" w:hAnsi="黑体" w:eastAsia="黑体" w:cs="黑体"/>
          <w:sz w:val="32"/>
          <w:szCs w:val="32"/>
        </w:rPr>
        <w:t>确有专长考核报名条件</w:t>
      </w:r>
    </w:p>
    <w:p>
      <w:pPr>
        <w:keepNext w:val="0"/>
        <w:keepLines w:val="0"/>
        <w:pageBreakBefore w:val="0"/>
        <w:widowControl w:val="0"/>
        <w:kinsoku/>
        <w:wordWrap/>
        <w:overflowPunct/>
        <w:topLinePunct w:val="0"/>
        <w:bidi w:val="0"/>
        <w:snapToGrid/>
        <w:spacing w:line="574" w:lineRule="exact"/>
        <w:ind w:firstLine="64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（一）出师考核。</w:t>
      </w:r>
    </w:p>
    <w:p>
      <w:pPr>
        <w:keepNext w:val="0"/>
        <w:keepLines w:val="0"/>
        <w:pageBreakBefore w:val="0"/>
        <w:widowControl w:val="0"/>
        <w:kinsoku/>
        <w:wordWrap/>
        <w:overflowPunct/>
        <w:topLinePunct w:val="0"/>
        <w:bidi w:val="0"/>
        <w:snapToGrid/>
        <w:spacing w:line="574"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1.自2015年2月1日起与指导老师签订并经公证机关确认的《传统医学师承关系合同书》满3年（含）以上。</w:t>
      </w:r>
    </w:p>
    <w:p>
      <w:pPr>
        <w:keepNext w:val="0"/>
        <w:keepLines w:val="0"/>
        <w:pageBreakBefore w:val="0"/>
        <w:widowControl w:val="0"/>
        <w:kinsoku/>
        <w:wordWrap/>
        <w:overflowPunct/>
        <w:topLinePunct w:val="0"/>
        <w:bidi w:val="0"/>
        <w:snapToGrid/>
        <w:spacing w:line="574"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2.跟师临床实践不少于420个工作日（提供考勤记录）。</w:t>
      </w:r>
    </w:p>
    <w:p>
      <w:pPr>
        <w:keepNext w:val="0"/>
        <w:keepLines w:val="0"/>
        <w:pageBreakBefore w:val="0"/>
        <w:widowControl w:val="0"/>
        <w:kinsoku/>
        <w:wordWrap/>
        <w:overflowPunct/>
        <w:topLinePunct w:val="0"/>
        <w:bidi w:val="0"/>
        <w:snapToGrid/>
        <w:spacing w:line="574"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3.有详尽的中医经典理论学习笔记（内经、伤寒论、金匮要略、温病学）</w:t>
      </w:r>
    </w:p>
    <w:p>
      <w:pPr>
        <w:keepNext w:val="0"/>
        <w:keepLines w:val="0"/>
        <w:pageBreakBefore w:val="0"/>
        <w:widowControl w:val="0"/>
        <w:kinsoku/>
        <w:wordWrap/>
        <w:overflowPunct/>
        <w:topLinePunct w:val="0"/>
        <w:bidi w:val="0"/>
        <w:snapToGrid/>
        <w:spacing w:line="574"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4.学习掌握指导老师的专业知识与技术心得6篇。</w:t>
      </w:r>
    </w:p>
    <w:p>
      <w:pPr>
        <w:keepNext w:val="0"/>
        <w:keepLines w:val="0"/>
        <w:pageBreakBefore w:val="0"/>
        <w:widowControl w:val="0"/>
        <w:kinsoku/>
        <w:wordWrap/>
        <w:overflowPunct/>
        <w:topLinePunct w:val="0"/>
        <w:bidi w:val="0"/>
        <w:snapToGrid/>
        <w:spacing w:line="574" w:lineRule="exact"/>
        <w:ind w:firstLine="64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（二）确有专长考核</w:t>
      </w:r>
      <w:r>
        <w:rPr>
          <w:rFonts w:hint="eastAsia" w:ascii="楷体_GB2312" w:hAnsi="楷体_GB2312" w:eastAsia="楷体_GB2312" w:cs="楷体_GB2312"/>
          <w:sz w:val="32"/>
          <w:szCs w:val="32"/>
          <w:lang w:val="en-US" w:eastAsia="zh-CN"/>
        </w:rPr>
        <w:t>.</w:t>
      </w:r>
    </w:p>
    <w:p>
      <w:pPr>
        <w:keepNext w:val="0"/>
        <w:keepLines w:val="0"/>
        <w:pageBreakBefore w:val="0"/>
        <w:widowControl w:val="0"/>
        <w:kinsoku/>
        <w:wordWrap/>
        <w:overflowPunct/>
        <w:topLinePunct w:val="0"/>
        <w:bidi w:val="0"/>
        <w:snapToGrid/>
        <w:spacing w:line="574" w:lineRule="exact"/>
        <w:textAlignment w:val="auto"/>
        <w:rPr>
          <w:rFonts w:hint="eastAsia" w:ascii="仿宋_GB2312" w:hAnsi="仿宋_GB2312" w:eastAsia="仿宋_GB2312" w:cs="仿宋_GB2312"/>
          <w:sz w:val="32"/>
          <w:szCs w:val="32"/>
        </w:rPr>
      </w:pPr>
      <w:r>
        <w:rPr>
          <w:rFonts w:hint="eastAsia" w:ascii="仿宋" w:hAnsi="仿宋" w:eastAsia="仿宋"/>
          <w:sz w:val="32"/>
          <w:szCs w:val="32"/>
        </w:rPr>
        <w:t xml:space="preserve">   </w:t>
      </w:r>
      <w:r>
        <w:rPr>
          <w:rFonts w:hint="eastAsia" w:ascii="仿宋_GB2312" w:hAnsi="仿宋_GB2312" w:eastAsia="仿宋_GB2312" w:cs="仿宋_GB2312"/>
          <w:sz w:val="32"/>
          <w:szCs w:val="32"/>
        </w:rPr>
        <w:t xml:space="preserve"> 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掌握独具特色、安全有效的传统医学中医诊疗技术；</w:t>
      </w:r>
    </w:p>
    <w:p>
      <w:pPr>
        <w:keepNext w:val="0"/>
        <w:keepLines w:val="0"/>
        <w:pageBreakBefore w:val="0"/>
        <w:widowControl w:val="0"/>
        <w:kinsoku/>
        <w:wordWrap/>
        <w:overflowPunct/>
        <w:topLinePunct w:val="0"/>
        <w:bidi w:val="0"/>
        <w:snapToGrid/>
        <w:spacing w:line="574"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技术实践时间到申请考核报名之日满5年或以上。</w:t>
      </w:r>
    </w:p>
    <w:p>
      <w:pPr>
        <w:keepNext w:val="0"/>
        <w:keepLines w:val="0"/>
        <w:pageBreakBefore w:val="0"/>
        <w:widowControl w:val="0"/>
        <w:kinsoku/>
        <w:wordWrap/>
        <w:overflowPunct/>
        <w:topLinePunct w:val="0"/>
        <w:bidi w:val="0"/>
        <w:snapToGrid/>
        <w:spacing w:line="574" w:lineRule="exact"/>
        <w:textAlignment w:val="auto"/>
        <w:rPr>
          <w:rFonts w:hint="eastAsia" w:ascii="黑体" w:hAnsi="黑体" w:eastAsia="黑体" w:cs="黑体"/>
          <w:sz w:val="32"/>
          <w:szCs w:val="32"/>
        </w:rPr>
      </w:pPr>
      <w:r>
        <w:rPr>
          <w:rFonts w:hint="eastAsia" w:ascii="仿宋" w:hAnsi="仿宋" w:eastAsia="仿宋"/>
          <w:sz w:val="32"/>
          <w:szCs w:val="32"/>
        </w:rPr>
        <w:t xml:space="preserve">    </w:t>
      </w:r>
      <w:r>
        <w:rPr>
          <w:rFonts w:hint="eastAsia" w:ascii="黑体" w:hAnsi="黑体" w:eastAsia="黑体" w:cs="黑体"/>
          <w:sz w:val="32"/>
          <w:szCs w:val="32"/>
        </w:rPr>
        <w:t>三、提交材料</w:t>
      </w:r>
    </w:p>
    <w:p>
      <w:pPr>
        <w:keepNext w:val="0"/>
        <w:keepLines w:val="0"/>
        <w:pageBreakBefore w:val="0"/>
        <w:widowControl w:val="0"/>
        <w:numPr>
          <w:ilvl w:val="0"/>
          <w:numId w:val="2"/>
        </w:numPr>
        <w:kinsoku/>
        <w:wordWrap/>
        <w:overflowPunct/>
        <w:topLinePunct w:val="0"/>
        <w:bidi w:val="0"/>
        <w:snapToGrid/>
        <w:spacing w:line="574" w:lineRule="exact"/>
        <w:ind w:firstLine="640"/>
        <w:textAlignment w:val="auto"/>
        <w:rPr>
          <w:rFonts w:hint="eastAsia" w:ascii="楷体_GB2312" w:hAnsi="楷体_GB2312" w:eastAsia="楷体_GB2312" w:cs="楷体_GB2312"/>
          <w:b/>
          <w:bCs/>
          <w:sz w:val="32"/>
          <w:szCs w:val="32"/>
          <w:vertAlign w:val="baseline"/>
          <w:lang w:eastAsia="zh-CN"/>
        </w:rPr>
      </w:pPr>
      <w:r>
        <w:rPr>
          <w:rFonts w:hint="eastAsia" w:ascii="楷体_GB2312" w:hAnsi="楷体_GB2312" w:eastAsia="楷体_GB2312" w:cs="楷体_GB2312"/>
          <w:b/>
          <w:bCs/>
          <w:sz w:val="32"/>
          <w:szCs w:val="32"/>
          <w:vertAlign w:val="baseline"/>
          <w:lang w:eastAsia="zh-CN"/>
        </w:rPr>
        <w:t>出师考核。</w:t>
      </w:r>
    </w:p>
    <w:p>
      <w:pPr>
        <w:keepNext w:val="0"/>
        <w:keepLines w:val="0"/>
        <w:pageBreakBefore w:val="0"/>
        <w:widowControl w:val="0"/>
        <w:kinsoku/>
        <w:wordWrap/>
        <w:overflowPunct/>
        <w:topLinePunct w:val="0"/>
        <w:bidi w:val="0"/>
        <w:snapToGrid/>
        <w:spacing w:line="574"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zh-CN"/>
        </w:rPr>
        <w:t>传统医学出师考核申请表；</w:t>
      </w:r>
    </w:p>
    <w:p>
      <w:pPr>
        <w:keepNext w:val="0"/>
        <w:keepLines w:val="0"/>
        <w:pageBreakBefore w:val="0"/>
        <w:widowControl w:val="0"/>
        <w:tabs>
          <w:tab w:val="left" w:pos="630"/>
        </w:tabs>
        <w:kinsoku/>
        <w:wordWrap/>
        <w:overflowPunct/>
        <w:topLinePunct w:val="0"/>
        <w:bidi w:val="0"/>
        <w:snapToGrid/>
        <w:spacing w:line="574" w:lineRule="exact"/>
        <w:ind w:left="0" w:leftChars="0" w:firstLine="419" w:firstLineChars="131"/>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2.</w:t>
      </w:r>
      <w:r>
        <w:rPr>
          <w:rFonts w:hint="eastAsia" w:ascii="仿宋_GB2312" w:hAnsi="仿宋_GB2312" w:eastAsia="仿宋_GB2312" w:cs="仿宋_GB2312"/>
          <w:sz w:val="32"/>
          <w:szCs w:val="32"/>
          <w:lang w:val="zh-CN"/>
        </w:rPr>
        <w:t>本人身份证明复印件（验明原件）；</w:t>
      </w:r>
    </w:p>
    <w:p>
      <w:pPr>
        <w:keepNext w:val="0"/>
        <w:keepLines w:val="0"/>
        <w:pageBreakBefore w:val="0"/>
        <w:widowControl w:val="0"/>
        <w:kinsoku/>
        <w:wordWrap/>
        <w:overflowPunct/>
        <w:topLinePunct w:val="0"/>
        <w:bidi w:val="0"/>
        <w:snapToGrid/>
        <w:spacing w:line="574" w:lineRule="exact"/>
        <w:ind w:left="422" w:leftChars="-104" w:hanging="640" w:hangingChars="200"/>
        <w:textAlignment w:val="auto"/>
        <w:rPr>
          <w:rFonts w:hint="eastAsia" w:ascii="仿宋_GB2312" w:hAnsi="仿宋_GB2312" w:eastAsia="仿宋_GB2312" w:cs="仿宋_GB2312"/>
          <w:color w:val="FF0000"/>
          <w:sz w:val="32"/>
          <w:szCs w:val="32"/>
          <w:lang w:val="zh-CN"/>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3.</w:t>
      </w:r>
      <w:r>
        <w:rPr>
          <w:rFonts w:hint="eastAsia" w:ascii="仿宋_GB2312" w:hAnsi="仿宋_GB2312" w:eastAsia="仿宋_GB2312" w:cs="仿宋_GB2312"/>
          <w:sz w:val="32"/>
          <w:szCs w:val="32"/>
          <w:lang w:val="zh-CN"/>
        </w:rPr>
        <w:t>近期二寸免冠正面半身照片3张；</w:t>
      </w:r>
    </w:p>
    <w:p>
      <w:pPr>
        <w:keepNext w:val="0"/>
        <w:keepLines w:val="0"/>
        <w:pageBreakBefore w:val="0"/>
        <w:widowControl w:val="0"/>
        <w:kinsoku/>
        <w:wordWrap/>
        <w:overflowPunct/>
        <w:topLinePunct w:val="0"/>
        <w:bidi w:val="0"/>
        <w:snapToGrid/>
        <w:spacing w:line="574" w:lineRule="exact"/>
        <w:ind w:left="-2" w:leftChars="-103" w:hanging="214" w:hangingChars="6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4.</w:t>
      </w:r>
      <w:r>
        <w:rPr>
          <w:rFonts w:hint="eastAsia" w:ascii="仿宋_GB2312" w:hAnsi="仿宋_GB2312" w:eastAsia="仿宋_GB2312" w:cs="仿宋_GB2312"/>
          <w:sz w:val="32"/>
          <w:szCs w:val="32"/>
          <w:lang w:eastAsia="zh-CN"/>
        </w:rPr>
        <w:t>指导老师医师资格证书、医师执业证书、专业技术职称任职资格证书复印件（验明原件），或者核准其执业的主管卫生计生中医药管理部门出具的从事中医临床工作</w:t>
      </w:r>
      <w:r>
        <w:rPr>
          <w:rFonts w:hint="eastAsia" w:ascii="仿宋_GB2312" w:hAnsi="仿宋_GB2312" w:eastAsia="仿宋_GB2312" w:cs="仿宋_GB2312"/>
          <w:sz w:val="32"/>
          <w:szCs w:val="32"/>
          <w:lang w:val="en-US" w:eastAsia="zh-CN"/>
        </w:rPr>
        <w:t>15年以上证明；</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bidi w:val="0"/>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5.经公证的《传统医学师承关系合同书》；</w:t>
      </w:r>
    </w:p>
    <w:p>
      <w:pPr>
        <w:keepNext w:val="0"/>
        <w:keepLines w:val="0"/>
        <w:pageBreakBefore w:val="0"/>
        <w:widowControl w:val="0"/>
        <w:numPr>
          <w:ilvl w:val="0"/>
          <w:numId w:val="0"/>
        </w:numPr>
        <w:kinsoku/>
        <w:wordWrap/>
        <w:overflowPunct/>
        <w:topLinePunct w:val="0"/>
        <w:bidi w:val="0"/>
        <w:snapToGrid/>
        <w:spacing w:line="574"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6.跟师学习材料及考勤记录等。</w:t>
      </w:r>
    </w:p>
    <w:p>
      <w:pPr>
        <w:keepNext w:val="0"/>
        <w:keepLines w:val="0"/>
        <w:pageBreakBefore w:val="0"/>
        <w:widowControl w:val="0"/>
        <w:kinsoku/>
        <w:wordWrap/>
        <w:overflowPunct/>
        <w:topLinePunct w:val="0"/>
        <w:bidi w:val="0"/>
        <w:snapToGrid/>
        <w:spacing w:line="574" w:lineRule="exact"/>
        <w:ind w:firstLine="640"/>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（二）确有专长考核。</w:t>
      </w:r>
    </w:p>
    <w:p>
      <w:pPr>
        <w:keepNext w:val="0"/>
        <w:keepLines w:val="0"/>
        <w:pageBreakBefore w:val="0"/>
        <w:widowControl w:val="0"/>
        <w:kinsoku/>
        <w:wordWrap/>
        <w:overflowPunct/>
        <w:topLinePunct w:val="0"/>
        <w:bidi w:val="0"/>
        <w:snapToGrid/>
        <w:spacing w:line="574"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zh-CN"/>
        </w:rPr>
        <w:t>传统医学医术确有专长考核申请表；</w:t>
      </w:r>
    </w:p>
    <w:p>
      <w:pPr>
        <w:keepNext w:val="0"/>
        <w:keepLines w:val="0"/>
        <w:pageBreakBefore w:val="0"/>
        <w:widowControl w:val="0"/>
        <w:kinsoku/>
        <w:wordWrap/>
        <w:overflowPunct/>
        <w:topLinePunct w:val="0"/>
        <w:bidi w:val="0"/>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传统医学确有专长人员诊疗技术证明资料表；</w:t>
      </w:r>
    </w:p>
    <w:p>
      <w:pPr>
        <w:keepNext w:val="0"/>
        <w:keepLines w:val="0"/>
        <w:pageBreakBefore w:val="0"/>
        <w:widowControl w:val="0"/>
        <w:kinsoku/>
        <w:wordWrap/>
        <w:overflowPunct/>
        <w:topLinePunct w:val="0"/>
        <w:bidi w:val="0"/>
        <w:snapToGrid/>
        <w:spacing w:line="574"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zh-CN"/>
        </w:rPr>
        <w:t>本人身份证明复印件（验明原件）；</w:t>
      </w:r>
    </w:p>
    <w:p>
      <w:pPr>
        <w:keepNext w:val="0"/>
        <w:keepLines w:val="0"/>
        <w:pageBreakBefore w:val="0"/>
        <w:widowControl w:val="0"/>
        <w:kinsoku/>
        <w:wordWrap/>
        <w:overflowPunct/>
        <w:topLinePunct w:val="0"/>
        <w:bidi w:val="0"/>
        <w:snapToGrid/>
        <w:spacing w:line="574" w:lineRule="exact"/>
        <w:textAlignment w:val="auto"/>
        <w:rPr>
          <w:rFonts w:hint="eastAsia" w:ascii="仿宋_GB2312" w:hAnsi="仿宋_GB2312" w:eastAsia="仿宋_GB2312" w:cs="仿宋_GB2312"/>
          <w:color w:val="FF0000"/>
          <w:sz w:val="32"/>
          <w:szCs w:val="32"/>
          <w:lang w:val="zh-CN"/>
        </w:rPr>
      </w:pPr>
      <w:r>
        <w:rPr>
          <w:rFonts w:hint="eastAsia" w:ascii="仿宋_GB2312" w:hAnsi="仿宋_GB2312" w:eastAsia="仿宋_GB2312" w:cs="仿宋_GB2312"/>
          <w:sz w:val="32"/>
          <w:szCs w:val="32"/>
        </w:rPr>
        <w:t xml:space="preserve">    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zh-CN"/>
        </w:rPr>
        <w:t>近期二寸免冠正面半身照片3张；</w:t>
      </w:r>
    </w:p>
    <w:p>
      <w:pPr>
        <w:keepNext w:val="0"/>
        <w:keepLines w:val="0"/>
        <w:pageBreakBefore w:val="0"/>
        <w:widowControl w:val="0"/>
        <w:kinsoku/>
        <w:wordWrap/>
        <w:overflowPunct/>
        <w:topLinePunct w:val="0"/>
        <w:bidi w:val="0"/>
        <w:snapToGrid/>
        <w:spacing w:line="574" w:lineRule="exact"/>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rPr>
        <w:t xml:space="preserve">    5</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zh-CN"/>
        </w:rPr>
        <w:t>申请人所在地居（村）委会或由医疗机构出具，经当地县（市、区）级卫生计生中医药管理部门审核的证明其技术实践年限的材料。</w:t>
      </w:r>
    </w:p>
    <w:p>
      <w:pPr>
        <w:keepNext w:val="0"/>
        <w:keepLines w:val="0"/>
        <w:pageBreakBefore w:val="0"/>
        <w:widowControl w:val="0"/>
        <w:kinsoku/>
        <w:wordWrap/>
        <w:overflowPunct/>
        <w:topLinePunct w:val="0"/>
        <w:bidi w:val="0"/>
        <w:snapToGrid/>
        <w:spacing w:line="574" w:lineRule="exact"/>
        <w:ind w:firstLine="64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zh-CN"/>
        </w:rPr>
        <w:t>两名以上执业医师出具的证明其掌握独具特色、安全有效的传统医学诊疗技术的材料。</w:t>
      </w:r>
    </w:p>
    <w:p>
      <w:pPr>
        <w:keepNext w:val="0"/>
        <w:keepLines w:val="0"/>
        <w:pageBreakBefore w:val="0"/>
        <w:widowControl w:val="0"/>
        <w:kinsoku/>
        <w:wordWrap/>
        <w:overflowPunct/>
        <w:topLinePunct w:val="0"/>
        <w:bidi w:val="0"/>
        <w:snapToGrid/>
        <w:spacing w:line="574"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7.推荐的执业医师资格证书、执业证书复印件（验明原件）。</w:t>
      </w:r>
    </w:p>
    <w:p>
      <w:pPr>
        <w:keepNext w:val="0"/>
        <w:keepLines w:val="0"/>
        <w:pageBreakBefore w:val="0"/>
        <w:widowControl w:val="0"/>
        <w:numPr>
          <w:ilvl w:val="0"/>
          <w:numId w:val="3"/>
        </w:numPr>
        <w:kinsoku/>
        <w:wordWrap/>
        <w:overflowPunct/>
        <w:topLinePunct w:val="0"/>
        <w:bidi w:val="0"/>
        <w:snapToGrid/>
        <w:spacing w:line="574"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工作职责</w:t>
      </w:r>
    </w:p>
    <w:p>
      <w:pPr>
        <w:keepNext w:val="0"/>
        <w:keepLines w:val="0"/>
        <w:pageBreakBefore w:val="0"/>
        <w:widowControl w:val="0"/>
        <w:kinsoku/>
        <w:wordWrap/>
        <w:overflowPunct/>
        <w:topLinePunct w:val="0"/>
        <w:bidi w:val="0"/>
        <w:snapToGrid/>
        <w:spacing w:line="574" w:lineRule="exact"/>
        <w:ind w:firstLine="64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（一）省中医药局。</w:t>
      </w:r>
    </w:p>
    <w:p>
      <w:pPr>
        <w:keepNext w:val="0"/>
        <w:keepLines w:val="0"/>
        <w:pageBreakBefore w:val="0"/>
        <w:widowControl w:val="0"/>
        <w:kinsoku/>
        <w:wordWrap/>
        <w:overflowPunct/>
        <w:topLinePunct w:val="0"/>
        <w:bidi w:val="0"/>
        <w:snapToGrid/>
        <w:spacing w:line="574"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1.按照国家规定，统筹组织全省传统医学师承和确有专长人员的医师资格考核考试工作；</w:t>
      </w:r>
    </w:p>
    <w:p>
      <w:pPr>
        <w:keepNext w:val="0"/>
        <w:keepLines w:val="0"/>
        <w:pageBreakBefore w:val="0"/>
        <w:widowControl w:val="0"/>
        <w:kinsoku/>
        <w:wordWrap/>
        <w:overflowPunct/>
        <w:topLinePunct w:val="0"/>
        <w:bidi w:val="0"/>
        <w:snapToGrid/>
        <w:spacing w:line="574"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2.制定优化考核制度，提升考核水平和工作效率；</w:t>
      </w:r>
    </w:p>
    <w:p>
      <w:pPr>
        <w:keepNext w:val="0"/>
        <w:keepLines w:val="0"/>
        <w:pageBreakBefore w:val="0"/>
        <w:widowControl w:val="0"/>
        <w:kinsoku/>
        <w:wordWrap/>
        <w:overflowPunct/>
        <w:topLinePunct w:val="0"/>
        <w:bidi w:val="0"/>
        <w:snapToGrid/>
        <w:spacing w:line="574"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3.委托广州中医药大学职业技术学院负责命题组卷并具体实施出师考核工作，并对考核工作进行分析评价。</w:t>
      </w:r>
    </w:p>
    <w:p>
      <w:pPr>
        <w:keepNext w:val="0"/>
        <w:keepLines w:val="0"/>
        <w:pageBreakBefore w:val="0"/>
        <w:widowControl w:val="0"/>
        <w:kinsoku/>
        <w:wordWrap/>
        <w:overflowPunct/>
        <w:topLinePunct w:val="0"/>
        <w:bidi w:val="0"/>
        <w:snapToGrid/>
        <w:spacing w:line="574"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4.对全省考核违规工作人员提出处理意见。</w:t>
      </w:r>
    </w:p>
    <w:p>
      <w:pPr>
        <w:keepNext w:val="0"/>
        <w:keepLines w:val="0"/>
        <w:pageBreakBefore w:val="0"/>
        <w:widowControl w:val="0"/>
        <w:kinsoku/>
        <w:wordWrap/>
        <w:overflowPunct/>
        <w:topLinePunct w:val="0"/>
        <w:bidi w:val="0"/>
        <w:snapToGrid/>
        <w:spacing w:line="574" w:lineRule="exact"/>
        <w:textAlignment w:val="auto"/>
        <w:rPr>
          <w:rFonts w:hint="eastAsia" w:ascii="楷体_GB2312" w:hAnsi="楷体_GB2312" w:eastAsia="楷体_GB2312" w:cs="楷体_GB2312"/>
          <w:b/>
          <w:bCs/>
          <w:sz w:val="32"/>
          <w:szCs w:val="32"/>
          <w:lang w:val="en-US" w:eastAsia="zh-CN"/>
        </w:rPr>
      </w:pPr>
      <w:r>
        <w:rPr>
          <w:rFonts w:hint="eastAsia" w:ascii="仿宋" w:hAnsi="仿宋" w:eastAsia="仿宋"/>
          <w:sz w:val="32"/>
          <w:szCs w:val="32"/>
          <w:lang w:val="en-US" w:eastAsia="zh-CN"/>
        </w:rPr>
        <w:t xml:space="preserve">   </w:t>
      </w:r>
      <w:r>
        <w:rPr>
          <w:rFonts w:hint="eastAsia" w:ascii="仿宋" w:hAnsi="仿宋" w:eastAsia="仿宋"/>
          <w:b/>
          <w:bCs/>
          <w:sz w:val="32"/>
          <w:szCs w:val="32"/>
          <w:lang w:val="en-US" w:eastAsia="zh-CN"/>
        </w:rPr>
        <w:t xml:space="preserve"> </w:t>
      </w:r>
      <w:r>
        <w:rPr>
          <w:rFonts w:hint="eastAsia" w:ascii="楷体_GB2312" w:hAnsi="楷体_GB2312" w:eastAsia="楷体_GB2312" w:cs="楷体_GB2312"/>
          <w:b/>
          <w:bCs/>
          <w:sz w:val="32"/>
          <w:szCs w:val="32"/>
          <w:lang w:val="en-US" w:eastAsia="zh-CN"/>
        </w:rPr>
        <w:t>（二）</w:t>
      </w:r>
      <w:r>
        <w:rPr>
          <w:rFonts w:hint="eastAsia" w:ascii="楷体_GB2312" w:hAnsi="楷体_GB2312" w:eastAsia="楷体_GB2312" w:cs="楷体_GB2312"/>
          <w:b/>
          <w:bCs/>
          <w:sz w:val="32"/>
          <w:szCs w:val="32"/>
          <w:lang w:val="zh-CN"/>
        </w:rPr>
        <w:t>地级市卫生计生局。</w:t>
      </w:r>
    </w:p>
    <w:p>
      <w:pPr>
        <w:keepNext w:val="0"/>
        <w:keepLines w:val="0"/>
        <w:pageBreakBefore w:val="0"/>
        <w:widowControl w:val="0"/>
        <w:kinsoku/>
        <w:wordWrap/>
        <w:overflowPunct/>
        <w:topLinePunct w:val="0"/>
        <w:bidi w:val="0"/>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设区的市级卫生计生中医药管理部门负责辖区内</w:t>
      </w:r>
      <w:r>
        <w:rPr>
          <w:rFonts w:hint="eastAsia" w:ascii="仿宋_GB2312" w:hAnsi="仿宋_GB2312" w:eastAsia="仿宋_GB2312" w:cs="仿宋_GB2312"/>
          <w:sz w:val="32"/>
          <w:szCs w:val="32"/>
          <w:lang w:eastAsia="zh-CN"/>
        </w:rPr>
        <w:t>师承和</w:t>
      </w:r>
      <w:r>
        <w:rPr>
          <w:rFonts w:hint="eastAsia" w:ascii="仿宋_GB2312" w:hAnsi="仿宋_GB2312" w:eastAsia="仿宋_GB2312" w:cs="仿宋_GB2312"/>
          <w:sz w:val="32"/>
          <w:szCs w:val="32"/>
        </w:rPr>
        <w:t>确有专长考核的组织实施工作，其职责是：</w:t>
      </w:r>
    </w:p>
    <w:p>
      <w:pPr>
        <w:keepNext w:val="0"/>
        <w:keepLines w:val="0"/>
        <w:pageBreakBefore w:val="0"/>
        <w:widowControl w:val="0"/>
        <w:kinsoku/>
        <w:wordWrap/>
        <w:overflowPunct/>
        <w:topLinePunct w:val="0"/>
        <w:bidi w:val="0"/>
        <w:snapToGrid/>
        <w:spacing w:line="574" w:lineRule="exact"/>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zh-CN"/>
        </w:rPr>
        <w:t>1．制定本辖区确有专长考核考务管理具体措施；</w:t>
      </w:r>
    </w:p>
    <w:p>
      <w:pPr>
        <w:keepNext w:val="0"/>
        <w:keepLines w:val="0"/>
        <w:pageBreakBefore w:val="0"/>
        <w:widowControl w:val="0"/>
        <w:kinsoku/>
        <w:wordWrap/>
        <w:overflowPunct/>
        <w:topLinePunct w:val="0"/>
        <w:bidi w:val="0"/>
        <w:snapToGrid/>
        <w:spacing w:line="574" w:lineRule="exact"/>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zh-CN"/>
        </w:rPr>
        <w:t>2．受理申请参加师承和确有专长考核人员的报名复审工作，并向省级中医药管理部门报送报名信息；</w:t>
      </w:r>
    </w:p>
    <w:p>
      <w:pPr>
        <w:keepNext w:val="0"/>
        <w:keepLines w:val="0"/>
        <w:pageBreakBefore w:val="0"/>
        <w:widowControl w:val="0"/>
        <w:kinsoku/>
        <w:wordWrap/>
        <w:overflowPunct/>
        <w:topLinePunct w:val="0"/>
        <w:bidi w:val="0"/>
        <w:snapToGrid/>
        <w:spacing w:line="574" w:lineRule="exact"/>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zh-CN"/>
        </w:rPr>
        <w:t>3．根据申请确有专长考核的人员情况设置考场；</w:t>
      </w:r>
    </w:p>
    <w:p>
      <w:pPr>
        <w:keepNext w:val="0"/>
        <w:keepLines w:val="0"/>
        <w:pageBreakBefore w:val="0"/>
        <w:widowControl w:val="0"/>
        <w:kinsoku/>
        <w:wordWrap/>
        <w:overflowPunct/>
        <w:topLinePunct w:val="0"/>
        <w:bidi w:val="0"/>
        <w:snapToGrid/>
        <w:spacing w:line="574" w:lineRule="exact"/>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zh-CN"/>
        </w:rPr>
        <w:t>4．在省级中医药管理部门领导下，具体组织实施确有专长考核工作；</w:t>
      </w:r>
    </w:p>
    <w:p>
      <w:pPr>
        <w:keepNext w:val="0"/>
        <w:keepLines w:val="0"/>
        <w:pageBreakBefore w:val="0"/>
        <w:widowControl w:val="0"/>
        <w:kinsoku/>
        <w:wordWrap/>
        <w:overflowPunct/>
        <w:topLinePunct w:val="0"/>
        <w:bidi w:val="0"/>
        <w:snapToGrid/>
        <w:spacing w:line="574" w:lineRule="exact"/>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zh-CN"/>
        </w:rPr>
        <w:t>5．处理、上报确有专长考核期间发生的问题；</w:t>
      </w:r>
    </w:p>
    <w:p>
      <w:pPr>
        <w:keepNext w:val="0"/>
        <w:keepLines w:val="0"/>
        <w:pageBreakBefore w:val="0"/>
        <w:widowControl w:val="0"/>
        <w:kinsoku/>
        <w:wordWrap/>
        <w:overflowPunct/>
        <w:topLinePunct w:val="0"/>
        <w:bidi w:val="0"/>
        <w:snapToGrid/>
        <w:spacing w:line="574" w:lineRule="exact"/>
        <w:ind w:firstLine="64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6．对辖区内确有专长考核进行分析，向省级中医药管理部门提交考核结果统计分析报告。</w:t>
      </w:r>
    </w:p>
    <w:p>
      <w:pPr>
        <w:keepNext w:val="0"/>
        <w:keepLines w:val="0"/>
        <w:pageBreakBefore w:val="0"/>
        <w:widowControl w:val="0"/>
        <w:kinsoku/>
        <w:wordWrap/>
        <w:overflowPunct/>
        <w:topLinePunct w:val="0"/>
        <w:bidi w:val="0"/>
        <w:snapToGrid/>
        <w:spacing w:line="574" w:lineRule="exact"/>
        <w:ind w:firstLine="640"/>
        <w:textAlignment w:val="auto"/>
        <w:rPr>
          <w:rFonts w:hint="eastAsia" w:ascii="楷体_GB2312" w:hAnsi="楷体_GB2312" w:eastAsia="楷体_GB2312" w:cs="楷体_GB2312"/>
          <w:b/>
          <w:bCs/>
          <w:sz w:val="32"/>
          <w:szCs w:val="32"/>
          <w:lang w:val="zh-CN"/>
        </w:rPr>
      </w:pPr>
      <w:r>
        <w:rPr>
          <w:rFonts w:hint="eastAsia" w:ascii="楷体_GB2312" w:hAnsi="楷体_GB2312" w:eastAsia="楷体_GB2312" w:cs="楷体_GB2312"/>
          <w:b/>
          <w:bCs/>
          <w:sz w:val="32"/>
          <w:szCs w:val="32"/>
          <w:lang w:val="zh-CN"/>
        </w:rPr>
        <w:t>（三）县（市、区）级卫生计生局。</w:t>
      </w:r>
    </w:p>
    <w:p>
      <w:pPr>
        <w:keepNext w:val="0"/>
        <w:keepLines w:val="0"/>
        <w:pageBreakBefore w:val="0"/>
        <w:widowControl w:val="0"/>
        <w:kinsoku/>
        <w:wordWrap/>
        <w:overflowPunct/>
        <w:topLinePunct w:val="0"/>
        <w:bidi w:val="0"/>
        <w:snapToGrid/>
        <w:spacing w:line="574"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1.落实考核工作要求，组织辖地符合条件的人员报名。</w:t>
      </w:r>
    </w:p>
    <w:p>
      <w:pPr>
        <w:keepNext w:val="0"/>
        <w:keepLines w:val="0"/>
        <w:pageBreakBefore w:val="0"/>
        <w:widowControl w:val="0"/>
        <w:kinsoku/>
        <w:wordWrap/>
        <w:overflowPunct/>
        <w:topLinePunct w:val="0"/>
        <w:bidi w:val="0"/>
        <w:snapToGrid/>
        <w:spacing w:line="574"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2.对报名人员的资格、材料进行初审。</w:t>
      </w:r>
    </w:p>
    <w:p>
      <w:pPr>
        <w:keepNext w:val="0"/>
        <w:keepLines w:val="0"/>
        <w:pageBreakBefore w:val="0"/>
        <w:widowControl w:val="0"/>
        <w:kinsoku/>
        <w:wordWrap/>
        <w:overflowPunct/>
        <w:topLinePunct w:val="0"/>
        <w:bidi w:val="0"/>
        <w:snapToGrid/>
        <w:spacing w:line="574"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3.向地市级卫生计生局报送合格人员的相关材料。</w:t>
      </w:r>
    </w:p>
    <w:p>
      <w:pPr>
        <w:keepNext w:val="0"/>
        <w:keepLines w:val="0"/>
        <w:pageBreakBefore w:val="0"/>
        <w:widowControl w:val="0"/>
        <w:kinsoku/>
        <w:wordWrap/>
        <w:overflowPunct/>
        <w:topLinePunct w:val="0"/>
        <w:bidi w:val="0"/>
        <w:snapToGrid/>
        <w:spacing w:line="574"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五、报名程序</w:t>
      </w:r>
    </w:p>
    <w:p>
      <w:pPr>
        <w:keepNext w:val="0"/>
        <w:keepLines w:val="0"/>
        <w:pageBreakBefore w:val="0"/>
        <w:widowControl w:val="0"/>
        <w:kinsoku/>
        <w:wordWrap/>
        <w:overflowPunct/>
        <w:topLinePunct w:val="0"/>
        <w:bidi w:val="0"/>
        <w:snapToGrid/>
        <w:spacing w:line="574" w:lineRule="exact"/>
        <w:textAlignment w:val="auto"/>
        <w:rPr>
          <w:rFonts w:hint="eastAsia" w:ascii="仿宋_GB2312" w:hAnsi="仿宋_GB2312" w:eastAsia="仿宋_GB2312" w:cs="仿宋_GB2312"/>
          <w:sz w:val="32"/>
          <w:szCs w:val="32"/>
        </w:rPr>
      </w:pPr>
      <w:r>
        <w:rPr>
          <w:rFonts w:hint="eastAsia" w:ascii="仿宋" w:hAnsi="仿宋" w:eastAsia="仿宋"/>
          <w:sz w:val="32"/>
          <w:szCs w:val="32"/>
        </w:rPr>
        <w:t xml:space="preserve">  </w:t>
      </w:r>
      <w:r>
        <w:rPr>
          <w:rFonts w:hint="eastAsia" w:ascii="楷体_GB2312" w:hAnsi="楷体_GB2312" w:eastAsia="楷体_GB2312" w:cs="楷体_GB2312"/>
          <w:sz w:val="32"/>
          <w:szCs w:val="32"/>
        </w:rPr>
        <w:t xml:space="preserve"> </w:t>
      </w:r>
      <w:r>
        <w:rPr>
          <w:rFonts w:hint="eastAsia" w:ascii="楷体_GB2312" w:hAnsi="楷体_GB2312" w:eastAsia="楷体_GB2312" w:cs="楷体_GB2312"/>
          <w:sz w:val="32"/>
          <w:szCs w:val="32"/>
          <w:lang w:eastAsia="zh-CN"/>
        </w:rPr>
        <w:t>（一）</w:t>
      </w:r>
      <w:r>
        <w:rPr>
          <w:rFonts w:hint="eastAsia" w:ascii="楷体_GB2312" w:hAnsi="楷体_GB2312" w:eastAsia="楷体_GB2312" w:cs="楷体_GB2312"/>
          <w:b/>
          <w:bCs/>
          <w:sz w:val="32"/>
          <w:szCs w:val="32"/>
        </w:rPr>
        <w:t>报名和初审</w:t>
      </w:r>
      <w:r>
        <w:rPr>
          <w:rFonts w:hint="eastAsia" w:ascii="仿宋" w:hAnsi="仿宋" w:eastAsia="仿宋"/>
          <w:b/>
          <w:bCs/>
          <w:sz w:val="32"/>
          <w:szCs w:val="32"/>
        </w:rPr>
        <w:t>：</w:t>
      </w:r>
      <w:r>
        <w:rPr>
          <w:rFonts w:hint="eastAsia" w:ascii="仿宋" w:hAnsi="仿宋" w:eastAsia="仿宋"/>
          <w:sz w:val="32"/>
          <w:szCs w:val="32"/>
        </w:rPr>
        <w:t>2</w:t>
      </w:r>
      <w:r>
        <w:rPr>
          <w:rFonts w:hint="eastAsia" w:ascii="仿宋_GB2312" w:hAnsi="仿宋_GB2312" w:eastAsia="仿宋_GB2312" w:cs="仿宋_GB2312"/>
          <w:sz w:val="32"/>
          <w:szCs w:val="32"/>
        </w:rPr>
        <w:t>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日至</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31</w:t>
      </w:r>
      <w:r>
        <w:rPr>
          <w:rFonts w:hint="eastAsia" w:ascii="仿宋_GB2312" w:hAnsi="仿宋_GB2312" w:eastAsia="仿宋_GB2312" w:cs="仿宋_GB2312"/>
          <w:sz w:val="32"/>
          <w:szCs w:val="32"/>
        </w:rPr>
        <w:t>日，由各地县（市、区）级卫生计生中医药管理部门负责，对合格人员再报地市级审核，其中省属医疗机构的</w:t>
      </w:r>
      <w:r>
        <w:rPr>
          <w:rFonts w:hint="eastAsia" w:ascii="仿宋_GB2312" w:hAnsi="仿宋_GB2312" w:eastAsia="仿宋_GB2312" w:cs="仿宋_GB2312"/>
          <w:sz w:val="32"/>
          <w:szCs w:val="32"/>
          <w:lang w:eastAsia="zh-CN"/>
        </w:rPr>
        <w:t>师承和</w:t>
      </w:r>
      <w:r>
        <w:rPr>
          <w:rFonts w:hint="eastAsia" w:ascii="仿宋_GB2312" w:hAnsi="仿宋_GB2312" w:eastAsia="仿宋_GB2312" w:cs="仿宋_GB2312"/>
          <w:sz w:val="32"/>
          <w:szCs w:val="32"/>
        </w:rPr>
        <w:t>确有专长人员向其辖区的县（市、区）卫生计生中医药管理部门报名，并报地级市卫生计生中医药管理部门复审。</w:t>
      </w:r>
    </w:p>
    <w:p>
      <w:pPr>
        <w:keepNext w:val="0"/>
        <w:keepLines w:val="0"/>
        <w:pageBreakBefore w:val="0"/>
        <w:widowControl w:val="0"/>
        <w:kinsoku/>
        <w:wordWrap/>
        <w:overflowPunct/>
        <w:topLinePunct w:val="0"/>
        <w:bidi w:val="0"/>
        <w:snapToGrid/>
        <w:spacing w:line="574" w:lineRule="exact"/>
        <w:textAlignment w:val="auto"/>
        <w:rPr>
          <w:rFonts w:hint="eastAsia" w:ascii="仿宋" w:hAnsi="仿宋" w:eastAsia="仿宋"/>
          <w:sz w:val="32"/>
          <w:szCs w:val="32"/>
        </w:rPr>
      </w:pPr>
      <w:r>
        <w:rPr>
          <w:rFonts w:hint="eastAsia" w:ascii="仿宋" w:hAnsi="仿宋" w:eastAsia="仿宋"/>
          <w:sz w:val="32"/>
          <w:szCs w:val="32"/>
        </w:rPr>
        <w:t xml:space="preserve">   </w:t>
      </w:r>
      <w:r>
        <w:rPr>
          <w:rFonts w:hint="eastAsia" w:ascii="楷体_GB2312" w:hAnsi="楷体_GB2312" w:eastAsia="楷体_GB2312" w:cs="楷体_GB2312"/>
          <w:b/>
          <w:bCs/>
          <w:sz w:val="32"/>
          <w:szCs w:val="32"/>
          <w:lang w:eastAsia="zh-CN"/>
        </w:rPr>
        <w:t>（二）</w:t>
      </w:r>
      <w:r>
        <w:rPr>
          <w:rFonts w:hint="eastAsia" w:ascii="楷体_GB2312" w:hAnsi="楷体_GB2312" w:eastAsia="楷体_GB2312" w:cs="楷体_GB2312"/>
          <w:b/>
          <w:bCs/>
          <w:sz w:val="32"/>
          <w:szCs w:val="32"/>
        </w:rPr>
        <w:t>复审：</w:t>
      </w: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年4月</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日至4月1</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日，由设区的市级卫生计生中医药管理部门负责验证复核，并汇总审核通过人员名单于201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年4月2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日前报省中医药局医政处，同时报送电子版。</w:t>
      </w:r>
    </w:p>
    <w:p>
      <w:pPr>
        <w:keepNext w:val="0"/>
        <w:keepLines w:val="0"/>
        <w:pageBreakBefore w:val="0"/>
        <w:widowControl w:val="0"/>
        <w:kinsoku/>
        <w:wordWrap/>
        <w:overflowPunct/>
        <w:topLinePunct w:val="0"/>
        <w:bidi w:val="0"/>
        <w:snapToGrid/>
        <w:spacing w:line="574" w:lineRule="exact"/>
        <w:textAlignment w:val="auto"/>
        <w:rPr>
          <w:rFonts w:hint="eastAsia" w:ascii="黑体" w:hAnsi="黑体" w:eastAsia="黑体" w:cs="黑体"/>
          <w:sz w:val="32"/>
          <w:szCs w:val="32"/>
        </w:rPr>
      </w:pPr>
      <w:r>
        <w:rPr>
          <w:rFonts w:hint="eastAsia" w:ascii="仿宋" w:hAnsi="仿宋" w:eastAsia="仿宋"/>
          <w:sz w:val="32"/>
          <w:szCs w:val="32"/>
        </w:rPr>
        <w:t xml:space="preserve">    </w:t>
      </w:r>
      <w:r>
        <w:rPr>
          <w:rFonts w:hint="eastAsia" w:ascii="黑体" w:hAnsi="黑体" w:eastAsia="黑体" w:cs="黑体"/>
          <w:sz w:val="32"/>
          <w:szCs w:val="32"/>
        </w:rPr>
        <w:t>六、考核工作程序</w:t>
      </w:r>
    </w:p>
    <w:p>
      <w:pPr>
        <w:keepNext w:val="0"/>
        <w:keepLines w:val="0"/>
        <w:pageBreakBefore w:val="0"/>
        <w:widowControl w:val="0"/>
        <w:kinsoku/>
        <w:wordWrap/>
        <w:overflowPunct/>
        <w:topLinePunct w:val="0"/>
        <w:bidi w:val="0"/>
        <w:snapToGrid/>
        <w:spacing w:line="574" w:lineRule="exact"/>
        <w:textAlignment w:val="auto"/>
        <w:rPr>
          <w:rFonts w:hint="eastAsia" w:ascii="仿宋" w:hAnsi="仿宋" w:eastAsia="仿宋"/>
          <w:sz w:val="32"/>
          <w:szCs w:val="32"/>
        </w:rPr>
      </w:pPr>
      <w:r>
        <w:rPr>
          <w:rFonts w:hint="eastAsia" w:ascii="仿宋" w:hAnsi="仿宋" w:eastAsia="仿宋"/>
          <w:sz w:val="32"/>
          <w:szCs w:val="32"/>
        </w:rPr>
        <w:t xml:space="preserve"> </w:t>
      </w:r>
      <w:r>
        <w:rPr>
          <w:rFonts w:hint="eastAsia" w:ascii="楷体_GB2312" w:hAnsi="楷体_GB2312" w:eastAsia="楷体_GB2312" w:cs="楷体_GB2312"/>
          <w:sz w:val="32"/>
          <w:szCs w:val="32"/>
        </w:rPr>
        <w:t xml:space="preserve">  </w:t>
      </w:r>
      <w:r>
        <w:rPr>
          <w:rFonts w:hint="eastAsia" w:ascii="楷体_GB2312" w:hAnsi="楷体_GB2312" w:eastAsia="楷体_GB2312" w:cs="楷体_GB2312"/>
          <w:b/>
          <w:bCs/>
          <w:sz w:val="32"/>
          <w:szCs w:val="32"/>
        </w:rPr>
        <w:t>（一)命题组卷。</w:t>
      </w:r>
    </w:p>
    <w:p>
      <w:pPr>
        <w:keepNext w:val="0"/>
        <w:keepLines w:val="0"/>
        <w:pageBreakBefore w:val="0"/>
        <w:widowControl w:val="0"/>
        <w:kinsoku/>
        <w:wordWrap/>
        <w:overflowPunct/>
        <w:topLinePunct w:val="0"/>
        <w:bidi w:val="0"/>
        <w:snapToGrid/>
        <w:spacing w:line="574"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国家中医药管理局关于印发&lt;传统医学出师考核和确有专长考核实施方案(试行)&gt;和&lt;传统医学出师考核和确有专长考核大纲(试行)&gt;的通知》（国中医药发〔2007〕47号）及《关于明确传统医学出师考核和确有专长考核实施方案、考核大纲与师承关系合同书等式样的通知》（粤中医办函〔2015〕57号）的有关规定,由广州中医药大学职业技术学院负责</w:t>
      </w:r>
      <w:r>
        <w:rPr>
          <w:rFonts w:hint="eastAsia" w:ascii="仿宋_GB2312" w:hAnsi="仿宋_GB2312" w:eastAsia="仿宋_GB2312" w:cs="仿宋_GB2312"/>
          <w:sz w:val="32"/>
          <w:szCs w:val="32"/>
          <w:lang w:eastAsia="zh-CN"/>
        </w:rPr>
        <w:t>出师和确有专长考核的</w:t>
      </w:r>
      <w:r>
        <w:rPr>
          <w:rFonts w:hint="eastAsia" w:ascii="仿宋_GB2312" w:hAnsi="仿宋_GB2312" w:eastAsia="仿宋_GB2312" w:cs="仿宋_GB2312"/>
          <w:sz w:val="32"/>
          <w:szCs w:val="32"/>
        </w:rPr>
        <w:t>命题组卷工作，承担试卷、标准答案、评分标准与答题纸的印制、安全保密管理及上述</w:t>
      </w:r>
      <w:r>
        <w:rPr>
          <w:rFonts w:hint="eastAsia" w:ascii="仿宋_GB2312" w:hAnsi="仿宋_GB2312" w:eastAsia="仿宋_GB2312" w:cs="仿宋_GB2312"/>
          <w:sz w:val="32"/>
          <w:szCs w:val="32"/>
          <w:lang w:eastAsia="zh-CN"/>
        </w:rPr>
        <w:t>确有专长考核</w:t>
      </w:r>
      <w:r>
        <w:rPr>
          <w:rFonts w:hint="eastAsia" w:ascii="仿宋_GB2312" w:hAnsi="仿宋_GB2312" w:eastAsia="仿宋_GB2312" w:cs="仿宋_GB2312"/>
          <w:sz w:val="32"/>
          <w:szCs w:val="32"/>
        </w:rPr>
        <w:t>材料的保密邮寄。</w:t>
      </w:r>
    </w:p>
    <w:p>
      <w:pPr>
        <w:keepNext w:val="0"/>
        <w:keepLines w:val="0"/>
        <w:pageBreakBefore w:val="0"/>
        <w:widowControl w:val="0"/>
        <w:numPr>
          <w:ilvl w:val="0"/>
          <w:numId w:val="4"/>
        </w:numPr>
        <w:kinsoku/>
        <w:wordWrap/>
        <w:overflowPunct/>
        <w:topLinePunct w:val="0"/>
        <w:bidi w:val="0"/>
        <w:snapToGrid/>
        <w:spacing w:line="574" w:lineRule="exact"/>
        <w:ind w:firstLine="643" w:firstLineChars="200"/>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出师考核。</w:t>
      </w:r>
    </w:p>
    <w:p>
      <w:pPr>
        <w:keepNext w:val="0"/>
        <w:keepLines w:val="0"/>
        <w:pageBreakBefore w:val="0"/>
        <w:widowControl w:val="0"/>
        <w:kinsoku/>
        <w:wordWrap/>
        <w:overflowPunct/>
        <w:topLinePunct w:val="0"/>
        <w:bidi w:val="0"/>
        <w:snapToGrid/>
        <w:spacing w:line="574"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省中医药局委托广州中医药大学职业技术学院接受各地级市报送的人员名单及相关材料，由广州中医药大学职业技术学院组织完成审核工作，对不符合条件人员提出意见，经省中医药局复核确认。考核的命题组卷及具体组织实施由广州中医药大学职业技术学院负责。</w:t>
      </w:r>
      <w:r>
        <w:rPr>
          <w:rFonts w:hint="eastAsia" w:ascii="仿宋_GB2312" w:hAnsi="仿宋_GB2312" w:eastAsia="仿宋_GB2312" w:cs="仿宋_GB2312"/>
          <w:b w:val="0"/>
          <w:bCs w:val="0"/>
          <w:sz w:val="32"/>
          <w:szCs w:val="32"/>
        </w:rPr>
        <w:t>临床</w:t>
      </w:r>
      <w:r>
        <w:rPr>
          <w:rFonts w:hint="eastAsia" w:ascii="仿宋_GB2312" w:hAnsi="仿宋_GB2312" w:eastAsia="仿宋_GB2312" w:cs="仿宋_GB2312"/>
          <w:b w:val="0"/>
          <w:bCs w:val="0"/>
          <w:sz w:val="32"/>
          <w:szCs w:val="32"/>
          <w:lang w:eastAsia="zh-CN"/>
        </w:rPr>
        <w:t>实践技能</w:t>
      </w:r>
      <w:r>
        <w:rPr>
          <w:rFonts w:hint="eastAsia" w:ascii="仿宋_GB2312" w:hAnsi="仿宋_GB2312" w:eastAsia="仿宋_GB2312" w:cs="仿宋_GB2312"/>
          <w:b w:val="0"/>
          <w:bCs w:val="0"/>
          <w:sz w:val="32"/>
          <w:szCs w:val="32"/>
        </w:rPr>
        <w:t>考核</w:t>
      </w:r>
      <w:r>
        <w:rPr>
          <w:rFonts w:hint="eastAsia" w:ascii="仿宋_GB2312" w:hAnsi="仿宋_GB2312" w:eastAsia="仿宋_GB2312" w:cs="仿宋_GB2312"/>
          <w:b w:val="0"/>
          <w:bCs w:val="0"/>
          <w:sz w:val="32"/>
          <w:szCs w:val="32"/>
          <w:lang w:eastAsia="zh-CN"/>
        </w:rPr>
        <w:t>合格成绩两年有效，综合理论测试成绩当年有效。</w:t>
      </w:r>
    </w:p>
    <w:p>
      <w:pPr>
        <w:keepNext w:val="0"/>
        <w:keepLines w:val="0"/>
        <w:pageBreakBefore w:val="0"/>
        <w:widowControl w:val="0"/>
        <w:kinsoku/>
        <w:wordWrap/>
        <w:overflowPunct/>
        <w:topLinePunct w:val="0"/>
        <w:bidi w:val="0"/>
        <w:snapToGrid/>
        <w:spacing w:line="574"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b/>
          <w:bCs/>
          <w:sz w:val="32"/>
          <w:szCs w:val="32"/>
        </w:rPr>
        <w:t>临床</w:t>
      </w:r>
      <w:r>
        <w:rPr>
          <w:rFonts w:hint="eastAsia" w:ascii="仿宋_GB2312" w:hAnsi="仿宋_GB2312" w:eastAsia="仿宋_GB2312" w:cs="仿宋_GB2312"/>
          <w:b/>
          <w:bCs/>
          <w:sz w:val="32"/>
          <w:szCs w:val="32"/>
          <w:lang w:eastAsia="zh-CN"/>
        </w:rPr>
        <w:t>实践技能</w:t>
      </w:r>
      <w:r>
        <w:rPr>
          <w:rFonts w:hint="eastAsia" w:ascii="仿宋_GB2312" w:hAnsi="仿宋_GB2312" w:eastAsia="仿宋_GB2312" w:cs="仿宋_GB2312"/>
          <w:b/>
          <w:bCs/>
          <w:sz w:val="32"/>
          <w:szCs w:val="32"/>
        </w:rPr>
        <w:t>考核</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bidi w:val="0"/>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中医基本操作，4道题，40分，10分钟。</w:t>
      </w:r>
    </w:p>
    <w:p>
      <w:pPr>
        <w:keepNext w:val="0"/>
        <w:keepLines w:val="0"/>
        <w:pageBreakBefore w:val="0"/>
        <w:widowControl w:val="0"/>
        <w:kinsoku/>
        <w:wordWrap/>
        <w:overflowPunct/>
        <w:topLinePunct w:val="0"/>
        <w:bidi w:val="0"/>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中医临床答辩</w:t>
      </w:r>
      <w:r>
        <w:rPr>
          <w:rFonts w:hint="eastAsia" w:ascii="仿宋_GB2312" w:hAnsi="仿宋_GB2312" w:eastAsia="仿宋_GB2312" w:cs="仿宋_GB2312"/>
          <w:sz w:val="32"/>
          <w:szCs w:val="32"/>
          <w:lang w:eastAsia="zh-CN"/>
        </w:rPr>
        <w:t>（含中医经典有关内容）</w:t>
      </w:r>
      <w:r>
        <w:rPr>
          <w:rFonts w:hint="eastAsia" w:ascii="仿宋_GB2312" w:hAnsi="仿宋_GB2312" w:eastAsia="仿宋_GB2312" w:cs="仿宋_GB2312"/>
          <w:sz w:val="32"/>
          <w:szCs w:val="32"/>
        </w:rPr>
        <w:t>，6道题，20分钟，60分。</w:t>
      </w:r>
    </w:p>
    <w:p>
      <w:pPr>
        <w:keepNext w:val="0"/>
        <w:keepLines w:val="0"/>
        <w:pageBreakBefore w:val="0"/>
        <w:widowControl w:val="0"/>
        <w:kinsoku/>
        <w:wordWrap/>
        <w:overflowPunct/>
        <w:topLinePunct w:val="0"/>
        <w:bidi w:val="0"/>
        <w:snapToGrid/>
        <w:spacing w:line="574"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30</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sz w:val="32"/>
          <w:szCs w:val="32"/>
        </w:rPr>
        <w:t>组织实施，时间30分钟，达到60分为合格，合格人员方有资格参加综合理论测试</w:t>
      </w:r>
      <w:r>
        <w:rPr>
          <w:rFonts w:hint="eastAsia" w:ascii="仿宋_GB2312" w:hAnsi="仿宋_GB2312" w:eastAsia="仿宋_GB2312" w:cs="仿宋_GB2312"/>
          <w:b w:val="0"/>
          <w:bCs w:val="0"/>
          <w:sz w:val="32"/>
          <w:szCs w:val="32"/>
          <w:lang w:eastAsia="zh-CN"/>
        </w:rPr>
        <w:t>。</w:t>
      </w:r>
    </w:p>
    <w:p>
      <w:pPr>
        <w:keepNext w:val="0"/>
        <w:keepLines w:val="0"/>
        <w:pageBreakBefore w:val="0"/>
        <w:widowControl w:val="0"/>
        <w:kinsoku/>
        <w:wordWrap/>
        <w:overflowPunct/>
        <w:topLinePunct w:val="0"/>
        <w:bidi w:val="0"/>
        <w:snapToGrid/>
        <w:spacing w:line="574"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2</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综合理论测试。</w:t>
      </w:r>
    </w:p>
    <w:p>
      <w:pPr>
        <w:keepNext w:val="0"/>
        <w:keepLines w:val="0"/>
        <w:pageBreakBefore w:val="0"/>
        <w:widowControl w:val="0"/>
        <w:numPr>
          <w:ilvl w:val="0"/>
          <w:numId w:val="0"/>
        </w:numPr>
        <w:kinsoku/>
        <w:wordWrap/>
        <w:overflowPunct/>
        <w:topLinePunct w:val="0"/>
        <w:bidi w:val="0"/>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中医基础知识试题，150道题，150分钟。</w:t>
      </w:r>
    </w:p>
    <w:p>
      <w:pPr>
        <w:keepNext w:val="0"/>
        <w:keepLines w:val="0"/>
        <w:pageBreakBefore w:val="0"/>
        <w:widowControl w:val="0"/>
        <w:numPr>
          <w:ilvl w:val="0"/>
          <w:numId w:val="0"/>
        </w:numPr>
        <w:kinsoku/>
        <w:wordWrap/>
        <w:overflowPunct/>
        <w:topLinePunct w:val="0"/>
        <w:bidi w:val="0"/>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中医临床专业知识试题，150道题，150分钟。</w:t>
      </w:r>
    </w:p>
    <w:p>
      <w:pPr>
        <w:keepNext w:val="0"/>
        <w:keepLines w:val="0"/>
        <w:pageBreakBefore w:val="0"/>
        <w:widowControl w:val="0"/>
        <w:kinsoku/>
        <w:wordWrap/>
        <w:overflowPunct/>
        <w:topLinePunct w:val="0"/>
        <w:bidi w:val="0"/>
        <w:snapToGrid/>
        <w:spacing w:line="574"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 xml:space="preserve">    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sz w:val="32"/>
          <w:szCs w:val="32"/>
        </w:rPr>
        <w:t>组织实施，时间300分钟，成绩达到180分为合格。对其中合格人员，由</w:t>
      </w:r>
      <w:r>
        <w:rPr>
          <w:rFonts w:hint="eastAsia" w:ascii="仿宋_GB2312" w:hAnsi="仿宋_GB2312" w:eastAsia="仿宋_GB2312" w:cs="仿宋_GB2312"/>
          <w:sz w:val="32"/>
          <w:szCs w:val="32"/>
          <w:lang w:eastAsia="zh-CN"/>
        </w:rPr>
        <w:t>省中医药局</w:t>
      </w:r>
      <w:r>
        <w:rPr>
          <w:rFonts w:hint="eastAsia" w:ascii="仿宋_GB2312" w:hAnsi="仿宋_GB2312" w:eastAsia="仿宋_GB2312" w:cs="仿宋_GB2312"/>
          <w:sz w:val="32"/>
          <w:szCs w:val="32"/>
        </w:rPr>
        <w:t>颁发国家统一式样的《传统医学</w:t>
      </w:r>
      <w:r>
        <w:rPr>
          <w:rFonts w:hint="eastAsia" w:ascii="仿宋_GB2312" w:hAnsi="仿宋_GB2312" w:eastAsia="仿宋_GB2312" w:cs="仿宋_GB2312"/>
          <w:sz w:val="32"/>
          <w:szCs w:val="32"/>
          <w:lang w:eastAsia="zh-CN"/>
        </w:rPr>
        <w:t>师承出师</w:t>
      </w:r>
      <w:r>
        <w:rPr>
          <w:rFonts w:hint="eastAsia" w:ascii="仿宋_GB2312" w:hAnsi="仿宋_GB2312" w:eastAsia="仿宋_GB2312" w:cs="仿宋_GB2312"/>
          <w:sz w:val="32"/>
          <w:szCs w:val="32"/>
        </w:rPr>
        <w:t>证书》。</w:t>
      </w:r>
    </w:p>
    <w:p>
      <w:pPr>
        <w:keepNext w:val="0"/>
        <w:keepLines w:val="0"/>
        <w:pageBreakBefore w:val="0"/>
        <w:widowControl w:val="0"/>
        <w:kinsoku/>
        <w:wordWrap/>
        <w:overflowPunct/>
        <w:topLinePunct w:val="0"/>
        <w:bidi w:val="0"/>
        <w:snapToGrid/>
        <w:spacing w:line="574" w:lineRule="exact"/>
        <w:textAlignment w:val="auto"/>
        <w:rPr>
          <w:rFonts w:hint="eastAsia" w:ascii="楷体_GB2312" w:hAnsi="楷体_GB2312" w:eastAsia="楷体_GB2312" w:cs="楷体_GB2312"/>
          <w:sz w:val="32"/>
          <w:szCs w:val="32"/>
        </w:rPr>
      </w:pPr>
      <w:r>
        <w:rPr>
          <w:rFonts w:hint="eastAsia" w:ascii="仿宋" w:hAnsi="仿宋" w:eastAsia="仿宋"/>
          <w:sz w:val="32"/>
          <w:szCs w:val="32"/>
        </w:rPr>
        <w:t xml:space="preserve">  </w:t>
      </w:r>
      <w:r>
        <w:rPr>
          <w:rFonts w:hint="eastAsia" w:ascii="仿宋" w:hAnsi="仿宋" w:eastAsia="仿宋"/>
          <w:b/>
          <w:bCs/>
          <w:sz w:val="32"/>
          <w:szCs w:val="32"/>
        </w:rPr>
        <w:t xml:space="preserve"> </w:t>
      </w: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eastAsia="zh-CN"/>
        </w:rPr>
        <w:t>三</w:t>
      </w:r>
      <w:r>
        <w:rPr>
          <w:rFonts w:hint="eastAsia" w:ascii="楷体_GB2312" w:hAnsi="楷体_GB2312" w:eastAsia="楷体_GB2312" w:cs="楷体_GB2312"/>
          <w:b/>
          <w:bCs/>
          <w:sz w:val="32"/>
          <w:szCs w:val="32"/>
        </w:rPr>
        <w:t>）确有专长考核。</w:t>
      </w:r>
    </w:p>
    <w:p>
      <w:pPr>
        <w:keepNext w:val="0"/>
        <w:keepLines w:val="0"/>
        <w:pageBreakBefore w:val="0"/>
        <w:widowControl w:val="0"/>
        <w:kinsoku/>
        <w:wordWrap/>
        <w:overflowPunct/>
        <w:topLinePunct w:val="0"/>
        <w:bidi w:val="0"/>
        <w:snapToGrid/>
        <w:spacing w:line="574" w:lineRule="exact"/>
        <w:textAlignment w:val="auto"/>
        <w:rPr>
          <w:rFonts w:hint="eastAsia" w:ascii="仿宋_GB2312" w:hAnsi="仿宋_GB2312" w:eastAsia="仿宋_GB2312" w:cs="仿宋_GB2312"/>
          <w:sz w:val="32"/>
          <w:szCs w:val="32"/>
        </w:rPr>
      </w:pPr>
      <w:r>
        <w:rPr>
          <w:rFonts w:hint="eastAsia" w:ascii="仿宋" w:hAnsi="仿宋" w:eastAsia="仿宋"/>
          <w:sz w:val="32"/>
          <w:szCs w:val="32"/>
        </w:rPr>
        <w:t xml:space="preserve">    </w:t>
      </w:r>
      <w:r>
        <w:rPr>
          <w:rFonts w:hint="eastAsia" w:ascii="仿宋_GB2312" w:hAnsi="仿宋_GB2312" w:eastAsia="仿宋_GB2312" w:cs="仿宋_GB2312"/>
          <w:sz w:val="32"/>
          <w:szCs w:val="32"/>
          <w:lang w:eastAsia="zh-CN"/>
        </w:rPr>
        <w:t>考核</w:t>
      </w:r>
      <w:r>
        <w:rPr>
          <w:rFonts w:hint="eastAsia" w:ascii="仿宋_GB2312" w:hAnsi="仿宋_GB2312" w:eastAsia="仿宋_GB2312" w:cs="仿宋_GB2312"/>
          <w:sz w:val="32"/>
          <w:szCs w:val="32"/>
        </w:rPr>
        <w:t>试卷等考试材料由广州中医药大学职业技术学院通过广东省机要通讯局在考前一周邮寄，考前2天寄达，由各地级市卫生计生中医药管理部门参照医师资格考试管理模式，负责安全保密管理，组建专家队伍，认真组织实施考试，并承担阅卷、评分汇总和工作总结。</w:t>
      </w:r>
      <w:r>
        <w:rPr>
          <w:rFonts w:hint="eastAsia" w:ascii="仿宋_GB2312" w:hAnsi="仿宋_GB2312" w:eastAsia="仿宋_GB2312" w:cs="仿宋_GB2312"/>
          <w:b w:val="0"/>
          <w:bCs w:val="0"/>
          <w:sz w:val="32"/>
          <w:szCs w:val="32"/>
        </w:rPr>
        <w:t>临床</w:t>
      </w:r>
      <w:r>
        <w:rPr>
          <w:rFonts w:hint="eastAsia" w:ascii="仿宋_GB2312" w:hAnsi="仿宋_GB2312" w:eastAsia="仿宋_GB2312" w:cs="仿宋_GB2312"/>
          <w:b w:val="0"/>
          <w:bCs w:val="0"/>
          <w:sz w:val="32"/>
          <w:szCs w:val="32"/>
          <w:lang w:eastAsia="zh-CN"/>
        </w:rPr>
        <w:t>实践技能</w:t>
      </w:r>
      <w:r>
        <w:rPr>
          <w:rFonts w:hint="eastAsia" w:ascii="仿宋_GB2312" w:hAnsi="仿宋_GB2312" w:eastAsia="仿宋_GB2312" w:cs="仿宋_GB2312"/>
          <w:b w:val="0"/>
          <w:bCs w:val="0"/>
          <w:sz w:val="32"/>
          <w:szCs w:val="32"/>
        </w:rPr>
        <w:t>考核</w:t>
      </w:r>
      <w:r>
        <w:rPr>
          <w:rFonts w:hint="eastAsia" w:ascii="仿宋_GB2312" w:hAnsi="仿宋_GB2312" w:eastAsia="仿宋_GB2312" w:cs="仿宋_GB2312"/>
          <w:b w:val="0"/>
          <w:bCs w:val="0"/>
          <w:sz w:val="32"/>
          <w:szCs w:val="32"/>
          <w:lang w:eastAsia="zh-CN"/>
        </w:rPr>
        <w:t>合格成绩两年有效，综合理论测试成绩当年有效。</w:t>
      </w:r>
    </w:p>
    <w:p>
      <w:pPr>
        <w:keepNext w:val="0"/>
        <w:keepLines w:val="0"/>
        <w:pageBreakBefore w:val="0"/>
        <w:widowControl w:val="0"/>
        <w:kinsoku/>
        <w:wordWrap/>
        <w:overflowPunct/>
        <w:topLinePunct w:val="0"/>
        <w:bidi w:val="0"/>
        <w:snapToGrid/>
        <w:spacing w:line="574"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b/>
          <w:bCs/>
          <w:sz w:val="32"/>
          <w:szCs w:val="32"/>
        </w:rPr>
        <w:t>临床实际本领考核</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bidi w:val="0"/>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中医基本操作，4道题，40分，10分钟。</w:t>
      </w:r>
    </w:p>
    <w:p>
      <w:pPr>
        <w:keepNext w:val="0"/>
        <w:keepLines w:val="0"/>
        <w:pageBreakBefore w:val="0"/>
        <w:widowControl w:val="0"/>
        <w:kinsoku/>
        <w:wordWrap/>
        <w:overflowPunct/>
        <w:topLinePunct w:val="0"/>
        <w:bidi w:val="0"/>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中医临床答辩（结合本人专长），6道题，20分钟，60分。</w:t>
      </w:r>
    </w:p>
    <w:p>
      <w:pPr>
        <w:keepNext w:val="0"/>
        <w:keepLines w:val="0"/>
        <w:pageBreakBefore w:val="0"/>
        <w:widowControl w:val="0"/>
        <w:kinsoku/>
        <w:wordWrap/>
        <w:overflowPunct/>
        <w:topLinePunct w:val="0"/>
        <w:bidi w:val="0"/>
        <w:snapToGrid/>
        <w:spacing w:line="574"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w:t>
      </w:r>
      <w:r>
        <w:rPr>
          <w:rFonts w:hint="eastAsia" w:ascii="仿宋_GB2312" w:hAnsi="仿宋_GB2312" w:eastAsia="仿宋_GB2312" w:cs="仿宋_GB2312"/>
          <w:color w:val="auto"/>
          <w:sz w:val="32"/>
          <w:szCs w:val="32"/>
        </w:rPr>
        <w:t>5月</w:t>
      </w:r>
      <w:r>
        <w:rPr>
          <w:rFonts w:hint="eastAsia" w:ascii="仿宋_GB2312" w:hAnsi="仿宋_GB2312" w:eastAsia="仿宋_GB2312" w:cs="仿宋_GB2312"/>
          <w:color w:val="auto"/>
          <w:sz w:val="32"/>
          <w:szCs w:val="32"/>
          <w:lang w:val="en-US" w:eastAsia="zh-CN"/>
        </w:rPr>
        <w:t>19</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sz w:val="32"/>
          <w:szCs w:val="32"/>
        </w:rPr>
        <w:t>组织实施，时间30分钟，达到60分为合格，合格人员方有资格参加综合理论测试。</w:t>
      </w:r>
    </w:p>
    <w:p>
      <w:pPr>
        <w:keepNext w:val="0"/>
        <w:keepLines w:val="0"/>
        <w:pageBreakBefore w:val="0"/>
        <w:widowControl w:val="0"/>
        <w:kinsoku/>
        <w:wordWrap/>
        <w:overflowPunct/>
        <w:topLinePunct w:val="0"/>
        <w:bidi w:val="0"/>
        <w:snapToGrid/>
        <w:spacing w:line="574"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2</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综合理论测试。</w:t>
      </w:r>
    </w:p>
    <w:p>
      <w:pPr>
        <w:keepNext w:val="0"/>
        <w:keepLines w:val="0"/>
        <w:pageBreakBefore w:val="0"/>
        <w:widowControl w:val="0"/>
        <w:numPr>
          <w:ilvl w:val="0"/>
          <w:numId w:val="0"/>
        </w:numPr>
        <w:kinsoku/>
        <w:wordWrap/>
        <w:overflowPunct/>
        <w:topLinePunct w:val="0"/>
        <w:bidi w:val="0"/>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中医基础知识试题，150道题，150分钟。</w:t>
      </w:r>
    </w:p>
    <w:p>
      <w:pPr>
        <w:keepNext w:val="0"/>
        <w:keepLines w:val="0"/>
        <w:pageBreakBefore w:val="0"/>
        <w:widowControl w:val="0"/>
        <w:numPr>
          <w:ilvl w:val="0"/>
          <w:numId w:val="0"/>
        </w:numPr>
        <w:kinsoku/>
        <w:wordWrap/>
        <w:overflowPunct/>
        <w:topLinePunct w:val="0"/>
        <w:bidi w:val="0"/>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中医临床专业知识试题，150道题，150分钟。</w:t>
      </w:r>
    </w:p>
    <w:p>
      <w:pPr>
        <w:keepNext w:val="0"/>
        <w:keepLines w:val="0"/>
        <w:pageBreakBefore w:val="0"/>
        <w:widowControl w:val="0"/>
        <w:kinsoku/>
        <w:wordWrap/>
        <w:overflowPunct/>
        <w:topLinePunct w:val="0"/>
        <w:bidi w:val="0"/>
        <w:snapToGrid/>
        <w:spacing w:line="574"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w:t>
      </w:r>
      <w:r>
        <w:rPr>
          <w:rFonts w:hint="eastAsia" w:ascii="仿宋_GB2312" w:hAnsi="仿宋_GB2312" w:eastAsia="仿宋_GB2312" w:cs="仿宋_GB2312"/>
          <w:color w:val="auto"/>
          <w:sz w:val="32"/>
          <w:szCs w:val="32"/>
        </w:rPr>
        <w:t>6月</w:t>
      </w:r>
      <w:r>
        <w:rPr>
          <w:rFonts w:hint="eastAsia" w:ascii="仿宋_GB2312" w:hAnsi="仿宋_GB2312" w:eastAsia="仿宋_GB2312" w:cs="仿宋_GB2312"/>
          <w:color w:val="auto"/>
          <w:sz w:val="32"/>
          <w:szCs w:val="32"/>
          <w:lang w:val="en-US" w:eastAsia="zh-CN"/>
        </w:rPr>
        <w:t>17</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sz w:val="32"/>
          <w:szCs w:val="32"/>
        </w:rPr>
        <w:t>组织实施，时间300分钟，成绩达到180分为合格。对其中合格人员，由各地市颁发国家统一式样的《传统医学医术确有专长证书》。</w:t>
      </w:r>
    </w:p>
    <w:p>
      <w:pPr>
        <w:keepNext w:val="0"/>
        <w:keepLines w:val="0"/>
        <w:pageBreakBefore w:val="0"/>
        <w:widowControl w:val="0"/>
        <w:kinsoku/>
        <w:wordWrap/>
        <w:overflowPunct/>
        <w:topLinePunct w:val="0"/>
        <w:bidi w:val="0"/>
        <w:snapToGrid/>
        <w:spacing w:line="574" w:lineRule="exact"/>
        <w:textAlignment w:val="auto"/>
        <w:rPr>
          <w:rFonts w:hint="eastAsia" w:ascii="仿宋" w:hAnsi="仿宋" w:eastAsia="仿宋"/>
          <w:b/>
          <w:bCs/>
          <w:sz w:val="32"/>
          <w:szCs w:val="32"/>
        </w:rPr>
      </w:pPr>
      <w:r>
        <w:rPr>
          <w:rFonts w:hint="eastAsia" w:ascii="仿宋" w:hAnsi="仿宋" w:eastAsia="仿宋"/>
          <w:sz w:val="32"/>
          <w:szCs w:val="32"/>
        </w:rPr>
        <w:t xml:space="preserve">   </w:t>
      </w: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eastAsia="zh-CN"/>
        </w:rPr>
        <w:t>四</w:t>
      </w: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eastAsia="zh-CN"/>
        </w:rPr>
        <w:t>强化组织管理</w:t>
      </w:r>
      <w:r>
        <w:rPr>
          <w:rFonts w:hint="eastAsia" w:ascii="楷体_GB2312" w:hAnsi="楷体_GB2312" w:eastAsia="楷体_GB2312" w:cs="楷体_GB2312"/>
          <w:b/>
          <w:bCs/>
          <w:sz w:val="32"/>
          <w:szCs w:val="32"/>
        </w:rPr>
        <w:t>。</w:t>
      </w:r>
    </w:p>
    <w:p>
      <w:pPr>
        <w:keepNext w:val="0"/>
        <w:keepLines w:val="0"/>
        <w:pageBreakBefore w:val="0"/>
        <w:widowControl w:val="0"/>
        <w:kinsoku/>
        <w:wordWrap/>
        <w:overflowPunct/>
        <w:topLinePunct w:val="0"/>
        <w:bidi w:val="0"/>
        <w:snapToGrid/>
        <w:spacing w:line="574" w:lineRule="exact"/>
        <w:ind w:firstLine="607"/>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请各地级以上市卫生计生中医药管理部门，要高度重视，加强组织领导，落实人员责任，做好辖区的政策宣传及考务培训管理，建立专家队伍，认真组织实施好传统医学师承和确有专长人员的考核考试工作，建立考核监督长效机制，做好工作经费保障。省里将视工作情况，委托广州中医药大学职业技术学院组织省、市的临床实践技能考核和临床实际本领考核的考官培训。</w:t>
      </w:r>
    </w:p>
    <w:p>
      <w:pPr>
        <w:keepNext w:val="0"/>
        <w:keepLines w:val="0"/>
        <w:pageBreakBefore w:val="0"/>
        <w:widowControl w:val="0"/>
        <w:kinsoku/>
        <w:wordWrap/>
        <w:overflowPunct/>
        <w:topLinePunct w:val="0"/>
        <w:bidi w:val="0"/>
        <w:snapToGrid/>
        <w:spacing w:line="574" w:lineRule="exact"/>
        <w:ind w:firstLine="607"/>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2.文件及附件表格可到省中医药局官网医政公告栏下载（网址：http：//www.gdszyyj.gov.cn）。</w:t>
      </w:r>
    </w:p>
    <w:p>
      <w:pPr>
        <w:keepNext w:val="0"/>
        <w:keepLines w:val="0"/>
        <w:pageBreakBefore w:val="0"/>
        <w:widowControl w:val="0"/>
        <w:kinsoku/>
        <w:wordWrap/>
        <w:overflowPunct/>
        <w:topLinePunct w:val="0"/>
        <w:bidi w:val="0"/>
        <w:snapToGrid/>
        <w:spacing w:line="574"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各地（市）卫生计生中医药管理部门将取得《传统医学医术确有专长证书》人员名单汇总加盖公章后，于201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日前统一上报省中医药局备案。</w:t>
      </w:r>
    </w:p>
    <w:p>
      <w:pPr>
        <w:keepNext w:val="0"/>
        <w:keepLines w:val="0"/>
        <w:pageBreakBefore w:val="0"/>
        <w:widowControl w:val="0"/>
        <w:kinsoku/>
        <w:wordWrap/>
        <w:overflowPunct/>
        <w:topLinePunct w:val="0"/>
        <w:bidi w:val="0"/>
        <w:snapToGrid/>
        <w:spacing w:line="574" w:lineRule="exact"/>
        <w:textAlignment w:val="auto"/>
        <w:rPr>
          <w:rFonts w:hint="eastAsia" w:ascii="仿宋" w:hAnsi="仿宋" w:eastAsia="仿宋"/>
          <w:sz w:val="32"/>
          <w:szCs w:val="32"/>
        </w:rPr>
      </w:pPr>
      <w:r>
        <w:rPr>
          <w:rFonts w:hint="eastAsia" w:ascii="黑体" w:hAnsi="黑体" w:eastAsia="黑体" w:cs="黑体"/>
          <w:sz w:val="32"/>
          <w:szCs w:val="32"/>
        </w:rPr>
        <w:t xml:space="preserve">    七、制作、颁发《传统医学</w:t>
      </w:r>
      <w:r>
        <w:rPr>
          <w:rFonts w:hint="eastAsia" w:ascii="黑体" w:hAnsi="黑体" w:eastAsia="黑体" w:cs="黑体"/>
          <w:sz w:val="32"/>
          <w:szCs w:val="32"/>
          <w:lang w:eastAsia="zh-CN"/>
        </w:rPr>
        <w:t>师承出师</w:t>
      </w:r>
      <w:r>
        <w:rPr>
          <w:rFonts w:hint="eastAsia" w:ascii="黑体" w:hAnsi="黑体" w:eastAsia="黑体" w:cs="黑体"/>
          <w:sz w:val="32"/>
          <w:szCs w:val="32"/>
        </w:rPr>
        <w:t>证书》</w:t>
      </w:r>
      <w:r>
        <w:rPr>
          <w:rFonts w:hint="eastAsia" w:ascii="黑体" w:hAnsi="黑体" w:eastAsia="黑体" w:cs="黑体"/>
          <w:sz w:val="32"/>
          <w:szCs w:val="32"/>
          <w:lang w:eastAsia="zh-CN"/>
        </w:rPr>
        <w:t>和</w:t>
      </w:r>
      <w:r>
        <w:rPr>
          <w:rFonts w:hint="eastAsia" w:ascii="黑体" w:hAnsi="黑体" w:eastAsia="黑体" w:cs="黑体"/>
          <w:sz w:val="32"/>
          <w:szCs w:val="32"/>
        </w:rPr>
        <w:t>《传统医学医术确有专长证书》。</w:t>
      </w:r>
    </w:p>
    <w:p>
      <w:pPr>
        <w:keepNext w:val="0"/>
        <w:keepLines w:val="0"/>
        <w:pageBreakBefore w:val="0"/>
        <w:widowControl w:val="0"/>
        <w:kinsoku/>
        <w:wordWrap/>
        <w:overflowPunct/>
        <w:topLinePunct w:val="0"/>
        <w:bidi w:val="0"/>
        <w:snapToGrid/>
        <w:spacing w:line="574" w:lineRule="exact"/>
        <w:textAlignment w:val="auto"/>
        <w:rPr>
          <w:rFonts w:hint="eastAsia" w:ascii="仿宋_GB2312" w:hAnsi="仿宋_GB2312" w:eastAsia="仿宋_GB2312" w:cs="仿宋_GB2312"/>
          <w:sz w:val="32"/>
          <w:szCs w:val="32"/>
        </w:rPr>
      </w:pPr>
      <w:r>
        <w:rPr>
          <w:rFonts w:hint="eastAsia" w:ascii="仿宋" w:hAnsi="仿宋" w:eastAsia="仿宋"/>
          <w:sz w:val="32"/>
          <w:szCs w:val="32"/>
        </w:rPr>
        <w:t xml:space="preserve">    </w:t>
      </w:r>
      <w:r>
        <w:rPr>
          <w:rFonts w:hint="eastAsia" w:ascii="仿宋_GB2312" w:hAnsi="仿宋_GB2312" w:eastAsia="仿宋_GB2312" w:cs="仿宋_GB2312"/>
          <w:sz w:val="32"/>
          <w:szCs w:val="32"/>
          <w:lang w:eastAsia="zh-CN"/>
        </w:rPr>
        <w:t>经省中医药局审核盖印，</w:t>
      </w:r>
      <w:r>
        <w:rPr>
          <w:rFonts w:hint="eastAsia" w:ascii="仿宋_GB2312" w:hAnsi="仿宋_GB2312" w:eastAsia="仿宋_GB2312" w:cs="仿宋_GB2312"/>
          <w:sz w:val="32"/>
          <w:szCs w:val="32"/>
        </w:rPr>
        <w:t>由广州中医药大学职业技术学院制作</w:t>
      </w:r>
      <w:r>
        <w:rPr>
          <w:rFonts w:hint="eastAsia" w:ascii="仿宋_GB2312" w:hAnsi="仿宋_GB2312" w:eastAsia="仿宋_GB2312" w:cs="仿宋_GB2312"/>
          <w:sz w:val="32"/>
          <w:szCs w:val="32"/>
          <w:lang w:eastAsia="zh-CN"/>
        </w:rPr>
        <w:t>颁发</w:t>
      </w:r>
      <w:r>
        <w:rPr>
          <w:rFonts w:hint="eastAsia" w:ascii="仿宋_GB2312" w:hAnsi="仿宋_GB2312" w:eastAsia="仿宋_GB2312" w:cs="仿宋_GB2312"/>
          <w:sz w:val="32"/>
          <w:szCs w:val="32"/>
        </w:rPr>
        <w:t>《传统医学</w:t>
      </w:r>
      <w:r>
        <w:rPr>
          <w:rFonts w:hint="eastAsia" w:ascii="仿宋_GB2312" w:hAnsi="仿宋_GB2312" w:eastAsia="仿宋_GB2312" w:cs="仿宋_GB2312"/>
          <w:sz w:val="32"/>
          <w:szCs w:val="32"/>
          <w:lang w:eastAsia="zh-CN"/>
        </w:rPr>
        <w:t>师承出师</w:t>
      </w:r>
      <w:r>
        <w:rPr>
          <w:rFonts w:hint="eastAsia" w:ascii="仿宋_GB2312" w:hAnsi="仿宋_GB2312" w:eastAsia="仿宋_GB2312" w:cs="仿宋_GB2312"/>
          <w:sz w:val="32"/>
          <w:szCs w:val="32"/>
        </w:rPr>
        <w:t>证书》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邮寄统一空白格式的《传统医学医术确有专长证书》，由各地市卫生计生中医药管理部门盖印颁发《传统医学医术确有专长证书》。</w:t>
      </w:r>
    </w:p>
    <w:p>
      <w:pPr>
        <w:keepNext w:val="0"/>
        <w:keepLines w:val="0"/>
        <w:pageBreakBefore w:val="0"/>
        <w:widowControl w:val="0"/>
        <w:kinsoku/>
        <w:wordWrap/>
        <w:overflowPunct/>
        <w:topLinePunct w:val="0"/>
        <w:bidi w:val="0"/>
        <w:snapToGrid/>
        <w:spacing w:line="574" w:lineRule="exact"/>
        <w:ind w:firstLine="640" w:firstLineChars="200"/>
        <w:textAlignment w:val="auto"/>
        <w:rPr>
          <w:rFonts w:hint="eastAsia" w:ascii="仿宋" w:hAnsi="仿宋" w:eastAsia="仿宋"/>
          <w:sz w:val="32"/>
          <w:szCs w:val="32"/>
        </w:rPr>
      </w:pPr>
      <w:r>
        <w:rPr>
          <w:rFonts w:hint="eastAsia" w:ascii="黑体" w:hAnsi="黑体" w:eastAsia="黑体" w:cs="黑体"/>
          <w:sz w:val="32"/>
          <w:szCs w:val="32"/>
        </w:rPr>
        <w:t>八、医师资格考试</w:t>
      </w:r>
    </w:p>
    <w:p>
      <w:pPr>
        <w:keepNext w:val="0"/>
        <w:keepLines w:val="0"/>
        <w:pageBreakBefore w:val="0"/>
        <w:widowControl w:val="0"/>
        <w:kinsoku/>
        <w:wordWrap/>
        <w:overflowPunct/>
        <w:topLinePunct w:val="0"/>
        <w:bidi w:val="0"/>
        <w:snapToGrid/>
        <w:spacing w:line="574" w:lineRule="exact"/>
        <w:textAlignment w:val="auto"/>
        <w:rPr>
          <w:rFonts w:hint="eastAsia" w:ascii="仿宋_GB2312" w:hAnsi="仿宋_GB2312" w:eastAsia="仿宋_GB2312" w:cs="仿宋_GB2312"/>
          <w:sz w:val="32"/>
          <w:szCs w:val="32"/>
        </w:rPr>
      </w:pPr>
      <w:r>
        <w:rPr>
          <w:rFonts w:hint="eastAsia" w:ascii="仿宋" w:hAnsi="仿宋" w:eastAsia="仿宋"/>
          <w:sz w:val="32"/>
          <w:szCs w:val="32"/>
        </w:rPr>
        <w:t xml:space="preserve">  </w:t>
      </w:r>
      <w:r>
        <w:rPr>
          <w:rFonts w:hint="eastAsia" w:ascii="仿宋_GB2312" w:hAnsi="仿宋_GB2312" w:eastAsia="仿宋_GB2312" w:cs="仿宋_GB2312"/>
          <w:sz w:val="32"/>
          <w:szCs w:val="32"/>
        </w:rPr>
        <w:t xml:space="preserve">  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师承和</w:t>
      </w:r>
      <w:r>
        <w:rPr>
          <w:rFonts w:hint="eastAsia" w:ascii="仿宋_GB2312" w:hAnsi="仿宋_GB2312" w:eastAsia="仿宋_GB2312" w:cs="仿宋_GB2312"/>
          <w:sz w:val="32"/>
          <w:szCs w:val="32"/>
        </w:rPr>
        <w:t>确有专长人员取得《传统医学</w:t>
      </w:r>
      <w:r>
        <w:rPr>
          <w:rFonts w:hint="eastAsia" w:ascii="仿宋_GB2312" w:hAnsi="仿宋_GB2312" w:eastAsia="仿宋_GB2312" w:cs="仿宋_GB2312"/>
          <w:sz w:val="32"/>
          <w:szCs w:val="32"/>
          <w:lang w:eastAsia="zh-CN"/>
        </w:rPr>
        <w:t>师承出师</w:t>
      </w:r>
      <w:r>
        <w:rPr>
          <w:rFonts w:hint="eastAsia" w:ascii="仿宋_GB2312" w:hAnsi="仿宋_GB2312" w:eastAsia="仿宋_GB2312" w:cs="仿宋_GB2312"/>
          <w:sz w:val="32"/>
          <w:szCs w:val="32"/>
        </w:rPr>
        <w:t>证书》</w:t>
      </w:r>
      <w:r>
        <w:rPr>
          <w:rFonts w:hint="eastAsia" w:ascii="仿宋_GB2312" w:hAnsi="仿宋_GB2312" w:eastAsia="仿宋_GB2312" w:cs="仿宋_GB2312"/>
          <w:sz w:val="32"/>
          <w:szCs w:val="32"/>
          <w:lang w:eastAsia="zh-CN"/>
        </w:rPr>
        <w:t>或</w:t>
      </w:r>
      <w:r>
        <w:rPr>
          <w:rFonts w:hint="eastAsia" w:ascii="仿宋_GB2312" w:hAnsi="仿宋_GB2312" w:eastAsia="仿宋_GB2312" w:cs="仿宋_GB2312"/>
          <w:sz w:val="32"/>
          <w:szCs w:val="32"/>
        </w:rPr>
        <w:t>《传统医学医术确有专长证书》后，在执业医师指导下，在广东省内的医疗机构中试用期满1年并考核合格，可以申请参加国家执业助理医师资格考试。</w:t>
      </w:r>
    </w:p>
    <w:p>
      <w:pPr>
        <w:keepNext w:val="0"/>
        <w:keepLines w:val="0"/>
        <w:pageBreakBefore w:val="0"/>
        <w:widowControl w:val="0"/>
        <w:numPr>
          <w:ilvl w:val="0"/>
          <w:numId w:val="0"/>
        </w:numPr>
        <w:kinsoku/>
        <w:wordWrap/>
        <w:overflowPunct/>
        <w:topLinePunct w:val="0"/>
        <w:bidi w:val="0"/>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师承和</w:t>
      </w:r>
      <w:r>
        <w:rPr>
          <w:rFonts w:hint="eastAsia" w:ascii="仿宋_GB2312" w:hAnsi="仿宋_GB2312" w:eastAsia="仿宋_GB2312" w:cs="仿宋_GB2312"/>
          <w:sz w:val="32"/>
          <w:szCs w:val="32"/>
        </w:rPr>
        <w:t>确有专长人员医师资格考试的组织管理与实施，按照医师资格考试有关规定执行。</w:t>
      </w:r>
    </w:p>
    <w:p>
      <w:pPr>
        <w:keepNext w:val="0"/>
        <w:keepLines w:val="0"/>
        <w:pageBreakBefore w:val="0"/>
        <w:widowControl w:val="0"/>
        <w:kinsoku/>
        <w:wordWrap/>
        <w:overflowPunct/>
        <w:topLinePunct w:val="0"/>
        <w:bidi w:val="0"/>
        <w:snapToGrid/>
        <w:spacing w:line="574"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九、其他</w:t>
      </w:r>
    </w:p>
    <w:p>
      <w:pPr>
        <w:keepNext w:val="0"/>
        <w:keepLines w:val="0"/>
        <w:pageBreakBefore w:val="0"/>
        <w:widowControl w:val="0"/>
        <w:numPr>
          <w:ilvl w:val="0"/>
          <w:numId w:val="0"/>
        </w:numPr>
        <w:kinsoku/>
        <w:wordWrap/>
        <w:overflowPunct/>
        <w:topLinePunct w:val="0"/>
        <w:bidi w:val="0"/>
        <w:snapToGrid/>
        <w:spacing w:line="574" w:lineRule="exact"/>
        <w:ind w:firstLine="604"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关于中医医术确有专长人员医师资格考核注册工作，按照国家卫计委第</w:t>
      </w:r>
      <w:r>
        <w:rPr>
          <w:rFonts w:hint="eastAsia" w:ascii="仿宋_GB2312" w:hAnsi="仿宋_GB2312" w:eastAsia="仿宋_GB2312" w:cs="仿宋_GB2312"/>
          <w:sz w:val="32"/>
          <w:szCs w:val="32"/>
          <w:lang w:val="en-US" w:eastAsia="zh-CN"/>
        </w:rPr>
        <w:t>15号令</w:t>
      </w:r>
      <w:r>
        <w:rPr>
          <w:rFonts w:hint="eastAsia" w:ascii="仿宋_GB2312" w:hAnsi="仿宋_GB2312" w:eastAsia="仿宋_GB2312" w:cs="仿宋_GB2312"/>
          <w:sz w:val="32"/>
          <w:szCs w:val="32"/>
          <w:lang w:eastAsia="zh-CN"/>
        </w:rPr>
        <w:t>《中医医术确有专长人员医师资格考核注册管理暂行办法》的有关精神，我省正制订实施细则及相关配套文件，待正式出台后再行组织。</w:t>
      </w:r>
    </w:p>
    <w:p>
      <w:pPr>
        <w:keepNext w:val="0"/>
        <w:keepLines w:val="0"/>
        <w:pageBreakBefore w:val="0"/>
        <w:widowControl w:val="0"/>
        <w:kinsoku/>
        <w:wordWrap/>
        <w:overflowPunct/>
        <w:topLinePunct w:val="0"/>
        <w:bidi w:val="0"/>
        <w:snapToGrid/>
        <w:spacing w:line="574"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bidi w:val="0"/>
        <w:snapToGrid/>
        <w:spacing w:line="574"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传统医学师承出师考核申请表</w:t>
      </w:r>
    </w:p>
    <w:p>
      <w:pPr>
        <w:keepNext w:val="0"/>
        <w:keepLines w:val="0"/>
        <w:pageBreakBefore w:val="0"/>
        <w:widowControl w:val="0"/>
        <w:kinsoku/>
        <w:wordWrap/>
        <w:overflowPunct/>
        <w:topLinePunct w:val="0"/>
        <w:bidi w:val="0"/>
        <w:snapToGrid/>
        <w:spacing w:line="574" w:lineRule="exact"/>
        <w:ind w:firstLine="1600" w:firstLineChars="5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val="zh-CN"/>
        </w:rPr>
        <w:t>传统医学医术确有专长考核申请表</w:t>
      </w:r>
    </w:p>
    <w:p>
      <w:pPr>
        <w:keepNext w:val="0"/>
        <w:keepLines w:val="0"/>
        <w:pageBreakBefore w:val="0"/>
        <w:widowControl w:val="0"/>
        <w:kinsoku/>
        <w:wordWrap/>
        <w:overflowPunct/>
        <w:topLinePunct w:val="0"/>
        <w:bidi w:val="0"/>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传统医学确有专长人员诊疗技术证明资料表</w:t>
      </w:r>
    </w:p>
    <w:p>
      <w:pPr>
        <w:keepNext w:val="0"/>
        <w:keepLines w:val="0"/>
        <w:pageBreakBefore w:val="0"/>
        <w:widowControl w:val="0"/>
        <w:kinsoku/>
        <w:wordWrap/>
        <w:overflowPunct/>
        <w:topLinePunct w:val="0"/>
        <w:bidi w:val="0"/>
        <w:snapToGrid/>
        <w:spacing w:line="574"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bidi w:val="0"/>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联系人：</w:t>
      </w:r>
      <w:r>
        <w:rPr>
          <w:rFonts w:hint="eastAsia" w:ascii="仿宋_GB2312" w:hAnsi="仿宋_GB2312" w:eastAsia="仿宋_GB2312" w:cs="仿宋_GB2312"/>
          <w:sz w:val="32"/>
          <w:szCs w:val="32"/>
          <w:lang w:eastAsia="zh-CN"/>
        </w:rPr>
        <w:t>张艺平</w:t>
      </w:r>
      <w:r>
        <w:rPr>
          <w:rFonts w:hint="eastAsia" w:ascii="仿宋_GB2312" w:hAnsi="仿宋_GB2312" w:eastAsia="仿宋_GB2312" w:cs="仿宋_GB2312"/>
          <w:sz w:val="32"/>
          <w:szCs w:val="32"/>
        </w:rPr>
        <w:t>，电话：020-83</w:t>
      </w:r>
      <w:r>
        <w:rPr>
          <w:rFonts w:hint="eastAsia" w:ascii="仿宋_GB2312" w:hAnsi="仿宋_GB2312" w:eastAsia="仿宋_GB2312" w:cs="仿宋_GB2312"/>
          <w:sz w:val="32"/>
          <w:szCs w:val="32"/>
          <w:lang w:val="en-US" w:eastAsia="zh-CN"/>
        </w:rPr>
        <w:t>821411</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83851591（</w:t>
      </w:r>
      <w:r>
        <w:rPr>
          <w:rFonts w:hint="eastAsia" w:ascii="仿宋_GB2312" w:hAnsi="仿宋_GB2312" w:eastAsia="仿宋_GB2312" w:cs="仿宋_GB2312"/>
          <w:sz w:val="32"/>
          <w:szCs w:val="32"/>
        </w:rPr>
        <w:t>传真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电子邮箱：gdzyyz@126.com。</w:t>
      </w:r>
    </w:p>
    <w:p>
      <w:pPr>
        <w:keepNext w:val="0"/>
        <w:keepLines w:val="0"/>
        <w:pageBreakBefore w:val="0"/>
        <w:widowControl w:val="0"/>
        <w:kinsoku/>
        <w:wordWrap/>
        <w:overflowPunct/>
        <w:topLinePunct w:val="0"/>
        <w:bidi w:val="0"/>
        <w:snapToGrid/>
        <w:spacing w:line="574"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bidi w:val="0"/>
        <w:snapToGrid/>
        <w:spacing w:line="574"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bidi w:val="0"/>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广东省中医药局办公室</w:t>
      </w:r>
    </w:p>
    <w:p>
      <w:pPr>
        <w:keepNext w:val="0"/>
        <w:keepLines w:val="0"/>
        <w:pageBreakBefore w:val="0"/>
        <w:widowControl w:val="0"/>
        <w:kinsoku/>
        <w:wordWrap/>
        <w:overflowPunct/>
        <w:topLinePunct w:val="0"/>
        <w:bidi w:val="0"/>
        <w:snapToGrid/>
        <w:spacing w:line="574"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年1月</w:t>
      </w: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sz w:val="32"/>
          <w:szCs w:val="32"/>
        </w:rPr>
        <w:t>日</w:t>
      </w:r>
    </w:p>
    <w:p>
      <w:pPr>
        <w:keepNext w:val="0"/>
        <w:keepLines w:val="0"/>
        <w:pageBreakBefore w:val="0"/>
        <w:widowControl w:val="0"/>
        <w:kinsoku/>
        <w:wordWrap/>
        <w:overflowPunct/>
        <w:topLinePunct w:val="0"/>
        <w:bidi w:val="0"/>
        <w:snapToGrid/>
        <w:spacing w:line="574" w:lineRule="exact"/>
        <w:textAlignment w:val="auto"/>
        <w:rPr>
          <w:rFonts w:hint="eastAsia" w:ascii="仿宋_GB2312" w:hAnsi="仿宋_GB2312" w:eastAsia="仿宋_GB2312" w:cs="仿宋_GB2312"/>
          <w:bCs/>
          <w:sz w:val="32"/>
          <w:szCs w:val="32"/>
          <w:lang w:eastAsia="zh-CN"/>
        </w:rPr>
      </w:pPr>
    </w:p>
    <w:p>
      <w:pPr>
        <w:keepNext w:val="0"/>
        <w:keepLines w:val="0"/>
        <w:pageBreakBefore w:val="0"/>
        <w:widowControl w:val="0"/>
        <w:kinsoku/>
        <w:wordWrap/>
        <w:overflowPunct/>
        <w:topLinePunct w:val="0"/>
        <w:bidi w:val="0"/>
        <w:snapToGrid/>
        <w:spacing w:line="574" w:lineRule="exact"/>
        <w:textAlignment w:val="auto"/>
        <w:rPr>
          <w:rFonts w:hint="eastAsia" w:ascii="仿宋_GB2312" w:hAnsi="仿宋_GB2312" w:eastAsia="仿宋_GB2312" w:cs="仿宋_GB2312"/>
          <w:bCs/>
          <w:sz w:val="32"/>
          <w:szCs w:val="32"/>
          <w:lang w:eastAsia="zh-CN"/>
        </w:rPr>
      </w:pPr>
    </w:p>
    <w:p>
      <w:pPr>
        <w:keepNext w:val="0"/>
        <w:keepLines w:val="0"/>
        <w:pageBreakBefore w:val="0"/>
        <w:widowControl w:val="0"/>
        <w:kinsoku/>
        <w:wordWrap/>
        <w:overflowPunct/>
        <w:topLinePunct w:val="0"/>
        <w:bidi w:val="0"/>
        <w:snapToGrid/>
        <w:spacing w:line="574" w:lineRule="exact"/>
        <w:textAlignment w:val="auto"/>
        <w:rPr>
          <w:rFonts w:hint="eastAsia" w:ascii="仿宋_GB2312" w:hAnsi="仿宋_GB2312" w:eastAsia="仿宋_GB2312" w:cs="仿宋_GB2312"/>
          <w:bCs/>
          <w:sz w:val="32"/>
          <w:szCs w:val="32"/>
          <w:lang w:eastAsia="zh-CN"/>
        </w:rPr>
      </w:pPr>
    </w:p>
    <w:p>
      <w:pPr>
        <w:keepNext w:val="0"/>
        <w:keepLines w:val="0"/>
        <w:pageBreakBefore w:val="0"/>
        <w:widowControl w:val="0"/>
        <w:kinsoku/>
        <w:wordWrap/>
        <w:overflowPunct/>
        <w:topLinePunct w:val="0"/>
        <w:bidi w:val="0"/>
        <w:snapToGrid/>
        <w:spacing w:line="574" w:lineRule="exact"/>
        <w:textAlignment w:val="auto"/>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lang w:eastAsia="zh-CN"/>
        </w:rPr>
        <w:t>附件</w:t>
      </w:r>
      <w:r>
        <w:rPr>
          <w:rFonts w:hint="eastAsia" w:ascii="仿宋_GB2312" w:hAnsi="仿宋_GB2312" w:eastAsia="仿宋_GB2312" w:cs="仿宋_GB2312"/>
          <w:bCs/>
          <w:sz w:val="32"/>
          <w:szCs w:val="32"/>
          <w:lang w:val="en-US" w:eastAsia="zh-CN"/>
        </w:rPr>
        <w:t>1</w:t>
      </w:r>
    </w:p>
    <w:p>
      <w:pPr>
        <w:keepNext w:val="0"/>
        <w:keepLines w:val="0"/>
        <w:pageBreakBefore w:val="0"/>
        <w:widowControl w:val="0"/>
        <w:kinsoku/>
        <w:wordWrap/>
        <w:overflowPunct/>
        <w:topLinePunct w:val="0"/>
        <w:bidi w:val="0"/>
        <w:snapToGrid/>
        <w:spacing w:line="574" w:lineRule="exact"/>
        <w:jc w:val="center"/>
        <w:textAlignment w:val="auto"/>
        <w:rPr>
          <w:rFonts w:hint="eastAsia" w:ascii="宋体" w:hAnsi="宋体"/>
          <w:b/>
          <w:sz w:val="30"/>
          <w:szCs w:val="32"/>
        </w:rPr>
      </w:pPr>
      <w:r>
        <w:rPr>
          <w:rFonts w:hint="eastAsia" w:ascii="宋体" w:hAnsi="宋体"/>
          <w:b/>
          <w:sz w:val="30"/>
          <w:szCs w:val="32"/>
        </w:rPr>
        <w:t>传统医学师承出师考核申请表</w:t>
      </w:r>
    </w:p>
    <w:tbl>
      <w:tblPr>
        <w:tblStyle w:val="4"/>
        <w:tblW w:w="841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6"/>
        <w:gridCol w:w="204"/>
        <w:gridCol w:w="226"/>
        <w:gridCol w:w="314"/>
        <w:gridCol w:w="244"/>
        <w:gridCol w:w="860"/>
        <w:gridCol w:w="336"/>
        <w:gridCol w:w="840"/>
        <w:gridCol w:w="780"/>
        <w:gridCol w:w="587"/>
        <w:gridCol w:w="133"/>
        <w:gridCol w:w="624"/>
        <w:gridCol w:w="244"/>
        <w:gridCol w:w="608"/>
        <w:gridCol w:w="13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2" w:hRule="atLeast"/>
        </w:trPr>
        <w:tc>
          <w:tcPr>
            <w:tcW w:w="1056" w:type="dxa"/>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r>
              <w:rPr>
                <w:rFonts w:hint="eastAsia" w:ascii="宋体" w:hAnsi="宋体"/>
                <w:sz w:val="24"/>
              </w:rPr>
              <w:t>姓 名</w:t>
            </w:r>
          </w:p>
        </w:tc>
        <w:tc>
          <w:tcPr>
            <w:tcW w:w="988" w:type="dxa"/>
            <w:gridSpan w:val="4"/>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p>
        </w:tc>
        <w:tc>
          <w:tcPr>
            <w:tcW w:w="860" w:type="dxa"/>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r>
              <w:rPr>
                <w:rFonts w:hint="eastAsia" w:ascii="宋体" w:hAnsi="宋体"/>
                <w:sz w:val="24"/>
              </w:rPr>
              <w:t>性 别</w:t>
            </w:r>
          </w:p>
        </w:tc>
        <w:tc>
          <w:tcPr>
            <w:tcW w:w="1176" w:type="dxa"/>
            <w:gridSpan w:val="2"/>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p>
        </w:tc>
        <w:tc>
          <w:tcPr>
            <w:tcW w:w="1367" w:type="dxa"/>
            <w:gridSpan w:val="2"/>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r>
              <w:rPr>
                <w:rFonts w:hint="eastAsia" w:ascii="宋体" w:hAnsi="宋体"/>
                <w:sz w:val="24"/>
              </w:rPr>
              <w:t>民 族</w:t>
            </w:r>
          </w:p>
        </w:tc>
        <w:tc>
          <w:tcPr>
            <w:tcW w:w="1609" w:type="dxa"/>
            <w:gridSpan w:val="4"/>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p>
        </w:tc>
        <w:tc>
          <w:tcPr>
            <w:tcW w:w="1358" w:type="dxa"/>
            <w:vMerge w:val="restart"/>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eastAsia="宋体"/>
                <w:sz w:val="24"/>
                <w:lang w:eastAsia="zh-CN"/>
              </w:rPr>
            </w:pPr>
            <w:r>
              <w:rPr>
                <w:rFonts w:hint="eastAsia" w:ascii="宋体" w:hAnsi="宋体"/>
                <w:sz w:val="24"/>
                <w:lang w:eastAsia="zh-CN"/>
              </w:rPr>
              <w:t>相片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056" w:type="dxa"/>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r>
              <w:rPr>
                <w:rFonts w:hint="eastAsia" w:ascii="宋体" w:hAnsi="宋体"/>
                <w:sz w:val="24"/>
              </w:rPr>
              <w:t>出 生</w:t>
            </w: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r>
              <w:rPr>
                <w:rFonts w:hint="eastAsia" w:ascii="宋体" w:hAnsi="宋体"/>
                <w:sz w:val="24"/>
              </w:rPr>
              <w:t>年 月</w:t>
            </w:r>
          </w:p>
        </w:tc>
        <w:tc>
          <w:tcPr>
            <w:tcW w:w="988" w:type="dxa"/>
            <w:gridSpan w:val="4"/>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p>
        </w:tc>
        <w:tc>
          <w:tcPr>
            <w:tcW w:w="860" w:type="dxa"/>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r>
              <w:rPr>
                <w:rFonts w:hint="eastAsia" w:ascii="宋体" w:hAnsi="宋体"/>
                <w:sz w:val="24"/>
              </w:rPr>
              <w:t>籍 贯</w:t>
            </w:r>
          </w:p>
        </w:tc>
        <w:tc>
          <w:tcPr>
            <w:tcW w:w="1176" w:type="dxa"/>
            <w:gridSpan w:val="2"/>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p>
        </w:tc>
        <w:tc>
          <w:tcPr>
            <w:tcW w:w="1367" w:type="dxa"/>
            <w:gridSpan w:val="2"/>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r>
              <w:rPr>
                <w:rFonts w:hint="eastAsia" w:ascii="宋体" w:hAnsi="宋体"/>
                <w:sz w:val="24"/>
              </w:rPr>
              <w:t>出 生</w:t>
            </w: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r>
              <w:rPr>
                <w:rFonts w:hint="eastAsia" w:ascii="宋体" w:hAnsi="宋体"/>
                <w:sz w:val="24"/>
              </w:rPr>
              <w:t>地 点</w:t>
            </w:r>
          </w:p>
        </w:tc>
        <w:tc>
          <w:tcPr>
            <w:tcW w:w="1609" w:type="dxa"/>
            <w:gridSpan w:val="4"/>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p>
        </w:tc>
        <w:tc>
          <w:tcPr>
            <w:tcW w:w="1358" w:type="dxa"/>
            <w:vMerge w:val="continue"/>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1056" w:type="dxa"/>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r>
              <w:rPr>
                <w:rFonts w:hint="eastAsia" w:ascii="宋体" w:hAnsi="宋体"/>
                <w:sz w:val="24"/>
              </w:rPr>
              <w:t>参加工作时间</w:t>
            </w:r>
          </w:p>
        </w:tc>
        <w:tc>
          <w:tcPr>
            <w:tcW w:w="988" w:type="dxa"/>
            <w:gridSpan w:val="4"/>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p>
        </w:tc>
        <w:tc>
          <w:tcPr>
            <w:tcW w:w="2036" w:type="dxa"/>
            <w:gridSpan w:val="3"/>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textAlignment w:val="auto"/>
              <w:outlineLvl w:val="9"/>
              <w:rPr>
                <w:rFonts w:hint="eastAsia" w:ascii="宋体" w:hAnsi="宋体"/>
                <w:sz w:val="24"/>
              </w:rPr>
            </w:pPr>
            <w:r>
              <w:rPr>
                <w:rFonts w:hint="eastAsia" w:ascii="宋体" w:hAnsi="宋体"/>
                <w:sz w:val="24"/>
              </w:rPr>
              <w:t>现从事主要职业</w:t>
            </w:r>
          </w:p>
        </w:tc>
        <w:tc>
          <w:tcPr>
            <w:tcW w:w="2976" w:type="dxa"/>
            <w:gridSpan w:val="6"/>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textAlignment w:val="auto"/>
              <w:outlineLvl w:val="9"/>
              <w:rPr>
                <w:rFonts w:hint="eastAsia" w:ascii="宋体" w:hAnsi="宋体"/>
                <w:sz w:val="24"/>
              </w:rPr>
            </w:pPr>
          </w:p>
        </w:tc>
        <w:tc>
          <w:tcPr>
            <w:tcW w:w="1358" w:type="dxa"/>
            <w:vMerge w:val="continue"/>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atLeast"/>
        </w:trPr>
        <w:tc>
          <w:tcPr>
            <w:tcW w:w="1056" w:type="dxa"/>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r>
              <w:rPr>
                <w:rFonts w:hint="eastAsia" w:ascii="宋体" w:hAnsi="宋体"/>
                <w:sz w:val="24"/>
              </w:rPr>
              <w:t>学 历</w:t>
            </w:r>
          </w:p>
        </w:tc>
        <w:tc>
          <w:tcPr>
            <w:tcW w:w="988" w:type="dxa"/>
            <w:gridSpan w:val="4"/>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p>
        </w:tc>
        <w:tc>
          <w:tcPr>
            <w:tcW w:w="860" w:type="dxa"/>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r>
              <w:rPr>
                <w:rFonts w:hint="eastAsia" w:ascii="宋体" w:hAnsi="宋体"/>
                <w:sz w:val="24"/>
              </w:rPr>
              <w:t>学 位</w:t>
            </w:r>
          </w:p>
        </w:tc>
        <w:tc>
          <w:tcPr>
            <w:tcW w:w="1176" w:type="dxa"/>
            <w:gridSpan w:val="2"/>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p>
        </w:tc>
        <w:tc>
          <w:tcPr>
            <w:tcW w:w="1500" w:type="dxa"/>
            <w:gridSpan w:val="3"/>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r>
              <w:rPr>
                <w:rFonts w:hint="eastAsia" w:ascii="宋体" w:hAnsi="宋体"/>
                <w:sz w:val="24"/>
              </w:rPr>
              <w:t>身份证号码</w:t>
            </w:r>
          </w:p>
        </w:tc>
        <w:tc>
          <w:tcPr>
            <w:tcW w:w="2834" w:type="dxa"/>
            <w:gridSpan w:val="4"/>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trPr>
        <w:tc>
          <w:tcPr>
            <w:tcW w:w="2904" w:type="dxa"/>
            <w:gridSpan w:val="6"/>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textAlignment w:val="auto"/>
              <w:outlineLvl w:val="9"/>
              <w:rPr>
                <w:rFonts w:hint="eastAsia" w:ascii="宋体" w:hAnsi="宋体"/>
                <w:sz w:val="24"/>
              </w:rPr>
            </w:pPr>
            <w:r>
              <w:rPr>
                <w:rFonts w:hint="eastAsia" w:ascii="宋体" w:hAnsi="宋体"/>
                <w:sz w:val="24"/>
              </w:rPr>
              <w:t>单位名称</w:t>
            </w:r>
          </w:p>
        </w:tc>
        <w:tc>
          <w:tcPr>
            <w:tcW w:w="5510" w:type="dxa"/>
            <w:gridSpan w:val="9"/>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trPr>
        <w:tc>
          <w:tcPr>
            <w:tcW w:w="2904" w:type="dxa"/>
            <w:gridSpan w:val="6"/>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textAlignment w:val="auto"/>
              <w:outlineLvl w:val="9"/>
              <w:rPr>
                <w:rFonts w:hint="eastAsia" w:ascii="宋体" w:hAnsi="宋体"/>
                <w:sz w:val="24"/>
              </w:rPr>
            </w:pPr>
            <w:r>
              <w:rPr>
                <w:rFonts w:hint="eastAsia" w:ascii="宋体" w:hAnsi="宋体"/>
                <w:sz w:val="24"/>
              </w:rPr>
              <w:t>通讯地址及邮政编码</w:t>
            </w:r>
          </w:p>
        </w:tc>
        <w:tc>
          <w:tcPr>
            <w:tcW w:w="5510" w:type="dxa"/>
            <w:gridSpan w:val="9"/>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8" w:hRule="atLeast"/>
        </w:trPr>
        <w:tc>
          <w:tcPr>
            <w:tcW w:w="2904" w:type="dxa"/>
            <w:gridSpan w:val="6"/>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textAlignment w:val="auto"/>
              <w:outlineLvl w:val="9"/>
              <w:rPr>
                <w:rFonts w:hint="eastAsia" w:ascii="宋体" w:hAnsi="宋体"/>
                <w:sz w:val="24"/>
              </w:rPr>
            </w:pPr>
            <w:r>
              <w:rPr>
                <w:rFonts w:hint="eastAsia" w:ascii="宋体" w:hAnsi="宋体"/>
                <w:sz w:val="24"/>
              </w:rPr>
              <w:t>本人档案存放单位、地址及邮政编码</w:t>
            </w:r>
          </w:p>
        </w:tc>
        <w:tc>
          <w:tcPr>
            <w:tcW w:w="5510" w:type="dxa"/>
            <w:gridSpan w:val="9"/>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2" w:hRule="atLeast"/>
        </w:trPr>
        <w:tc>
          <w:tcPr>
            <w:tcW w:w="1260" w:type="dxa"/>
            <w:gridSpan w:val="2"/>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r>
              <w:rPr>
                <w:rFonts w:hint="eastAsia" w:ascii="宋体" w:hAnsi="宋体"/>
                <w:sz w:val="24"/>
              </w:rPr>
              <w:t>联系电话</w:t>
            </w:r>
          </w:p>
        </w:tc>
        <w:tc>
          <w:tcPr>
            <w:tcW w:w="1644" w:type="dxa"/>
            <w:gridSpan w:val="4"/>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p>
        </w:tc>
        <w:tc>
          <w:tcPr>
            <w:tcW w:w="1176" w:type="dxa"/>
            <w:gridSpan w:val="2"/>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r>
              <w:rPr>
                <w:rFonts w:hint="eastAsia" w:ascii="宋体" w:hAnsi="宋体"/>
                <w:sz w:val="24"/>
              </w:rPr>
              <w:t>传  真</w:t>
            </w:r>
          </w:p>
        </w:tc>
        <w:tc>
          <w:tcPr>
            <w:tcW w:w="1367" w:type="dxa"/>
            <w:gridSpan w:val="2"/>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p>
        </w:tc>
        <w:tc>
          <w:tcPr>
            <w:tcW w:w="1001" w:type="dxa"/>
            <w:gridSpan w:val="3"/>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r>
              <w:rPr>
                <w:rFonts w:hint="eastAsia" w:ascii="宋体" w:hAnsi="宋体"/>
                <w:sz w:val="24"/>
              </w:rPr>
              <w:t>电子邮件地址</w:t>
            </w:r>
          </w:p>
        </w:tc>
        <w:tc>
          <w:tcPr>
            <w:tcW w:w="1966" w:type="dxa"/>
            <w:gridSpan w:val="2"/>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trPr>
        <w:tc>
          <w:tcPr>
            <w:tcW w:w="8414" w:type="dxa"/>
            <w:gridSpan w:val="15"/>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r>
              <w:rPr>
                <w:rFonts w:hint="eastAsia" w:ascii="宋体" w:hAnsi="宋体"/>
                <w:sz w:val="24"/>
              </w:rPr>
              <w:t>个 人 简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1486" w:type="dxa"/>
            <w:gridSpan w:val="3"/>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r>
              <w:rPr>
                <w:rFonts w:hint="eastAsia" w:ascii="宋体" w:hAnsi="宋体"/>
                <w:sz w:val="24"/>
              </w:rPr>
              <w:t>起止年月</w:t>
            </w:r>
          </w:p>
        </w:tc>
        <w:tc>
          <w:tcPr>
            <w:tcW w:w="4718" w:type="dxa"/>
            <w:gridSpan w:val="9"/>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r>
              <w:rPr>
                <w:rFonts w:hint="eastAsia" w:ascii="宋体" w:hAnsi="宋体"/>
                <w:sz w:val="24"/>
              </w:rPr>
              <w:t>学习（工作）单位</w:t>
            </w:r>
          </w:p>
        </w:tc>
        <w:tc>
          <w:tcPr>
            <w:tcW w:w="2210" w:type="dxa"/>
            <w:gridSpan w:val="3"/>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firstLine="960" w:firstLineChars="400"/>
              <w:textAlignment w:val="auto"/>
              <w:outlineLvl w:val="9"/>
              <w:rPr>
                <w:rFonts w:hint="eastAsia" w:ascii="宋体" w:hAnsi="宋体"/>
                <w:sz w:val="24"/>
              </w:rPr>
            </w:pPr>
            <w:r>
              <w:rPr>
                <w:rFonts w:hint="eastAsia" w:ascii="宋体" w:hAnsi="宋体"/>
                <w:sz w:val="24"/>
              </w:rPr>
              <w:t>肄</w:t>
            </w: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firstLine="600" w:firstLineChars="250"/>
              <w:textAlignment w:val="auto"/>
              <w:outlineLvl w:val="9"/>
              <w:rPr>
                <w:rFonts w:hint="eastAsia" w:ascii="宋体" w:hAnsi="宋体"/>
                <w:sz w:val="24"/>
              </w:rPr>
            </w:pPr>
            <w:r>
              <w:rPr>
                <w:rFonts w:hint="eastAsia" w:ascii="宋体" w:hAnsi="宋体"/>
                <w:sz w:val="24"/>
              </w:rPr>
              <w:t>毕    业</w:t>
            </w: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firstLine="960" w:firstLineChars="400"/>
              <w:textAlignment w:val="auto"/>
              <w:outlineLvl w:val="9"/>
              <w:rPr>
                <w:rFonts w:hint="eastAsia" w:ascii="宋体" w:hAnsi="宋体"/>
                <w:sz w:val="24"/>
              </w:rPr>
            </w:pPr>
            <w:r>
              <w:rPr>
                <w:rFonts w:hint="eastAsia" w:ascii="宋体" w:hAnsi="宋体"/>
                <w:sz w:val="24"/>
              </w:rPr>
              <w:t>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trPr>
        <w:tc>
          <w:tcPr>
            <w:tcW w:w="1486" w:type="dxa"/>
            <w:gridSpan w:val="3"/>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p>
        </w:tc>
        <w:tc>
          <w:tcPr>
            <w:tcW w:w="4718" w:type="dxa"/>
            <w:gridSpan w:val="9"/>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p>
        </w:tc>
        <w:tc>
          <w:tcPr>
            <w:tcW w:w="2210" w:type="dxa"/>
            <w:gridSpan w:val="3"/>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trPr>
        <w:tc>
          <w:tcPr>
            <w:tcW w:w="1486" w:type="dxa"/>
            <w:gridSpan w:val="3"/>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p>
        </w:tc>
        <w:tc>
          <w:tcPr>
            <w:tcW w:w="4718" w:type="dxa"/>
            <w:gridSpan w:val="9"/>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p>
        </w:tc>
        <w:tc>
          <w:tcPr>
            <w:tcW w:w="2210" w:type="dxa"/>
            <w:gridSpan w:val="3"/>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trPr>
        <w:tc>
          <w:tcPr>
            <w:tcW w:w="1486" w:type="dxa"/>
            <w:gridSpan w:val="3"/>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p>
        </w:tc>
        <w:tc>
          <w:tcPr>
            <w:tcW w:w="4718" w:type="dxa"/>
            <w:gridSpan w:val="9"/>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p>
        </w:tc>
        <w:tc>
          <w:tcPr>
            <w:tcW w:w="2210" w:type="dxa"/>
            <w:gridSpan w:val="3"/>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486" w:type="dxa"/>
            <w:gridSpan w:val="3"/>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p>
        </w:tc>
        <w:tc>
          <w:tcPr>
            <w:tcW w:w="4718" w:type="dxa"/>
            <w:gridSpan w:val="9"/>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p>
        </w:tc>
        <w:tc>
          <w:tcPr>
            <w:tcW w:w="2210" w:type="dxa"/>
            <w:gridSpan w:val="3"/>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1486" w:type="dxa"/>
            <w:gridSpan w:val="3"/>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p>
        </w:tc>
        <w:tc>
          <w:tcPr>
            <w:tcW w:w="4718" w:type="dxa"/>
            <w:gridSpan w:val="9"/>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p>
        </w:tc>
        <w:tc>
          <w:tcPr>
            <w:tcW w:w="2210" w:type="dxa"/>
            <w:gridSpan w:val="3"/>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4" w:hRule="atLeast"/>
        </w:trPr>
        <w:tc>
          <w:tcPr>
            <w:tcW w:w="1800" w:type="dxa"/>
            <w:gridSpan w:val="4"/>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napToGrid w:val="0"/>
                <w:kern w:val="0"/>
                <w:sz w:val="24"/>
              </w:rPr>
            </w:pPr>
            <w:r>
              <w:rPr>
                <w:rFonts w:hint="eastAsia" w:ascii="宋体" w:hAnsi="宋体"/>
                <w:snapToGrid w:val="0"/>
                <w:kern w:val="0"/>
                <w:sz w:val="24"/>
              </w:rPr>
              <w:t xml:space="preserve">指 导 老 师 </w:t>
            </w: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napToGrid w:val="0"/>
                <w:kern w:val="0"/>
                <w:sz w:val="24"/>
              </w:rPr>
            </w:pPr>
            <w:r>
              <w:rPr>
                <w:rFonts w:hint="eastAsia" w:ascii="宋体" w:hAnsi="宋体"/>
                <w:snapToGrid w:val="0"/>
                <w:kern w:val="0"/>
                <w:sz w:val="24"/>
              </w:rPr>
              <w:t>姓 名</w:t>
            </w:r>
          </w:p>
        </w:tc>
        <w:tc>
          <w:tcPr>
            <w:tcW w:w="1440" w:type="dxa"/>
            <w:gridSpan w:val="3"/>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napToGrid w:val="0"/>
                <w:kern w:val="0"/>
                <w:sz w:val="24"/>
              </w:rPr>
            </w:pPr>
          </w:p>
        </w:tc>
        <w:tc>
          <w:tcPr>
            <w:tcW w:w="1620" w:type="dxa"/>
            <w:gridSpan w:val="2"/>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napToGrid w:val="0"/>
                <w:kern w:val="0"/>
                <w:sz w:val="24"/>
              </w:rPr>
            </w:pPr>
            <w:r>
              <w:rPr>
                <w:rFonts w:hint="eastAsia" w:ascii="宋体" w:hAnsi="宋体"/>
                <w:snapToGrid w:val="0"/>
                <w:kern w:val="0"/>
                <w:sz w:val="24"/>
              </w:rPr>
              <w:t>指 导 老 师</w:t>
            </w: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napToGrid w:val="0"/>
                <w:kern w:val="0"/>
                <w:sz w:val="24"/>
              </w:rPr>
            </w:pPr>
            <w:r>
              <w:rPr>
                <w:rFonts w:hint="eastAsia" w:ascii="宋体" w:hAnsi="宋体"/>
                <w:snapToGrid w:val="0"/>
                <w:kern w:val="0"/>
                <w:sz w:val="24"/>
              </w:rPr>
              <w:t>单 位</w:t>
            </w:r>
          </w:p>
        </w:tc>
        <w:tc>
          <w:tcPr>
            <w:tcW w:w="3554" w:type="dxa"/>
            <w:gridSpan w:val="6"/>
            <w:vAlign w:val="top"/>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1800" w:type="dxa"/>
            <w:gridSpan w:val="4"/>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napToGrid w:val="0"/>
                <w:kern w:val="0"/>
                <w:sz w:val="24"/>
              </w:rPr>
            </w:pPr>
            <w:r>
              <w:rPr>
                <w:rFonts w:hint="eastAsia" w:ascii="宋体" w:hAnsi="宋体"/>
                <w:snapToGrid w:val="0"/>
                <w:kern w:val="0"/>
                <w:sz w:val="24"/>
              </w:rPr>
              <w:t xml:space="preserve">指 导 老 师 </w:t>
            </w: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napToGrid w:val="0"/>
                <w:kern w:val="0"/>
                <w:sz w:val="24"/>
              </w:rPr>
            </w:pPr>
            <w:r>
              <w:rPr>
                <w:rFonts w:hint="eastAsia" w:ascii="宋体" w:hAnsi="宋体"/>
                <w:snapToGrid w:val="0"/>
                <w:kern w:val="0"/>
                <w:sz w:val="24"/>
              </w:rPr>
              <w:t>职 称</w:t>
            </w:r>
          </w:p>
        </w:tc>
        <w:tc>
          <w:tcPr>
            <w:tcW w:w="1440" w:type="dxa"/>
            <w:gridSpan w:val="3"/>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napToGrid w:val="0"/>
                <w:kern w:val="0"/>
                <w:sz w:val="24"/>
              </w:rPr>
            </w:pPr>
          </w:p>
        </w:tc>
        <w:tc>
          <w:tcPr>
            <w:tcW w:w="1620" w:type="dxa"/>
            <w:gridSpan w:val="2"/>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napToGrid w:val="0"/>
                <w:kern w:val="0"/>
                <w:sz w:val="24"/>
              </w:rPr>
            </w:pPr>
            <w:r>
              <w:rPr>
                <w:rFonts w:hint="eastAsia" w:ascii="宋体" w:hAnsi="宋体"/>
                <w:snapToGrid w:val="0"/>
                <w:kern w:val="0"/>
                <w:sz w:val="24"/>
              </w:rPr>
              <w:t>指 导 老 师</w:t>
            </w: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napToGrid w:val="0"/>
                <w:kern w:val="0"/>
                <w:sz w:val="24"/>
              </w:rPr>
            </w:pPr>
            <w:r>
              <w:rPr>
                <w:rFonts w:hint="eastAsia" w:ascii="宋体" w:hAnsi="宋体"/>
                <w:snapToGrid w:val="0"/>
                <w:kern w:val="0"/>
                <w:sz w:val="24"/>
              </w:rPr>
              <w:t>工 作 年 限</w:t>
            </w:r>
          </w:p>
        </w:tc>
        <w:tc>
          <w:tcPr>
            <w:tcW w:w="3554" w:type="dxa"/>
            <w:gridSpan w:val="6"/>
            <w:vAlign w:val="top"/>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1800" w:type="dxa"/>
            <w:gridSpan w:val="4"/>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firstLine="120" w:firstLineChars="50"/>
              <w:jc w:val="center"/>
              <w:textAlignment w:val="auto"/>
              <w:outlineLvl w:val="9"/>
              <w:rPr>
                <w:rFonts w:hint="eastAsia" w:ascii="宋体" w:hAnsi="宋体"/>
                <w:snapToGrid w:val="0"/>
                <w:kern w:val="0"/>
                <w:sz w:val="24"/>
              </w:rPr>
            </w:pPr>
            <w:r>
              <w:rPr>
                <w:rFonts w:hint="eastAsia" w:ascii="宋体" w:hAnsi="宋体"/>
                <w:snapToGrid w:val="0"/>
                <w:kern w:val="0"/>
                <w:sz w:val="24"/>
              </w:rPr>
              <w:t>指 导 老 师</w:t>
            </w: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firstLine="120" w:firstLineChars="50"/>
              <w:jc w:val="center"/>
              <w:textAlignment w:val="auto"/>
              <w:outlineLvl w:val="9"/>
              <w:rPr>
                <w:rFonts w:hint="eastAsia" w:ascii="宋体" w:hAnsi="宋体"/>
                <w:snapToGrid w:val="0"/>
                <w:kern w:val="0"/>
                <w:sz w:val="24"/>
              </w:rPr>
            </w:pPr>
            <w:r>
              <w:rPr>
                <w:rFonts w:hint="eastAsia" w:ascii="宋体" w:hAnsi="宋体"/>
                <w:snapToGrid w:val="0"/>
                <w:kern w:val="0"/>
                <w:sz w:val="24"/>
              </w:rPr>
              <w:t>联 系 电 话</w:t>
            </w:r>
          </w:p>
        </w:tc>
        <w:tc>
          <w:tcPr>
            <w:tcW w:w="1440" w:type="dxa"/>
            <w:gridSpan w:val="3"/>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textAlignment w:val="auto"/>
              <w:outlineLvl w:val="9"/>
              <w:rPr>
                <w:rFonts w:hint="eastAsia" w:ascii="宋体" w:hAnsi="宋体"/>
                <w:snapToGrid w:val="0"/>
                <w:kern w:val="0"/>
                <w:sz w:val="24"/>
              </w:rPr>
            </w:pPr>
          </w:p>
        </w:tc>
        <w:tc>
          <w:tcPr>
            <w:tcW w:w="1620" w:type="dxa"/>
            <w:gridSpan w:val="2"/>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textAlignment w:val="auto"/>
              <w:outlineLvl w:val="9"/>
              <w:rPr>
                <w:rFonts w:hint="eastAsia" w:ascii="宋体" w:hAnsi="宋体"/>
                <w:snapToGrid w:val="0"/>
                <w:kern w:val="0"/>
                <w:sz w:val="24"/>
              </w:rPr>
            </w:pPr>
            <w:r>
              <w:rPr>
                <w:rFonts w:hint="eastAsia" w:ascii="宋体" w:hAnsi="宋体"/>
                <w:snapToGrid w:val="0"/>
                <w:kern w:val="0"/>
                <w:sz w:val="24"/>
              </w:rPr>
              <w:t>指 导 老 师</w:t>
            </w: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napToGrid w:val="0"/>
                <w:kern w:val="0"/>
                <w:sz w:val="24"/>
              </w:rPr>
            </w:pPr>
            <w:r>
              <w:rPr>
                <w:rFonts w:hint="eastAsia" w:ascii="宋体" w:hAnsi="宋体"/>
                <w:snapToGrid w:val="0"/>
                <w:kern w:val="0"/>
                <w:sz w:val="24"/>
              </w:rPr>
              <w:t>通 讯 地 址</w:t>
            </w:r>
          </w:p>
        </w:tc>
        <w:tc>
          <w:tcPr>
            <w:tcW w:w="3554" w:type="dxa"/>
            <w:gridSpan w:val="6"/>
            <w:vAlign w:val="top"/>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textAlignment w:val="auto"/>
              <w:outlineLvl w:val="9"/>
              <w:rPr>
                <w:rFonts w:hint="eastAsia" w:ascii="宋体" w:hAnsi="宋体"/>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30" w:hRule="atLeast"/>
        </w:trPr>
        <w:tc>
          <w:tcPr>
            <w:tcW w:w="1800" w:type="dxa"/>
            <w:gridSpan w:val="4"/>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textAlignment w:val="auto"/>
              <w:outlineLvl w:val="9"/>
              <w:rPr>
                <w:rFonts w:hint="eastAsia" w:ascii="宋体" w:hAnsi="宋体"/>
                <w:sz w:val="24"/>
              </w:rPr>
            </w:pPr>
            <w:r>
              <w:rPr>
                <w:rFonts w:hint="eastAsia" w:ascii="宋体" w:hAnsi="宋体"/>
                <w:sz w:val="24"/>
              </w:rPr>
              <w:t>指导老师主要学术思想、临床经验和学术专长</w:t>
            </w:r>
          </w:p>
        </w:tc>
        <w:tc>
          <w:tcPr>
            <w:tcW w:w="6614" w:type="dxa"/>
            <w:gridSpan w:val="11"/>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textAlignment w:val="auto"/>
              <w:outlineLvl w:val="9"/>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76" w:hRule="atLeast"/>
        </w:trPr>
        <w:tc>
          <w:tcPr>
            <w:tcW w:w="1800" w:type="dxa"/>
            <w:gridSpan w:val="4"/>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r>
              <w:rPr>
                <w:rFonts w:hint="eastAsia" w:ascii="宋体" w:hAnsi="宋体"/>
                <w:sz w:val="24"/>
              </w:rPr>
              <w:t>指 导 老 师</w:t>
            </w: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center"/>
              <w:textAlignment w:val="auto"/>
              <w:outlineLvl w:val="9"/>
              <w:rPr>
                <w:rFonts w:hint="eastAsia" w:ascii="宋体" w:hAnsi="宋体"/>
                <w:sz w:val="24"/>
              </w:rPr>
            </w:pPr>
            <w:r>
              <w:rPr>
                <w:rFonts w:hint="eastAsia" w:ascii="宋体" w:hAnsi="宋体"/>
                <w:sz w:val="24"/>
              </w:rPr>
              <w:t>意  见</w:t>
            </w:r>
          </w:p>
        </w:tc>
        <w:tc>
          <w:tcPr>
            <w:tcW w:w="6614" w:type="dxa"/>
            <w:gridSpan w:val="11"/>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textAlignment w:val="auto"/>
              <w:outlineLvl w:val="9"/>
              <w:rPr>
                <w:rFonts w:hint="eastAsia" w:ascii="宋体" w:hAnsi="宋体"/>
                <w:sz w:val="24"/>
              </w:rPr>
            </w:pP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textAlignment w:val="auto"/>
              <w:outlineLvl w:val="9"/>
              <w:rPr>
                <w:rFonts w:hint="eastAsia" w:ascii="宋体" w:hAnsi="宋体"/>
                <w:sz w:val="24"/>
              </w:rPr>
            </w:pP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textAlignment w:val="auto"/>
              <w:outlineLvl w:val="9"/>
              <w:rPr>
                <w:rFonts w:hint="eastAsia" w:ascii="宋体" w:hAnsi="宋体"/>
                <w:sz w:val="24"/>
              </w:rPr>
            </w:pP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firstLine="3600" w:firstLineChars="1500"/>
              <w:textAlignment w:val="auto"/>
              <w:outlineLvl w:val="9"/>
              <w:rPr>
                <w:rFonts w:hint="eastAsia" w:ascii="宋体" w:hAnsi="宋体"/>
                <w:sz w:val="24"/>
              </w:rPr>
            </w:pPr>
            <w:r>
              <w:rPr>
                <w:rFonts w:hint="eastAsia" w:ascii="宋体" w:hAnsi="宋体"/>
                <w:sz w:val="24"/>
              </w:rPr>
              <w:t>签   名：</w:t>
            </w: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firstLine="3600" w:firstLineChars="1500"/>
              <w:textAlignment w:val="auto"/>
              <w:outlineLvl w:val="9"/>
              <w:rPr>
                <w:rFonts w:hint="eastAsia" w:ascii="宋体" w:hAnsi="宋体"/>
                <w:sz w:val="24"/>
              </w:rPr>
            </w:pPr>
            <w:r>
              <w:rPr>
                <w:rFonts w:hint="eastAsia" w:ascii="宋体" w:hAnsi="宋体"/>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43" w:hRule="atLeast"/>
        </w:trPr>
        <w:tc>
          <w:tcPr>
            <w:tcW w:w="1800" w:type="dxa"/>
            <w:gridSpan w:val="4"/>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textAlignment w:val="auto"/>
              <w:outlineLvl w:val="9"/>
              <w:rPr>
                <w:rFonts w:hint="eastAsia" w:ascii="宋体" w:hAnsi="宋体"/>
                <w:sz w:val="24"/>
              </w:rPr>
            </w:pPr>
            <w:r>
              <w:rPr>
                <w:rFonts w:hint="eastAsia" w:ascii="宋体" w:hAnsi="宋体"/>
                <w:sz w:val="24"/>
              </w:rPr>
              <w:t>核准指导老师执业的卫生</w:t>
            </w:r>
            <w:r>
              <w:rPr>
                <w:rFonts w:hint="eastAsia" w:ascii="宋体" w:hAnsi="宋体"/>
                <w:sz w:val="24"/>
                <w:lang w:eastAsia="zh-CN"/>
              </w:rPr>
              <w:t>计生</w:t>
            </w:r>
            <w:r>
              <w:rPr>
                <w:rFonts w:hint="eastAsia" w:ascii="宋体" w:hAnsi="宋体"/>
                <w:sz w:val="24"/>
              </w:rPr>
              <w:t>中医药</w:t>
            </w:r>
            <w:r>
              <w:rPr>
                <w:rFonts w:hint="eastAsia" w:ascii="宋体" w:hAnsi="宋体"/>
                <w:sz w:val="24"/>
                <w:lang w:eastAsia="zh-CN"/>
              </w:rPr>
              <w:t>主管</w:t>
            </w:r>
            <w:r>
              <w:rPr>
                <w:rFonts w:hint="eastAsia" w:ascii="宋体" w:hAnsi="宋体"/>
                <w:sz w:val="24"/>
              </w:rPr>
              <w:t>部门初审意见</w:t>
            </w:r>
          </w:p>
        </w:tc>
        <w:tc>
          <w:tcPr>
            <w:tcW w:w="6614" w:type="dxa"/>
            <w:gridSpan w:val="11"/>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textAlignment w:val="auto"/>
              <w:outlineLvl w:val="9"/>
              <w:rPr>
                <w:rFonts w:hint="eastAsia" w:ascii="宋体" w:hAnsi="宋体"/>
                <w:sz w:val="24"/>
              </w:rPr>
            </w:pP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textAlignment w:val="auto"/>
              <w:outlineLvl w:val="9"/>
              <w:rPr>
                <w:rFonts w:hint="eastAsia" w:ascii="宋体" w:hAnsi="宋体"/>
                <w:sz w:val="24"/>
              </w:rPr>
            </w:pP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textAlignment w:val="auto"/>
              <w:outlineLvl w:val="9"/>
              <w:rPr>
                <w:rFonts w:hint="eastAsia" w:ascii="宋体" w:hAnsi="宋体"/>
                <w:sz w:val="24"/>
              </w:rPr>
            </w:pP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textAlignment w:val="auto"/>
              <w:outlineLvl w:val="9"/>
              <w:rPr>
                <w:rFonts w:hint="eastAsia" w:ascii="宋体" w:hAnsi="宋体"/>
                <w:sz w:val="24"/>
              </w:rPr>
            </w:pP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firstLine="4800" w:firstLineChars="2000"/>
              <w:textAlignment w:val="auto"/>
              <w:outlineLvl w:val="9"/>
              <w:rPr>
                <w:rFonts w:hint="eastAsia" w:ascii="宋体" w:hAnsi="宋体"/>
                <w:sz w:val="24"/>
              </w:rPr>
            </w:pPr>
            <w:r>
              <w:rPr>
                <w:rFonts w:hint="eastAsia" w:ascii="宋体" w:hAnsi="宋体"/>
                <w:sz w:val="24"/>
              </w:rPr>
              <w:t xml:space="preserve">印  章   </w:t>
            </w: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firstLine="5280" w:firstLineChars="2200"/>
              <w:textAlignment w:val="auto"/>
              <w:outlineLvl w:val="9"/>
              <w:rPr>
                <w:rFonts w:hint="eastAsia" w:ascii="宋体" w:hAnsi="宋体"/>
                <w:sz w:val="24"/>
              </w:rPr>
            </w:pP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firstLine="4320" w:firstLineChars="1800"/>
              <w:textAlignment w:val="auto"/>
              <w:outlineLvl w:val="9"/>
              <w:rPr>
                <w:rFonts w:hint="eastAsia" w:ascii="宋体" w:hAnsi="宋体"/>
                <w:sz w:val="24"/>
              </w:rPr>
            </w:pPr>
            <w:r>
              <w:rPr>
                <w:rFonts w:hint="eastAsia" w:ascii="宋体" w:hAnsi="宋体"/>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6" w:hRule="atLeast"/>
        </w:trPr>
        <w:tc>
          <w:tcPr>
            <w:tcW w:w="1800" w:type="dxa"/>
            <w:gridSpan w:val="4"/>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textAlignment w:val="auto"/>
              <w:outlineLvl w:val="9"/>
              <w:rPr>
                <w:rFonts w:hint="eastAsia" w:ascii="宋体" w:hAnsi="宋体"/>
                <w:sz w:val="24"/>
              </w:rPr>
            </w:pPr>
            <w:r>
              <w:rPr>
                <w:rFonts w:hint="eastAsia" w:ascii="宋体" w:hAnsi="宋体"/>
                <w:sz w:val="24"/>
                <w:lang w:eastAsia="zh-CN"/>
              </w:rPr>
              <w:t>地市</w:t>
            </w:r>
            <w:r>
              <w:rPr>
                <w:rFonts w:hint="eastAsia" w:ascii="宋体" w:hAnsi="宋体"/>
                <w:sz w:val="24"/>
              </w:rPr>
              <w:t>级</w:t>
            </w:r>
            <w:r>
              <w:rPr>
                <w:rFonts w:hint="eastAsia" w:ascii="宋体" w:hAnsi="宋体"/>
                <w:sz w:val="24"/>
                <w:lang w:eastAsia="zh-CN"/>
              </w:rPr>
              <w:t>卫生计生</w:t>
            </w:r>
            <w:r>
              <w:rPr>
                <w:rFonts w:hint="eastAsia" w:ascii="宋体" w:hAnsi="宋体"/>
                <w:sz w:val="24"/>
              </w:rPr>
              <w:t>中医药管理部门审核意见</w:t>
            </w:r>
          </w:p>
        </w:tc>
        <w:tc>
          <w:tcPr>
            <w:tcW w:w="6614" w:type="dxa"/>
            <w:gridSpan w:val="11"/>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textAlignment w:val="auto"/>
              <w:outlineLvl w:val="9"/>
              <w:rPr>
                <w:rFonts w:hint="eastAsia" w:ascii="宋体" w:hAnsi="宋体"/>
                <w:sz w:val="24"/>
              </w:rPr>
            </w:pP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textAlignment w:val="auto"/>
              <w:outlineLvl w:val="9"/>
              <w:rPr>
                <w:rFonts w:hint="eastAsia" w:ascii="宋体" w:hAnsi="宋体"/>
                <w:sz w:val="24"/>
              </w:rPr>
            </w:pP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textAlignment w:val="auto"/>
              <w:outlineLvl w:val="9"/>
              <w:rPr>
                <w:rFonts w:hint="eastAsia" w:ascii="宋体" w:hAnsi="宋体"/>
                <w:sz w:val="24"/>
              </w:rPr>
            </w:pPr>
            <w:r>
              <w:rPr>
                <w:rFonts w:hint="eastAsia" w:ascii="宋体" w:hAnsi="宋体"/>
                <w:sz w:val="24"/>
              </w:rPr>
              <w:t xml:space="preserve"> </w:t>
            </w: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firstLine="4800" w:firstLineChars="2000"/>
              <w:textAlignment w:val="auto"/>
              <w:outlineLvl w:val="9"/>
              <w:rPr>
                <w:rFonts w:hint="eastAsia" w:ascii="宋体" w:hAnsi="宋体"/>
                <w:sz w:val="24"/>
              </w:rPr>
            </w:pPr>
            <w:r>
              <w:rPr>
                <w:rFonts w:hint="eastAsia" w:ascii="宋体" w:hAnsi="宋体"/>
                <w:sz w:val="24"/>
              </w:rPr>
              <w:t xml:space="preserve">印  章   </w:t>
            </w: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firstLine="5280" w:firstLineChars="2200"/>
              <w:textAlignment w:val="auto"/>
              <w:outlineLvl w:val="9"/>
              <w:rPr>
                <w:rFonts w:hint="eastAsia" w:ascii="宋体" w:hAnsi="宋体"/>
                <w:sz w:val="24"/>
              </w:rPr>
            </w:pP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firstLine="4320" w:firstLineChars="1800"/>
              <w:textAlignment w:val="auto"/>
              <w:outlineLvl w:val="9"/>
              <w:rPr>
                <w:rFonts w:hint="eastAsia" w:ascii="宋体" w:hAnsi="宋体"/>
                <w:sz w:val="24"/>
              </w:rPr>
            </w:pPr>
            <w:r>
              <w:rPr>
                <w:rFonts w:hint="eastAsia" w:ascii="宋体" w:hAnsi="宋体"/>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6" w:hRule="atLeast"/>
        </w:trPr>
        <w:tc>
          <w:tcPr>
            <w:tcW w:w="1800" w:type="dxa"/>
            <w:gridSpan w:val="4"/>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textAlignment w:val="auto"/>
              <w:outlineLvl w:val="9"/>
              <w:rPr>
                <w:rFonts w:hint="eastAsia" w:ascii="宋体" w:hAnsi="宋体"/>
                <w:sz w:val="24"/>
              </w:rPr>
            </w:pPr>
            <w:r>
              <w:rPr>
                <w:rFonts w:hint="eastAsia" w:ascii="宋体" w:hAnsi="宋体"/>
                <w:sz w:val="24"/>
                <w:lang w:eastAsia="zh-CN"/>
              </w:rPr>
              <w:t>省</w:t>
            </w:r>
            <w:r>
              <w:rPr>
                <w:rFonts w:hint="eastAsia" w:ascii="宋体" w:hAnsi="宋体"/>
                <w:sz w:val="24"/>
              </w:rPr>
              <w:t>中医药管理部门</w:t>
            </w:r>
            <w:r>
              <w:rPr>
                <w:rFonts w:hint="eastAsia" w:ascii="宋体" w:hAnsi="宋体"/>
                <w:sz w:val="24"/>
                <w:lang w:eastAsia="zh-CN"/>
              </w:rPr>
              <w:t>复</w:t>
            </w:r>
            <w:r>
              <w:rPr>
                <w:rFonts w:hint="eastAsia" w:ascii="宋体" w:hAnsi="宋体"/>
                <w:sz w:val="24"/>
              </w:rPr>
              <w:t>核意见</w:t>
            </w: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textAlignment w:val="auto"/>
              <w:outlineLvl w:val="9"/>
              <w:rPr>
                <w:rFonts w:hint="eastAsia" w:ascii="宋体" w:hAnsi="宋体"/>
                <w:sz w:val="24"/>
                <w:lang w:eastAsia="zh-CN"/>
              </w:rPr>
            </w:pPr>
          </w:p>
        </w:tc>
        <w:tc>
          <w:tcPr>
            <w:tcW w:w="6614" w:type="dxa"/>
            <w:gridSpan w:val="11"/>
            <w:vAlign w:val="center"/>
          </w:tcPr>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firstLine="4320" w:firstLineChars="1800"/>
              <w:textAlignment w:val="auto"/>
              <w:outlineLvl w:val="9"/>
              <w:rPr>
                <w:rFonts w:hint="eastAsia" w:ascii="宋体" w:hAnsi="宋体"/>
                <w:sz w:val="24"/>
              </w:rPr>
            </w:pP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firstLine="4800" w:firstLineChars="2000"/>
              <w:textAlignment w:val="auto"/>
              <w:outlineLvl w:val="9"/>
              <w:rPr>
                <w:rFonts w:hint="eastAsia" w:ascii="宋体" w:hAnsi="宋体"/>
                <w:sz w:val="24"/>
              </w:rPr>
            </w:pPr>
            <w:r>
              <w:rPr>
                <w:rFonts w:hint="eastAsia" w:ascii="宋体" w:hAnsi="宋体"/>
                <w:sz w:val="24"/>
              </w:rPr>
              <w:t xml:space="preserve">印  章   </w:t>
            </w: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firstLine="5280" w:firstLineChars="2200"/>
              <w:textAlignment w:val="auto"/>
              <w:outlineLvl w:val="9"/>
              <w:rPr>
                <w:rFonts w:hint="eastAsia" w:ascii="宋体" w:hAnsi="宋体"/>
                <w:sz w:val="24"/>
              </w:rPr>
            </w:pP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firstLine="4320" w:firstLineChars="1800"/>
              <w:textAlignment w:val="auto"/>
              <w:outlineLvl w:val="9"/>
              <w:rPr>
                <w:rFonts w:hint="eastAsia" w:ascii="宋体" w:hAnsi="宋体"/>
                <w:sz w:val="24"/>
              </w:rPr>
            </w:pPr>
            <w:r>
              <w:rPr>
                <w:rFonts w:hint="eastAsia" w:ascii="宋体" w:hAnsi="宋体"/>
                <w:sz w:val="24"/>
              </w:rPr>
              <w:t>年    月    日</w:t>
            </w:r>
          </w:p>
        </w:tc>
      </w:tr>
    </w:tbl>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textAlignment w:val="auto"/>
        <w:outlineLvl w:val="9"/>
        <w:rPr>
          <w:rFonts w:hint="eastAsia" w:ascii="宋体" w:hAnsi="宋体"/>
          <w:sz w:val="24"/>
        </w:rPr>
      </w:pP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firstLine="480" w:firstLineChars="200"/>
        <w:jc w:val="left"/>
        <w:textAlignment w:val="auto"/>
        <w:outlineLvl w:val="9"/>
        <w:rPr>
          <w:rFonts w:hint="eastAsia" w:ascii="宋体" w:hAnsi="宋体"/>
          <w:sz w:val="24"/>
          <w:szCs w:val="21"/>
        </w:rPr>
      </w:pPr>
      <w:r>
        <w:rPr>
          <w:rFonts w:hint="eastAsia" w:ascii="宋体" w:hAnsi="宋体"/>
          <w:sz w:val="24"/>
          <w:szCs w:val="21"/>
        </w:rPr>
        <w:t>1．一律用蓝黑墨水钢笔或中性笔填写，内容要具体、真实，字迹要端正清楚。</w:t>
      </w: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firstLine="480" w:firstLineChars="200"/>
        <w:jc w:val="left"/>
        <w:textAlignment w:val="auto"/>
        <w:outlineLvl w:val="9"/>
        <w:rPr>
          <w:rFonts w:hint="eastAsia" w:ascii="宋体" w:hAnsi="宋体"/>
          <w:sz w:val="24"/>
          <w:szCs w:val="21"/>
        </w:rPr>
      </w:pPr>
      <w:r>
        <w:rPr>
          <w:rFonts w:hint="eastAsia" w:ascii="宋体" w:hAnsi="宋体"/>
          <w:sz w:val="24"/>
          <w:szCs w:val="21"/>
        </w:rPr>
        <w:t>2．表内的年月时间，一律用公历阿拉伯数字填写。</w:t>
      </w: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firstLine="480" w:firstLineChars="200"/>
        <w:jc w:val="left"/>
        <w:textAlignment w:val="auto"/>
        <w:outlineLvl w:val="9"/>
        <w:rPr>
          <w:rFonts w:hint="eastAsia" w:ascii="宋体" w:hAnsi="宋体"/>
          <w:sz w:val="24"/>
          <w:szCs w:val="21"/>
        </w:rPr>
      </w:pPr>
      <w:r>
        <w:rPr>
          <w:rFonts w:hint="eastAsia" w:ascii="宋体" w:hAnsi="宋体"/>
          <w:sz w:val="24"/>
          <w:szCs w:val="21"/>
        </w:rPr>
        <w:t>3．相片一律用近期一寸免冠正面半身照。</w:t>
      </w:r>
    </w:p>
    <w:p>
      <w:pPr>
        <w:keepNext w:val="0"/>
        <w:keepLines w:val="0"/>
        <w:pageBreakBefore w:val="0"/>
        <w:widowControl w:val="0"/>
        <w:kinsoku/>
        <w:wordWrap/>
        <w:overflowPunct/>
        <w:topLinePunct w:val="0"/>
        <w:autoSpaceDE/>
        <w:autoSpaceDN/>
        <w:bidi w:val="0"/>
        <w:adjustRightInd/>
        <w:snapToGrid/>
        <w:spacing w:line="574" w:lineRule="exact"/>
        <w:ind w:right="0" w:rightChars="0" w:firstLine="480" w:firstLineChars="200"/>
        <w:jc w:val="left"/>
        <w:textAlignment w:val="auto"/>
        <w:outlineLvl w:val="9"/>
        <w:rPr>
          <w:rFonts w:hint="eastAsia" w:ascii="仿宋_GB2312" w:hAnsi="仿宋_GB2312" w:eastAsia="仿宋_GB2312" w:cs="仿宋_GB2312"/>
          <w:bCs/>
          <w:sz w:val="32"/>
          <w:szCs w:val="32"/>
        </w:rPr>
      </w:pPr>
      <w:r>
        <w:rPr>
          <w:rFonts w:hint="eastAsia" w:ascii="宋体" w:hAnsi="宋体"/>
          <w:sz w:val="24"/>
          <w:szCs w:val="21"/>
        </w:rPr>
        <w:t xml:space="preserve"> 4．个人简历应从小学写起。</w:t>
      </w:r>
    </w:p>
    <w:p>
      <w:pPr>
        <w:keepNext w:val="0"/>
        <w:keepLines w:val="0"/>
        <w:pageBreakBefore w:val="0"/>
        <w:widowControl w:val="0"/>
        <w:kinsoku/>
        <w:wordWrap/>
        <w:overflowPunct/>
        <w:topLinePunct w:val="0"/>
        <w:bidi w:val="0"/>
        <w:snapToGrid/>
        <w:spacing w:line="574" w:lineRule="exact"/>
        <w:jc w:val="both"/>
        <w:textAlignment w:val="auto"/>
        <w:rPr>
          <w:rFonts w:hint="eastAsia" w:ascii="仿宋_GB2312" w:hAnsi="仿宋_GB2312" w:eastAsia="仿宋_GB2312" w:cs="仿宋_GB2312"/>
          <w:bCs/>
          <w:sz w:val="32"/>
          <w:szCs w:val="32"/>
        </w:rPr>
      </w:pPr>
    </w:p>
    <w:p>
      <w:pPr>
        <w:keepNext w:val="0"/>
        <w:keepLines w:val="0"/>
        <w:pageBreakBefore w:val="0"/>
        <w:widowControl w:val="0"/>
        <w:kinsoku/>
        <w:wordWrap/>
        <w:overflowPunct/>
        <w:topLinePunct w:val="0"/>
        <w:bidi w:val="0"/>
        <w:snapToGrid/>
        <w:spacing w:line="574" w:lineRule="exact"/>
        <w:jc w:val="both"/>
        <w:textAlignment w:val="auto"/>
        <w:rPr>
          <w:rFonts w:hint="eastAsia" w:ascii="仿宋_GB2312" w:hAnsi="仿宋_GB2312" w:eastAsia="仿宋_GB2312" w:cs="仿宋_GB2312"/>
          <w:bCs/>
          <w:sz w:val="32"/>
          <w:szCs w:val="32"/>
        </w:rPr>
      </w:pPr>
    </w:p>
    <w:p>
      <w:pPr>
        <w:keepNext w:val="0"/>
        <w:keepLines w:val="0"/>
        <w:pageBreakBefore w:val="0"/>
        <w:widowControl w:val="0"/>
        <w:kinsoku/>
        <w:wordWrap/>
        <w:overflowPunct/>
        <w:topLinePunct w:val="0"/>
        <w:bidi w:val="0"/>
        <w:snapToGrid/>
        <w:spacing w:line="574" w:lineRule="exact"/>
        <w:jc w:val="both"/>
        <w:textAlignment w:val="auto"/>
        <w:rPr>
          <w:rFonts w:hint="eastAsia" w:ascii="仿宋_GB2312" w:hAnsi="仿宋_GB2312" w:eastAsia="仿宋_GB2312" w:cs="仿宋_GB2312"/>
          <w:bCs/>
          <w:sz w:val="32"/>
          <w:szCs w:val="32"/>
        </w:rPr>
      </w:pPr>
    </w:p>
    <w:p>
      <w:pPr>
        <w:keepNext w:val="0"/>
        <w:keepLines w:val="0"/>
        <w:pageBreakBefore w:val="0"/>
        <w:widowControl w:val="0"/>
        <w:kinsoku/>
        <w:wordWrap/>
        <w:overflowPunct/>
        <w:topLinePunct w:val="0"/>
        <w:bidi w:val="0"/>
        <w:snapToGrid/>
        <w:spacing w:line="574" w:lineRule="exact"/>
        <w:jc w:val="both"/>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rPr>
        <w:t>附件</w:t>
      </w:r>
      <w:r>
        <w:rPr>
          <w:rFonts w:hint="eastAsia" w:ascii="仿宋_GB2312" w:hAnsi="仿宋_GB2312" w:eastAsia="仿宋_GB2312" w:cs="仿宋_GB2312"/>
          <w:bCs/>
          <w:sz w:val="32"/>
          <w:szCs w:val="32"/>
          <w:lang w:val="en-US" w:eastAsia="zh-CN"/>
        </w:rPr>
        <w:t xml:space="preserve">2     </w:t>
      </w:r>
    </w:p>
    <w:p>
      <w:pPr>
        <w:keepNext w:val="0"/>
        <w:keepLines w:val="0"/>
        <w:pageBreakBefore w:val="0"/>
        <w:widowControl w:val="0"/>
        <w:kinsoku/>
        <w:wordWrap/>
        <w:overflowPunct/>
        <w:topLinePunct w:val="0"/>
        <w:bidi w:val="0"/>
        <w:snapToGrid/>
        <w:spacing w:line="574" w:lineRule="exact"/>
        <w:ind w:firstLine="2409" w:firstLineChars="800"/>
        <w:jc w:val="both"/>
        <w:textAlignment w:val="auto"/>
        <w:rPr>
          <w:rFonts w:hint="eastAsia" w:ascii="宋体" w:hAnsi="宋体"/>
          <w:b/>
          <w:sz w:val="30"/>
          <w:szCs w:val="36"/>
        </w:rPr>
      </w:pPr>
      <w:r>
        <w:rPr>
          <w:rFonts w:hint="eastAsia" w:ascii="宋体" w:hAnsi="宋体"/>
          <w:b/>
          <w:sz w:val="30"/>
          <w:szCs w:val="36"/>
        </w:rPr>
        <w:t>传统医学医术确有专长考核申请表</w:t>
      </w:r>
    </w:p>
    <w:tbl>
      <w:tblPr>
        <w:tblStyle w:val="4"/>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204"/>
        <w:gridCol w:w="477"/>
        <w:gridCol w:w="48"/>
        <w:gridCol w:w="711"/>
        <w:gridCol w:w="565"/>
        <w:gridCol w:w="515"/>
        <w:gridCol w:w="900"/>
        <w:gridCol w:w="180"/>
        <w:gridCol w:w="887"/>
        <w:gridCol w:w="553"/>
        <w:gridCol w:w="468"/>
        <w:gridCol w:w="318"/>
        <w:gridCol w:w="402"/>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1080" w:type="dxa"/>
            <w:vAlign w:val="center"/>
          </w:tcPr>
          <w:p>
            <w:pPr>
              <w:keepNext w:val="0"/>
              <w:keepLines w:val="0"/>
              <w:pageBreakBefore w:val="0"/>
              <w:widowControl w:val="0"/>
              <w:kinsoku/>
              <w:wordWrap/>
              <w:overflowPunct/>
              <w:topLinePunct w:val="0"/>
              <w:bidi w:val="0"/>
              <w:snapToGrid/>
              <w:spacing w:line="574" w:lineRule="exact"/>
              <w:jc w:val="center"/>
              <w:textAlignment w:val="auto"/>
              <w:rPr>
                <w:rFonts w:hint="eastAsia" w:ascii="宋体" w:hAnsi="宋体"/>
                <w:sz w:val="24"/>
              </w:rPr>
            </w:pPr>
            <w:r>
              <w:rPr>
                <w:rFonts w:hint="eastAsia" w:ascii="宋体" w:hAnsi="宋体"/>
                <w:sz w:val="24"/>
              </w:rPr>
              <w:t>姓 名</w:t>
            </w:r>
          </w:p>
        </w:tc>
        <w:tc>
          <w:tcPr>
            <w:tcW w:w="1440" w:type="dxa"/>
            <w:gridSpan w:val="4"/>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tc>
        <w:tc>
          <w:tcPr>
            <w:tcW w:w="1080" w:type="dxa"/>
            <w:gridSpan w:val="2"/>
            <w:vAlign w:val="center"/>
          </w:tcPr>
          <w:p>
            <w:pPr>
              <w:keepNext w:val="0"/>
              <w:keepLines w:val="0"/>
              <w:pageBreakBefore w:val="0"/>
              <w:widowControl w:val="0"/>
              <w:kinsoku/>
              <w:wordWrap/>
              <w:overflowPunct/>
              <w:topLinePunct w:val="0"/>
              <w:bidi w:val="0"/>
              <w:snapToGrid/>
              <w:spacing w:line="574" w:lineRule="exact"/>
              <w:jc w:val="center"/>
              <w:textAlignment w:val="auto"/>
              <w:rPr>
                <w:rFonts w:hint="eastAsia" w:ascii="宋体" w:hAnsi="宋体"/>
                <w:sz w:val="24"/>
              </w:rPr>
            </w:pPr>
            <w:r>
              <w:rPr>
                <w:rFonts w:hint="eastAsia" w:ascii="宋体" w:hAnsi="宋体"/>
                <w:sz w:val="24"/>
              </w:rPr>
              <w:t>性 别</w:t>
            </w:r>
          </w:p>
        </w:tc>
        <w:tc>
          <w:tcPr>
            <w:tcW w:w="1080" w:type="dxa"/>
            <w:gridSpan w:val="2"/>
            <w:vAlign w:val="center"/>
          </w:tcPr>
          <w:p>
            <w:pPr>
              <w:keepNext w:val="0"/>
              <w:keepLines w:val="0"/>
              <w:pageBreakBefore w:val="0"/>
              <w:widowControl w:val="0"/>
              <w:kinsoku/>
              <w:wordWrap/>
              <w:overflowPunct/>
              <w:topLinePunct w:val="0"/>
              <w:bidi w:val="0"/>
              <w:snapToGrid/>
              <w:spacing w:line="574" w:lineRule="exact"/>
              <w:jc w:val="center"/>
              <w:textAlignment w:val="auto"/>
              <w:rPr>
                <w:rFonts w:hint="eastAsia" w:ascii="宋体" w:hAnsi="宋体"/>
                <w:sz w:val="24"/>
              </w:rPr>
            </w:pPr>
          </w:p>
        </w:tc>
        <w:tc>
          <w:tcPr>
            <w:tcW w:w="887" w:type="dxa"/>
            <w:vAlign w:val="center"/>
          </w:tcPr>
          <w:p>
            <w:pPr>
              <w:keepNext w:val="0"/>
              <w:keepLines w:val="0"/>
              <w:pageBreakBefore w:val="0"/>
              <w:widowControl w:val="0"/>
              <w:kinsoku/>
              <w:wordWrap/>
              <w:overflowPunct/>
              <w:topLinePunct w:val="0"/>
              <w:bidi w:val="0"/>
              <w:snapToGrid/>
              <w:spacing w:line="574" w:lineRule="exact"/>
              <w:jc w:val="center"/>
              <w:textAlignment w:val="auto"/>
              <w:rPr>
                <w:rFonts w:hint="eastAsia" w:ascii="宋体" w:hAnsi="宋体"/>
                <w:sz w:val="24"/>
              </w:rPr>
            </w:pPr>
            <w:r>
              <w:rPr>
                <w:rFonts w:hint="eastAsia" w:ascii="宋体" w:hAnsi="宋体"/>
                <w:sz w:val="24"/>
              </w:rPr>
              <w:t>民 族</w:t>
            </w:r>
          </w:p>
        </w:tc>
        <w:tc>
          <w:tcPr>
            <w:tcW w:w="1741" w:type="dxa"/>
            <w:gridSpan w:val="4"/>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tc>
        <w:tc>
          <w:tcPr>
            <w:tcW w:w="1800" w:type="dxa"/>
            <w:vMerge w:val="restart"/>
            <w:vAlign w:val="center"/>
          </w:tcPr>
          <w:p>
            <w:pPr>
              <w:keepNext w:val="0"/>
              <w:keepLines w:val="0"/>
              <w:pageBreakBefore w:val="0"/>
              <w:widowControl w:val="0"/>
              <w:kinsoku/>
              <w:wordWrap/>
              <w:overflowPunct/>
              <w:topLinePunct w:val="0"/>
              <w:bidi w:val="0"/>
              <w:snapToGrid/>
              <w:spacing w:line="574" w:lineRule="exact"/>
              <w:jc w:val="center"/>
              <w:textAlignment w:val="auto"/>
              <w:rPr>
                <w:rFonts w:hint="eastAsia" w:ascii="宋体" w:hAnsi="宋体"/>
                <w:sz w:val="24"/>
              </w:rPr>
            </w:pPr>
            <w:r>
              <w:rPr>
                <w:rFonts w:hint="eastAsia" w:ascii="宋体" w:hAnsi="宋体"/>
                <w:sz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trPr>
        <w:tc>
          <w:tcPr>
            <w:tcW w:w="1080" w:type="dxa"/>
            <w:vAlign w:val="center"/>
          </w:tcPr>
          <w:p>
            <w:pPr>
              <w:keepNext w:val="0"/>
              <w:keepLines w:val="0"/>
              <w:pageBreakBefore w:val="0"/>
              <w:widowControl w:val="0"/>
              <w:kinsoku/>
              <w:wordWrap/>
              <w:overflowPunct/>
              <w:topLinePunct w:val="0"/>
              <w:bidi w:val="0"/>
              <w:snapToGrid/>
              <w:spacing w:line="574" w:lineRule="exact"/>
              <w:jc w:val="center"/>
              <w:textAlignment w:val="auto"/>
              <w:rPr>
                <w:rFonts w:hint="eastAsia" w:ascii="宋体" w:hAnsi="宋体"/>
                <w:sz w:val="24"/>
              </w:rPr>
            </w:pPr>
            <w:r>
              <w:rPr>
                <w:rFonts w:hint="eastAsia" w:ascii="宋体" w:hAnsi="宋体"/>
                <w:sz w:val="24"/>
              </w:rPr>
              <w:t>出 生</w:t>
            </w:r>
          </w:p>
          <w:p>
            <w:pPr>
              <w:keepNext w:val="0"/>
              <w:keepLines w:val="0"/>
              <w:pageBreakBefore w:val="0"/>
              <w:widowControl w:val="0"/>
              <w:kinsoku/>
              <w:wordWrap/>
              <w:overflowPunct/>
              <w:topLinePunct w:val="0"/>
              <w:bidi w:val="0"/>
              <w:snapToGrid/>
              <w:spacing w:line="574" w:lineRule="exact"/>
              <w:jc w:val="center"/>
              <w:textAlignment w:val="auto"/>
              <w:rPr>
                <w:rFonts w:hint="eastAsia" w:ascii="宋体" w:hAnsi="宋体"/>
                <w:sz w:val="24"/>
              </w:rPr>
            </w:pPr>
            <w:r>
              <w:rPr>
                <w:rFonts w:hint="eastAsia" w:ascii="宋体" w:hAnsi="宋体"/>
                <w:sz w:val="24"/>
              </w:rPr>
              <w:t>年 月</w:t>
            </w:r>
          </w:p>
        </w:tc>
        <w:tc>
          <w:tcPr>
            <w:tcW w:w="1440" w:type="dxa"/>
            <w:gridSpan w:val="4"/>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tc>
        <w:tc>
          <w:tcPr>
            <w:tcW w:w="1080" w:type="dxa"/>
            <w:gridSpan w:val="2"/>
            <w:vAlign w:val="center"/>
          </w:tcPr>
          <w:p>
            <w:pPr>
              <w:keepNext w:val="0"/>
              <w:keepLines w:val="0"/>
              <w:pageBreakBefore w:val="0"/>
              <w:widowControl w:val="0"/>
              <w:kinsoku/>
              <w:wordWrap/>
              <w:overflowPunct/>
              <w:topLinePunct w:val="0"/>
              <w:bidi w:val="0"/>
              <w:snapToGrid/>
              <w:spacing w:line="574" w:lineRule="exact"/>
              <w:jc w:val="center"/>
              <w:textAlignment w:val="auto"/>
              <w:rPr>
                <w:rFonts w:hint="eastAsia" w:ascii="宋体" w:hAnsi="宋体"/>
                <w:sz w:val="24"/>
              </w:rPr>
            </w:pPr>
            <w:r>
              <w:rPr>
                <w:rFonts w:hint="eastAsia" w:ascii="宋体" w:hAnsi="宋体"/>
                <w:sz w:val="24"/>
              </w:rPr>
              <w:t>籍 贯</w:t>
            </w:r>
          </w:p>
        </w:tc>
        <w:tc>
          <w:tcPr>
            <w:tcW w:w="1080" w:type="dxa"/>
            <w:gridSpan w:val="2"/>
            <w:vAlign w:val="center"/>
          </w:tcPr>
          <w:p>
            <w:pPr>
              <w:keepNext w:val="0"/>
              <w:keepLines w:val="0"/>
              <w:pageBreakBefore w:val="0"/>
              <w:widowControl w:val="0"/>
              <w:kinsoku/>
              <w:wordWrap/>
              <w:overflowPunct/>
              <w:topLinePunct w:val="0"/>
              <w:bidi w:val="0"/>
              <w:snapToGrid/>
              <w:spacing w:line="574" w:lineRule="exact"/>
              <w:jc w:val="center"/>
              <w:textAlignment w:val="auto"/>
              <w:rPr>
                <w:rFonts w:hint="eastAsia" w:ascii="宋体" w:hAnsi="宋体"/>
                <w:sz w:val="24"/>
              </w:rPr>
            </w:pPr>
          </w:p>
        </w:tc>
        <w:tc>
          <w:tcPr>
            <w:tcW w:w="887" w:type="dxa"/>
            <w:vAlign w:val="center"/>
          </w:tcPr>
          <w:p>
            <w:pPr>
              <w:keepNext w:val="0"/>
              <w:keepLines w:val="0"/>
              <w:pageBreakBefore w:val="0"/>
              <w:widowControl w:val="0"/>
              <w:kinsoku/>
              <w:wordWrap/>
              <w:overflowPunct/>
              <w:topLinePunct w:val="0"/>
              <w:bidi w:val="0"/>
              <w:snapToGrid/>
              <w:spacing w:line="574" w:lineRule="exact"/>
              <w:jc w:val="center"/>
              <w:textAlignment w:val="auto"/>
              <w:rPr>
                <w:rFonts w:hint="eastAsia" w:ascii="宋体" w:hAnsi="宋体"/>
                <w:sz w:val="24"/>
              </w:rPr>
            </w:pPr>
            <w:r>
              <w:rPr>
                <w:rFonts w:hint="eastAsia" w:ascii="宋体" w:hAnsi="宋体"/>
                <w:sz w:val="24"/>
              </w:rPr>
              <w:t>出 生</w:t>
            </w:r>
          </w:p>
          <w:p>
            <w:pPr>
              <w:keepNext w:val="0"/>
              <w:keepLines w:val="0"/>
              <w:pageBreakBefore w:val="0"/>
              <w:widowControl w:val="0"/>
              <w:kinsoku/>
              <w:wordWrap/>
              <w:overflowPunct/>
              <w:topLinePunct w:val="0"/>
              <w:bidi w:val="0"/>
              <w:snapToGrid/>
              <w:spacing w:line="574" w:lineRule="exact"/>
              <w:jc w:val="center"/>
              <w:textAlignment w:val="auto"/>
              <w:rPr>
                <w:rFonts w:hint="eastAsia" w:ascii="宋体" w:hAnsi="宋体"/>
                <w:sz w:val="24"/>
              </w:rPr>
            </w:pPr>
            <w:r>
              <w:rPr>
                <w:rFonts w:hint="eastAsia" w:ascii="宋体" w:hAnsi="宋体"/>
                <w:sz w:val="24"/>
              </w:rPr>
              <w:t>地 点</w:t>
            </w:r>
          </w:p>
        </w:tc>
        <w:tc>
          <w:tcPr>
            <w:tcW w:w="1741" w:type="dxa"/>
            <w:gridSpan w:val="4"/>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tc>
        <w:tc>
          <w:tcPr>
            <w:tcW w:w="1800" w:type="dxa"/>
            <w:vMerge w:val="continue"/>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1080" w:type="dxa"/>
            <w:vAlign w:val="center"/>
          </w:tcPr>
          <w:p>
            <w:pPr>
              <w:keepNext w:val="0"/>
              <w:keepLines w:val="0"/>
              <w:pageBreakBefore w:val="0"/>
              <w:widowControl w:val="0"/>
              <w:kinsoku/>
              <w:wordWrap/>
              <w:overflowPunct/>
              <w:topLinePunct w:val="0"/>
              <w:bidi w:val="0"/>
              <w:snapToGrid/>
              <w:spacing w:line="574" w:lineRule="exact"/>
              <w:jc w:val="center"/>
              <w:textAlignment w:val="auto"/>
              <w:rPr>
                <w:rFonts w:hint="eastAsia" w:ascii="宋体" w:hAnsi="宋体"/>
                <w:sz w:val="24"/>
              </w:rPr>
            </w:pPr>
            <w:r>
              <w:rPr>
                <w:rFonts w:hint="eastAsia" w:ascii="宋体" w:hAnsi="宋体"/>
                <w:sz w:val="24"/>
              </w:rPr>
              <w:t>参加工</w:t>
            </w:r>
          </w:p>
          <w:p>
            <w:pPr>
              <w:keepNext w:val="0"/>
              <w:keepLines w:val="0"/>
              <w:pageBreakBefore w:val="0"/>
              <w:widowControl w:val="0"/>
              <w:kinsoku/>
              <w:wordWrap/>
              <w:overflowPunct/>
              <w:topLinePunct w:val="0"/>
              <w:bidi w:val="0"/>
              <w:snapToGrid/>
              <w:spacing w:line="574" w:lineRule="exact"/>
              <w:jc w:val="center"/>
              <w:textAlignment w:val="auto"/>
              <w:rPr>
                <w:rFonts w:hint="eastAsia" w:ascii="宋体" w:hAnsi="宋体"/>
                <w:sz w:val="24"/>
              </w:rPr>
            </w:pPr>
            <w:r>
              <w:rPr>
                <w:rFonts w:hint="eastAsia" w:ascii="宋体" w:hAnsi="宋体"/>
                <w:sz w:val="24"/>
              </w:rPr>
              <w:t>作时间</w:t>
            </w:r>
          </w:p>
        </w:tc>
        <w:tc>
          <w:tcPr>
            <w:tcW w:w="1440" w:type="dxa"/>
            <w:gridSpan w:val="4"/>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tc>
        <w:tc>
          <w:tcPr>
            <w:tcW w:w="2160" w:type="dxa"/>
            <w:gridSpan w:val="4"/>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r>
              <w:rPr>
                <w:rFonts w:hint="eastAsia" w:ascii="宋体" w:hAnsi="宋体"/>
                <w:sz w:val="24"/>
              </w:rPr>
              <w:t>现从事主要职业</w:t>
            </w:r>
          </w:p>
        </w:tc>
        <w:tc>
          <w:tcPr>
            <w:tcW w:w="2628" w:type="dxa"/>
            <w:gridSpan w:val="5"/>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tc>
        <w:tc>
          <w:tcPr>
            <w:tcW w:w="1800" w:type="dxa"/>
            <w:vMerge w:val="continue"/>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atLeast"/>
        </w:trPr>
        <w:tc>
          <w:tcPr>
            <w:tcW w:w="1080" w:type="dxa"/>
            <w:vAlign w:val="center"/>
          </w:tcPr>
          <w:p>
            <w:pPr>
              <w:keepNext w:val="0"/>
              <w:keepLines w:val="0"/>
              <w:pageBreakBefore w:val="0"/>
              <w:widowControl w:val="0"/>
              <w:kinsoku/>
              <w:wordWrap/>
              <w:overflowPunct/>
              <w:topLinePunct w:val="0"/>
              <w:bidi w:val="0"/>
              <w:snapToGrid/>
              <w:spacing w:line="574" w:lineRule="exact"/>
              <w:jc w:val="center"/>
              <w:textAlignment w:val="auto"/>
              <w:rPr>
                <w:rFonts w:hint="eastAsia" w:ascii="宋体" w:hAnsi="宋体"/>
                <w:sz w:val="24"/>
              </w:rPr>
            </w:pPr>
            <w:r>
              <w:rPr>
                <w:rFonts w:hint="eastAsia" w:ascii="宋体" w:hAnsi="宋体"/>
                <w:sz w:val="24"/>
              </w:rPr>
              <w:t>学 历</w:t>
            </w:r>
          </w:p>
        </w:tc>
        <w:tc>
          <w:tcPr>
            <w:tcW w:w="1440" w:type="dxa"/>
            <w:gridSpan w:val="4"/>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tc>
        <w:tc>
          <w:tcPr>
            <w:tcW w:w="1080" w:type="dxa"/>
            <w:gridSpan w:val="2"/>
            <w:vAlign w:val="center"/>
          </w:tcPr>
          <w:p>
            <w:pPr>
              <w:keepNext w:val="0"/>
              <w:keepLines w:val="0"/>
              <w:pageBreakBefore w:val="0"/>
              <w:widowControl w:val="0"/>
              <w:kinsoku/>
              <w:wordWrap/>
              <w:overflowPunct/>
              <w:topLinePunct w:val="0"/>
              <w:bidi w:val="0"/>
              <w:snapToGrid/>
              <w:spacing w:line="574" w:lineRule="exact"/>
              <w:jc w:val="center"/>
              <w:textAlignment w:val="auto"/>
              <w:rPr>
                <w:rFonts w:hint="eastAsia" w:ascii="宋体" w:hAnsi="宋体"/>
                <w:sz w:val="24"/>
              </w:rPr>
            </w:pPr>
            <w:r>
              <w:rPr>
                <w:rFonts w:hint="eastAsia" w:ascii="宋体" w:hAnsi="宋体"/>
                <w:sz w:val="24"/>
              </w:rPr>
              <w:t>学 位</w:t>
            </w:r>
          </w:p>
        </w:tc>
        <w:tc>
          <w:tcPr>
            <w:tcW w:w="1080" w:type="dxa"/>
            <w:gridSpan w:val="2"/>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tc>
        <w:tc>
          <w:tcPr>
            <w:tcW w:w="1440" w:type="dxa"/>
            <w:gridSpan w:val="2"/>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r>
              <w:rPr>
                <w:rFonts w:hint="eastAsia" w:ascii="宋体" w:hAnsi="宋体"/>
                <w:sz w:val="24"/>
              </w:rPr>
              <w:t>身份证号码</w:t>
            </w:r>
          </w:p>
        </w:tc>
        <w:tc>
          <w:tcPr>
            <w:tcW w:w="2988" w:type="dxa"/>
            <w:gridSpan w:val="4"/>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7" w:hRule="atLeast"/>
        </w:trPr>
        <w:tc>
          <w:tcPr>
            <w:tcW w:w="1809" w:type="dxa"/>
            <w:gridSpan w:val="4"/>
            <w:vAlign w:val="center"/>
          </w:tcPr>
          <w:p>
            <w:pPr>
              <w:keepNext w:val="0"/>
              <w:keepLines w:val="0"/>
              <w:pageBreakBefore w:val="0"/>
              <w:widowControl w:val="0"/>
              <w:kinsoku/>
              <w:wordWrap/>
              <w:overflowPunct/>
              <w:topLinePunct w:val="0"/>
              <w:bidi w:val="0"/>
              <w:snapToGrid/>
              <w:spacing w:line="574" w:lineRule="exact"/>
              <w:jc w:val="center"/>
              <w:textAlignment w:val="auto"/>
              <w:rPr>
                <w:rFonts w:hint="eastAsia" w:ascii="宋体" w:hAnsi="宋体"/>
                <w:sz w:val="24"/>
              </w:rPr>
            </w:pPr>
            <w:r>
              <w:rPr>
                <w:rFonts w:hint="eastAsia" w:ascii="宋体" w:hAnsi="宋体"/>
                <w:sz w:val="24"/>
              </w:rPr>
              <w:t>确有专长诊</w:t>
            </w:r>
          </w:p>
          <w:p>
            <w:pPr>
              <w:keepNext w:val="0"/>
              <w:keepLines w:val="0"/>
              <w:pageBreakBefore w:val="0"/>
              <w:widowControl w:val="0"/>
              <w:kinsoku/>
              <w:wordWrap/>
              <w:overflowPunct/>
              <w:topLinePunct w:val="0"/>
              <w:bidi w:val="0"/>
              <w:snapToGrid/>
              <w:spacing w:line="574" w:lineRule="exact"/>
              <w:jc w:val="center"/>
              <w:textAlignment w:val="auto"/>
              <w:rPr>
                <w:rFonts w:hint="eastAsia" w:ascii="宋体" w:hAnsi="宋体"/>
                <w:sz w:val="24"/>
              </w:rPr>
            </w:pPr>
            <w:r>
              <w:rPr>
                <w:rFonts w:hint="eastAsia" w:ascii="宋体" w:hAnsi="宋体"/>
                <w:sz w:val="24"/>
              </w:rPr>
              <w:t>疗技术名称</w:t>
            </w:r>
          </w:p>
        </w:tc>
        <w:tc>
          <w:tcPr>
            <w:tcW w:w="7299" w:type="dxa"/>
            <w:gridSpan w:val="11"/>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5" w:hRule="atLeast"/>
        </w:trPr>
        <w:tc>
          <w:tcPr>
            <w:tcW w:w="1809" w:type="dxa"/>
            <w:gridSpan w:val="4"/>
            <w:vAlign w:val="center"/>
          </w:tcPr>
          <w:p>
            <w:pPr>
              <w:keepNext w:val="0"/>
              <w:keepLines w:val="0"/>
              <w:pageBreakBefore w:val="0"/>
              <w:widowControl w:val="0"/>
              <w:kinsoku/>
              <w:wordWrap/>
              <w:overflowPunct/>
              <w:topLinePunct w:val="0"/>
              <w:bidi w:val="0"/>
              <w:snapToGrid/>
              <w:spacing w:line="574" w:lineRule="exact"/>
              <w:jc w:val="center"/>
              <w:textAlignment w:val="auto"/>
              <w:rPr>
                <w:rFonts w:hint="eastAsia" w:ascii="宋体" w:hAnsi="宋体"/>
                <w:sz w:val="24"/>
              </w:rPr>
            </w:pPr>
            <w:r>
              <w:rPr>
                <w:rFonts w:hint="eastAsia" w:ascii="宋体" w:hAnsi="宋体"/>
                <w:sz w:val="24"/>
              </w:rPr>
              <w:t>确有专长诊疗技术所属专科</w:t>
            </w:r>
          </w:p>
        </w:tc>
        <w:tc>
          <w:tcPr>
            <w:tcW w:w="7299" w:type="dxa"/>
            <w:gridSpan w:val="11"/>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r>
              <w:rPr>
                <w:rFonts w:hint="eastAsia" w:ascii="宋体" w:hAnsi="宋体"/>
                <w:sz w:val="24"/>
              </w:rPr>
              <mc:AlternateContent>
                <mc:Choice Requires="wps">
                  <w:drawing>
                    <wp:anchor distT="0" distB="0" distL="114300" distR="114300" simplePos="0" relativeHeight="251661312" behindDoc="0" locked="0" layoutInCell="1" allowOverlap="1">
                      <wp:simplePos x="0" y="0"/>
                      <wp:positionH relativeFrom="column">
                        <wp:posOffset>2725420</wp:posOffset>
                      </wp:positionH>
                      <wp:positionV relativeFrom="paragraph">
                        <wp:posOffset>38735</wp:posOffset>
                      </wp:positionV>
                      <wp:extent cx="131445" cy="121920"/>
                      <wp:effectExtent l="4445" t="4445" r="16510" b="6985"/>
                      <wp:wrapNone/>
                      <wp:docPr id="4" name="矩形 4"/>
                      <wp:cNvGraphicFramePr/>
                      <a:graphic xmlns:a="http://schemas.openxmlformats.org/drawingml/2006/main">
                        <a:graphicData uri="http://schemas.microsoft.com/office/word/2010/wordprocessingShape">
                          <wps:wsp>
                            <wps:cNvSpPr/>
                            <wps:spPr>
                              <a:xfrm>
                                <a:off x="0" y="0"/>
                                <a:ext cx="131445" cy="121920"/>
                              </a:xfrm>
                              <a:prstGeom prst="rect">
                                <a:avLst/>
                              </a:prstGeom>
                              <a:solidFill>
                                <a:srgbClr val="FFFFFF"/>
                              </a:solidFill>
                              <a:ln w="9525" cap="flat" cmpd="sng">
                                <a:solidFill>
                                  <a:srgbClr val="000000"/>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214.6pt;margin-top:3.05pt;height:9.6pt;width:10.35pt;z-index:251661312;mso-width-relative:page;mso-height-relative:page;" fillcolor="#FFFFFF" filled="t" stroked="t" coordsize="21600,21600" o:gfxdata="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M9Zo1wAA&#10;AAgBAAAPAAAAAAAAAAEAIAAAACIAAABkcnMvZG93bnJldi54bWxQSwECFAAUAAAACACHTuJAC5h9&#10;bOYBAADdAwAADgAAAAAAAAABACAAAAAmAQAAZHJzL2Uyb0RvYy54bWxQSwUGAAAAAAYABgBZAQAA&#10;fgUAAAAA&#10;">
                      <v:fill on="t" focussize="0,0"/>
                      <v:stroke color="#000000" joinstyle="miter"/>
                      <v:imagedata o:title=""/>
                      <o:lock v:ext="edit" aspectratio="f"/>
                    </v:rect>
                  </w:pict>
                </mc:Fallback>
              </mc:AlternateContent>
            </w:r>
            <w:r>
              <w:rPr>
                <w:rFonts w:hint="eastAsia" w:ascii="宋体" w:hAnsi="宋体"/>
                <w:sz w:val="24"/>
              </w:rPr>
              <mc:AlternateContent>
                <mc:Choice Requires="wps">
                  <w:drawing>
                    <wp:anchor distT="0" distB="0" distL="114300" distR="114300" simplePos="0" relativeHeight="251659264" behindDoc="0" locked="0" layoutInCell="1" allowOverlap="1">
                      <wp:simplePos x="0" y="0"/>
                      <wp:positionH relativeFrom="column">
                        <wp:posOffset>1337310</wp:posOffset>
                      </wp:positionH>
                      <wp:positionV relativeFrom="paragraph">
                        <wp:posOffset>19685</wp:posOffset>
                      </wp:positionV>
                      <wp:extent cx="131445" cy="121920"/>
                      <wp:effectExtent l="4445" t="4445" r="16510" b="6985"/>
                      <wp:wrapNone/>
                      <wp:docPr id="3" name="矩形 3"/>
                      <wp:cNvGraphicFramePr/>
                      <a:graphic xmlns:a="http://schemas.openxmlformats.org/drawingml/2006/main">
                        <a:graphicData uri="http://schemas.microsoft.com/office/word/2010/wordprocessingShape">
                          <wps:wsp>
                            <wps:cNvSpPr/>
                            <wps:spPr>
                              <a:xfrm>
                                <a:off x="0" y="0"/>
                                <a:ext cx="131445" cy="121920"/>
                              </a:xfrm>
                              <a:prstGeom prst="rect">
                                <a:avLst/>
                              </a:prstGeom>
                              <a:solidFill>
                                <a:srgbClr val="FFFFFF"/>
                              </a:solidFill>
                              <a:ln w="9525" cap="flat" cmpd="sng">
                                <a:solidFill>
                                  <a:srgbClr val="000000"/>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105.3pt;margin-top:1.55pt;height:9.6pt;width:10.35pt;z-index:251659264;mso-width-relative:page;mso-height-relative:page;" fillcolor="#FFFFFF" filled="t" stroked="t" coordsize="21600,21600" o:gfxdata="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QJ4JjdUAAAAI&#10;AQAADwAAAAAAAAABACAAAAAiAAAAZHJzL2Rvd25yZXYueG1sUEsBAhQAFAAAAAgAh07iQIgj9Sjm&#10;AQAA3QMAAA4AAAAAAAAAAQAgAAAAJAEAAGRycy9lMm9Eb2MueG1sUEsFBgAAAAAGAAYAWQEAAHwF&#10;AAAAAA==&#10;">
                      <v:fill on="t" focussize="0,0"/>
                      <v:stroke color="#000000" joinstyle="miter"/>
                      <v:imagedata o:title=""/>
                      <o:lock v:ext="edit" aspectratio="f"/>
                    </v:rect>
                  </w:pict>
                </mc:Fallback>
              </mc:AlternateContent>
            </w:r>
            <w:r>
              <w:rPr>
                <w:rFonts w:hint="eastAsia" w:ascii="宋体" w:hAnsi="宋体"/>
                <w:sz w:val="24"/>
              </w:rPr>
              <mc:AlternateContent>
                <mc:Choice Requires="wps">
                  <w:drawing>
                    <wp:anchor distT="0" distB="0" distL="114300" distR="114300" simplePos="0" relativeHeight="251658240" behindDoc="0" locked="0" layoutInCell="1" allowOverlap="1">
                      <wp:simplePos x="0" y="0"/>
                      <wp:positionH relativeFrom="column">
                        <wp:posOffset>41910</wp:posOffset>
                      </wp:positionH>
                      <wp:positionV relativeFrom="paragraph">
                        <wp:posOffset>60960</wp:posOffset>
                      </wp:positionV>
                      <wp:extent cx="131445" cy="121920"/>
                      <wp:effectExtent l="4445" t="4445" r="16510" b="6985"/>
                      <wp:wrapNone/>
                      <wp:docPr id="2" name="矩形 2"/>
                      <wp:cNvGraphicFramePr/>
                      <a:graphic xmlns:a="http://schemas.openxmlformats.org/drawingml/2006/main">
                        <a:graphicData uri="http://schemas.microsoft.com/office/word/2010/wordprocessingShape">
                          <wps:wsp>
                            <wps:cNvSpPr/>
                            <wps:spPr>
                              <a:xfrm>
                                <a:off x="0" y="0"/>
                                <a:ext cx="131445" cy="121920"/>
                              </a:xfrm>
                              <a:prstGeom prst="rect">
                                <a:avLst/>
                              </a:prstGeom>
                              <a:solidFill>
                                <a:srgbClr val="FFFFFF"/>
                              </a:solidFill>
                              <a:ln w="9525" cap="flat" cmpd="sng">
                                <a:solidFill>
                                  <a:srgbClr val="000000"/>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3.3pt;margin-top:4.8pt;height:9.6pt;width:10.35pt;z-index:251658240;mso-width-relative:page;mso-height-relative:page;" fillcolor="#FFFFFF" filled="t" stroked="t" coordsize="21600,21600" o:gfxdata="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m+U9J0wAAAAUB&#10;AAAPAAAAAAAAAAEAIAAAACIAAABkcnMvZG93bnJldi54bWxQSwECFAAUAAAACACHTuJAfqoLd+cB&#10;AADdAwAADgAAAAAAAAABACAAAAAiAQAAZHJzL2Uyb0RvYy54bWxQSwUGAAAAAAYABgBZAQAAewUA&#10;AAAA&#10;">
                      <v:fill on="t" focussize="0,0"/>
                      <v:stroke color="#000000" joinstyle="miter"/>
                      <v:imagedata o:title=""/>
                      <o:lock v:ext="edit" aspectratio="f"/>
                    </v:rect>
                  </w:pict>
                </mc:Fallback>
              </mc:AlternateContent>
            </w:r>
            <w:r>
              <w:rPr>
                <w:rFonts w:hint="eastAsia" w:ascii="宋体" w:hAnsi="宋体"/>
                <w:sz w:val="24"/>
              </w:rPr>
              <w:t xml:space="preserve">   中医内科学         中医妇科学         针灸推拿学</w:t>
            </w:r>
          </w:p>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r>
              <w:rPr>
                <w:rFonts w:hint="eastAsia" w:ascii="宋体" w:hAnsi="宋体"/>
                <w:sz w:val="24"/>
              </w:rPr>
              <mc:AlternateContent>
                <mc:Choice Requires="wps">
                  <w:drawing>
                    <wp:anchor distT="0" distB="0" distL="114300" distR="114300" simplePos="0" relativeHeight="251662336" behindDoc="0" locked="0" layoutInCell="1" allowOverlap="1">
                      <wp:simplePos x="0" y="0"/>
                      <wp:positionH relativeFrom="column">
                        <wp:posOffset>1325245</wp:posOffset>
                      </wp:positionH>
                      <wp:positionV relativeFrom="paragraph">
                        <wp:posOffset>27940</wp:posOffset>
                      </wp:positionV>
                      <wp:extent cx="131445" cy="121920"/>
                      <wp:effectExtent l="4445" t="4445" r="16510" b="6985"/>
                      <wp:wrapNone/>
                      <wp:docPr id="5" name="矩形 5"/>
                      <wp:cNvGraphicFramePr/>
                      <a:graphic xmlns:a="http://schemas.openxmlformats.org/drawingml/2006/main">
                        <a:graphicData uri="http://schemas.microsoft.com/office/word/2010/wordprocessingShape">
                          <wps:wsp>
                            <wps:cNvSpPr/>
                            <wps:spPr>
                              <a:xfrm>
                                <a:off x="0" y="0"/>
                                <a:ext cx="131445" cy="121920"/>
                              </a:xfrm>
                              <a:prstGeom prst="rect">
                                <a:avLst/>
                              </a:prstGeom>
                              <a:solidFill>
                                <a:srgbClr val="FFFFFF"/>
                              </a:solidFill>
                              <a:ln w="9525" cap="flat" cmpd="sng">
                                <a:solidFill>
                                  <a:srgbClr val="000000"/>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104.35pt;margin-top:2.2pt;height:9.6pt;width:10.35pt;z-index:251662336;mso-width-relative:page;mso-height-relative:page;" fillcolor="#FFFFFF" filled="t" stroked="t" coordsize="21600,21600" o:gfxdata="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NoT6d1wAA&#10;AAgBAAAPAAAAAAAAAAEAIAAAACIAAABkcnMvZG93bnJldi54bWxQSwECFAAUAAAACACHTuJA/RGD&#10;M+YBAADdAwAADgAAAAAAAAABACAAAAAmAQAAZHJzL2Uyb0RvYy54bWxQSwUGAAAAAAYABgBZAQAA&#10;fgUAAAAA&#10;">
                      <v:fill on="t" focussize="0,0"/>
                      <v:stroke color="#000000" joinstyle="miter"/>
                      <v:imagedata o:title=""/>
                      <o:lock v:ext="edit" aspectratio="f"/>
                    </v:rect>
                  </w:pict>
                </mc:Fallback>
              </mc:AlternateContent>
            </w:r>
            <w:r>
              <w:rPr>
                <w:rFonts w:hint="eastAsia" w:ascii="宋体" w:hAnsi="宋体"/>
                <w:sz w:val="24"/>
              </w:rPr>
              <mc:AlternateContent>
                <mc:Choice Requires="wps">
                  <w:drawing>
                    <wp:anchor distT="0" distB="0" distL="114300" distR="114300" simplePos="0" relativeHeight="251660288" behindDoc="0" locked="0" layoutInCell="1" allowOverlap="1">
                      <wp:simplePos x="0" y="0"/>
                      <wp:positionH relativeFrom="column">
                        <wp:posOffset>41910</wp:posOffset>
                      </wp:positionH>
                      <wp:positionV relativeFrom="paragraph">
                        <wp:posOffset>42545</wp:posOffset>
                      </wp:positionV>
                      <wp:extent cx="131445" cy="121920"/>
                      <wp:effectExtent l="4445" t="4445" r="16510" b="6985"/>
                      <wp:wrapNone/>
                      <wp:docPr id="1" name="矩形 1"/>
                      <wp:cNvGraphicFramePr/>
                      <a:graphic xmlns:a="http://schemas.openxmlformats.org/drawingml/2006/main">
                        <a:graphicData uri="http://schemas.microsoft.com/office/word/2010/wordprocessingShape">
                          <wps:wsp>
                            <wps:cNvSpPr/>
                            <wps:spPr>
                              <a:xfrm>
                                <a:off x="0" y="0"/>
                                <a:ext cx="131445" cy="121920"/>
                              </a:xfrm>
                              <a:prstGeom prst="rect">
                                <a:avLst/>
                              </a:prstGeom>
                              <a:solidFill>
                                <a:srgbClr val="FFFFFF"/>
                              </a:solidFill>
                              <a:ln w="9525" cap="flat" cmpd="sng">
                                <a:solidFill>
                                  <a:srgbClr val="000000"/>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3.3pt;margin-top:3.35pt;height:9.6pt;width:10.35pt;z-index:251660288;mso-width-relative:page;mso-height-relative:page;" fillcolor="#FFFFFF" filled="t" stroked="t" coordsize="21600,21600" o:gfxdata="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Ac+nLL0wAAAAUB&#10;AAAPAAAAAAAAAAEAIAAAACIAAABkcnMvZG93bnJldi54bWxQSwECFAAUAAAACACHTuJAZDAIl+cB&#10;AADdAwAADgAAAAAAAAABACAAAAAiAQAAZHJzL2Uyb0RvYy54bWxQSwUGAAAAAAYABgBZAQAAewUA&#10;AAAA&#10;">
                      <v:fill on="t" focussize="0,0"/>
                      <v:stroke color="#000000" joinstyle="miter"/>
                      <v:imagedata o:title=""/>
                      <o:lock v:ext="edit" aspectratio="f"/>
                    </v:rect>
                  </w:pict>
                </mc:Fallback>
              </mc:AlternateContent>
            </w:r>
            <w:r>
              <w:rPr>
                <w:rFonts w:hint="eastAsia" w:ascii="宋体" w:hAnsi="宋体"/>
                <w:sz w:val="24"/>
              </w:rPr>
              <w:t xml:space="preserve">   中医外科学         中医儿科学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trPr>
        <w:tc>
          <w:tcPr>
            <w:tcW w:w="3085" w:type="dxa"/>
            <w:gridSpan w:val="6"/>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r>
              <w:rPr>
                <w:rFonts w:hint="eastAsia" w:ascii="宋体" w:hAnsi="宋体"/>
                <w:sz w:val="24"/>
              </w:rPr>
              <w:t>单位名称</w:t>
            </w:r>
          </w:p>
        </w:tc>
        <w:tc>
          <w:tcPr>
            <w:tcW w:w="6023" w:type="dxa"/>
            <w:gridSpan w:val="9"/>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trPr>
        <w:tc>
          <w:tcPr>
            <w:tcW w:w="3085" w:type="dxa"/>
            <w:gridSpan w:val="6"/>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r>
              <w:rPr>
                <w:rFonts w:hint="eastAsia" w:ascii="宋体" w:hAnsi="宋体"/>
                <w:sz w:val="24"/>
              </w:rPr>
              <w:t>通讯地址及邮政编码</w:t>
            </w:r>
          </w:p>
        </w:tc>
        <w:tc>
          <w:tcPr>
            <w:tcW w:w="6023" w:type="dxa"/>
            <w:gridSpan w:val="9"/>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8" w:hRule="atLeast"/>
        </w:trPr>
        <w:tc>
          <w:tcPr>
            <w:tcW w:w="3085" w:type="dxa"/>
            <w:gridSpan w:val="6"/>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r>
              <w:rPr>
                <w:rFonts w:hint="eastAsia" w:ascii="宋体" w:hAnsi="宋体"/>
                <w:sz w:val="24"/>
              </w:rPr>
              <w:t>本人档案存放单位、地址及邮政编码</w:t>
            </w:r>
          </w:p>
        </w:tc>
        <w:tc>
          <w:tcPr>
            <w:tcW w:w="6023" w:type="dxa"/>
            <w:gridSpan w:val="9"/>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2" w:hRule="atLeast"/>
        </w:trPr>
        <w:tc>
          <w:tcPr>
            <w:tcW w:w="1284" w:type="dxa"/>
            <w:gridSpan w:val="2"/>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r>
              <w:rPr>
                <w:rFonts w:hint="eastAsia" w:ascii="宋体" w:hAnsi="宋体"/>
                <w:sz w:val="24"/>
              </w:rPr>
              <w:t>联系电话</w:t>
            </w:r>
          </w:p>
        </w:tc>
        <w:tc>
          <w:tcPr>
            <w:tcW w:w="1801" w:type="dxa"/>
            <w:gridSpan w:val="4"/>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tc>
        <w:tc>
          <w:tcPr>
            <w:tcW w:w="1415" w:type="dxa"/>
            <w:gridSpan w:val="2"/>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r>
              <w:rPr>
                <w:rFonts w:hint="eastAsia" w:ascii="宋体" w:hAnsi="宋体"/>
                <w:sz w:val="24"/>
              </w:rPr>
              <w:t>传 真</w:t>
            </w:r>
          </w:p>
        </w:tc>
        <w:tc>
          <w:tcPr>
            <w:tcW w:w="1067" w:type="dxa"/>
            <w:gridSpan w:val="2"/>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tc>
        <w:tc>
          <w:tcPr>
            <w:tcW w:w="1021" w:type="dxa"/>
            <w:gridSpan w:val="2"/>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r>
              <w:rPr>
                <w:rFonts w:hint="eastAsia" w:ascii="宋体" w:hAnsi="宋体"/>
                <w:sz w:val="24"/>
              </w:rPr>
              <w:t>电子邮</w:t>
            </w:r>
          </w:p>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r>
              <w:rPr>
                <w:rFonts w:hint="eastAsia" w:ascii="宋体" w:hAnsi="宋体"/>
                <w:sz w:val="24"/>
              </w:rPr>
              <w:t>件地址</w:t>
            </w:r>
          </w:p>
        </w:tc>
        <w:tc>
          <w:tcPr>
            <w:tcW w:w="2520" w:type="dxa"/>
            <w:gridSpan w:val="3"/>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9108" w:type="dxa"/>
            <w:gridSpan w:val="15"/>
            <w:vAlign w:val="center"/>
          </w:tcPr>
          <w:p>
            <w:pPr>
              <w:keepNext w:val="0"/>
              <w:keepLines w:val="0"/>
              <w:pageBreakBefore w:val="0"/>
              <w:widowControl w:val="0"/>
              <w:kinsoku/>
              <w:wordWrap/>
              <w:overflowPunct/>
              <w:topLinePunct w:val="0"/>
              <w:bidi w:val="0"/>
              <w:snapToGrid/>
              <w:spacing w:line="574" w:lineRule="exact"/>
              <w:jc w:val="center"/>
              <w:textAlignment w:val="auto"/>
              <w:rPr>
                <w:rFonts w:hint="eastAsia" w:ascii="宋体" w:hAnsi="宋体"/>
                <w:sz w:val="24"/>
              </w:rPr>
            </w:pPr>
            <w:r>
              <w:rPr>
                <w:rFonts w:hint="eastAsia" w:ascii="宋体" w:hAnsi="宋体"/>
                <w:sz w:val="24"/>
              </w:rPr>
              <w:t>个 人 简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2" w:hRule="atLeast"/>
        </w:trPr>
        <w:tc>
          <w:tcPr>
            <w:tcW w:w="1761" w:type="dxa"/>
            <w:gridSpan w:val="3"/>
            <w:vAlign w:val="center"/>
          </w:tcPr>
          <w:p>
            <w:pPr>
              <w:keepNext w:val="0"/>
              <w:keepLines w:val="0"/>
              <w:pageBreakBefore w:val="0"/>
              <w:widowControl w:val="0"/>
              <w:kinsoku/>
              <w:wordWrap/>
              <w:overflowPunct/>
              <w:topLinePunct w:val="0"/>
              <w:bidi w:val="0"/>
              <w:snapToGrid/>
              <w:spacing w:line="574" w:lineRule="exact"/>
              <w:jc w:val="center"/>
              <w:textAlignment w:val="auto"/>
              <w:rPr>
                <w:rFonts w:hint="eastAsia" w:ascii="宋体" w:hAnsi="宋体"/>
                <w:sz w:val="24"/>
              </w:rPr>
            </w:pPr>
            <w:r>
              <w:rPr>
                <w:rFonts w:hint="eastAsia" w:ascii="宋体" w:hAnsi="宋体"/>
                <w:sz w:val="24"/>
              </w:rPr>
              <w:t>起止年月</w:t>
            </w:r>
          </w:p>
        </w:tc>
        <w:tc>
          <w:tcPr>
            <w:tcW w:w="5145" w:type="dxa"/>
            <w:gridSpan w:val="10"/>
            <w:vAlign w:val="center"/>
          </w:tcPr>
          <w:p>
            <w:pPr>
              <w:keepNext w:val="0"/>
              <w:keepLines w:val="0"/>
              <w:pageBreakBefore w:val="0"/>
              <w:widowControl w:val="0"/>
              <w:kinsoku/>
              <w:wordWrap/>
              <w:overflowPunct/>
              <w:topLinePunct w:val="0"/>
              <w:bidi w:val="0"/>
              <w:snapToGrid/>
              <w:spacing w:line="574" w:lineRule="exact"/>
              <w:jc w:val="center"/>
              <w:textAlignment w:val="auto"/>
              <w:rPr>
                <w:rFonts w:hint="eastAsia" w:ascii="宋体" w:hAnsi="宋体"/>
                <w:sz w:val="24"/>
              </w:rPr>
            </w:pPr>
            <w:r>
              <w:rPr>
                <w:rFonts w:hint="eastAsia" w:ascii="宋体" w:hAnsi="宋体"/>
                <w:sz w:val="24"/>
              </w:rPr>
              <w:t>学习（工作）单位</w:t>
            </w:r>
          </w:p>
        </w:tc>
        <w:tc>
          <w:tcPr>
            <w:tcW w:w="2202" w:type="dxa"/>
            <w:gridSpan w:val="2"/>
            <w:vAlign w:val="center"/>
          </w:tcPr>
          <w:p>
            <w:pPr>
              <w:keepNext w:val="0"/>
              <w:keepLines w:val="0"/>
              <w:pageBreakBefore w:val="0"/>
              <w:widowControl w:val="0"/>
              <w:kinsoku/>
              <w:wordWrap/>
              <w:overflowPunct/>
              <w:topLinePunct w:val="0"/>
              <w:bidi w:val="0"/>
              <w:snapToGrid/>
              <w:spacing w:line="574" w:lineRule="exact"/>
              <w:jc w:val="left"/>
              <w:textAlignment w:val="auto"/>
              <w:rPr>
                <w:rFonts w:hint="eastAsia" w:ascii="宋体" w:hAnsi="宋体"/>
                <w:sz w:val="24"/>
              </w:rPr>
            </w:pPr>
            <w:r>
              <w:rPr>
                <w:rFonts w:hint="eastAsia" w:ascii="宋体" w:hAnsi="宋体"/>
                <w:sz w:val="24"/>
              </w:rPr>
              <w:t>肄</w:t>
            </w:r>
          </w:p>
          <w:p>
            <w:pPr>
              <w:keepNext w:val="0"/>
              <w:keepLines w:val="0"/>
              <w:pageBreakBefore w:val="0"/>
              <w:widowControl w:val="0"/>
              <w:kinsoku/>
              <w:wordWrap/>
              <w:overflowPunct/>
              <w:topLinePunct w:val="0"/>
              <w:bidi w:val="0"/>
              <w:snapToGrid/>
              <w:spacing w:line="574" w:lineRule="exact"/>
              <w:jc w:val="left"/>
              <w:textAlignment w:val="auto"/>
              <w:rPr>
                <w:rFonts w:hint="eastAsia" w:ascii="宋体" w:hAnsi="宋体"/>
                <w:sz w:val="24"/>
              </w:rPr>
            </w:pPr>
            <w:r>
              <w:rPr>
                <w:rFonts w:hint="eastAsia" w:ascii="宋体" w:hAnsi="宋体"/>
                <w:sz w:val="24"/>
              </w:rPr>
              <w:t>毕     业</w:t>
            </w:r>
          </w:p>
          <w:p>
            <w:pPr>
              <w:keepNext w:val="0"/>
              <w:keepLines w:val="0"/>
              <w:pageBreakBefore w:val="0"/>
              <w:widowControl w:val="0"/>
              <w:kinsoku/>
              <w:wordWrap/>
              <w:overflowPunct/>
              <w:topLinePunct w:val="0"/>
              <w:bidi w:val="0"/>
              <w:snapToGrid/>
              <w:spacing w:line="574" w:lineRule="exact"/>
              <w:jc w:val="left"/>
              <w:textAlignment w:val="auto"/>
              <w:rPr>
                <w:rFonts w:hint="eastAsia" w:ascii="宋体" w:hAnsi="宋体"/>
                <w:sz w:val="24"/>
              </w:rPr>
            </w:pPr>
            <w:r>
              <w:rPr>
                <w:rFonts w:hint="eastAsia" w:ascii="宋体" w:hAnsi="宋体"/>
                <w:sz w:val="24"/>
              </w:rPr>
              <w:t>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trPr>
        <w:tc>
          <w:tcPr>
            <w:tcW w:w="1761" w:type="dxa"/>
            <w:gridSpan w:val="3"/>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tc>
        <w:tc>
          <w:tcPr>
            <w:tcW w:w="5145" w:type="dxa"/>
            <w:gridSpan w:val="10"/>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tc>
        <w:tc>
          <w:tcPr>
            <w:tcW w:w="2202" w:type="dxa"/>
            <w:gridSpan w:val="2"/>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trPr>
        <w:tc>
          <w:tcPr>
            <w:tcW w:w="1761" w:type="dxa"/>
            <w:gridSpan w:val="3"/>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tc>
        <w:tc>
          <w:tcPr>
            <w:tcW w:w="5145" w:type="dxa"/>
            <w:gridSpan w:val="10"/>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tc>
        <w:tc>
          <w:tcPr>
            <w:tcW w:w="2202" w:type="dxa"/>
            <w:gridSpan w:val="2"/>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trPr>
        <w:tc>
          <w:tcPr>
            <w:tcW w:w="1761" w:type="dxa"/>
            <w:gridSpan w:val="3"/>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tc>
        <w:tc>
          <w:tcPr>
            <w:tcW w:w="5145" w:type="dxa"/>
            <w:gridSpan w:val="10"/>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tc>
        <w:tc>
          <w:tcPr>
            <w:tcW w:w="2202" w:type="dxa"/>
            <w:gridSpan w:val="2"/>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761" w:type="dxa"/>
            <w:gridSpan w:val="3"/>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tc>
        <w:tc>
          <w:tcPr>
            <w:tcW w:w="5145" w:type="dxa"/>
            <w:gridSpan w:val="10"/>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tc>
        <w:tc>
          <w:tcPr>
            <w:tcW w:w="2202" w:type="dxa"/>
            <w:gridSpan w:val="2"/>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trPr>
        <w:tc>
          <w:tcPr>
            <w:tcW w:w="1761" w:type="dxa"/>
            <w:gridSpan w:val="3"/>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tc>
        <w:tc>
          <w:tcPr>
            <w:tcW w:w="5145" w:type="dxa"/>
            <w:gridSpan w:val="10"/>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tc>
        <w:tc>
          <w:tcPr>
            <w:tcW w:w="2202" w:type="dxa"/>
            <w:gridSpan w:val="2"/>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9" w:hRule="atLeast"/>
        </w:trPr>
        <w:tc>
          <w:tcPr>
            <w:tcW w:w="1761" w:type="dxa"/>
            <w:gridSpan w:val="3"/>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r>
              <w:rPr>
                <w:rFonts w:hint="eastAsia" w:ascii="宋体" w:hAnsi="宋体"/>
                <w:sz w:val="24"/>
              </w:rPr>
              <w:t>本人技术专长述评</w:t>
            </w:r>
          </w:p>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tc>
        <w:tc>
          <w:tcPr>
            <w:tcW w:w="7347" w:type="dxa"/>
            <w:gridSpan w:val="12"/>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90" w:hRule="atLeast"/>
        </w:trPr>
        <w:tc>
          <w:tcPr>
            <w:tcW w:w="1761" w:type="dxa"/>
            <w:gridSpan w:val="3"/>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r>
              <w:rPr>
                <w:rFonts w:hint="eastAsia" w:ascii="宋体" w:hAnsi="宋体"/>
                <w:sz w:val="24"/>
              </w:rPr>
              <w:t>县级卫生、中医药行政部门初审意见</w:t>
            </w:r>
          </w:p>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tc>
        <w:tc>
          <w:tcPr>
            <w:tcW w:w="7347" w:type="dxa"/>
            <w:gridSpan w:val="12"/>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p>
            <w:pPr>
              <w:keepNext w:val="0"/>
              <w:keepLines w:val="0"/>
              <w:pageBreakBefore w:val="0"/>
              <w:widowControl w:val="0"/>
              <w:kinsoku/>
              <w:wordWrap/>
              <w:overflowPunct/>
              <w:topLinePunct w:val="0"/>
              <w:bidi w:val="0"/>
              <w:snapToGrid/>
              <w:spacing w:line="574" w:lineRule="exact"/>
              <w:ind w:firstLine="4320" w:firstLineChars="1800"/>
              <w:textAlignment w:val="auto"/>
              <w:rPr>
                <w:rFonts w:hint="eastAsia" w:ascii="宋体" w:hAnsi="宋体"/>
                <w:sz w:val="24"/>
              </w:rPr>
            </w:pPr>
            <w:r>
              <w:rPr>
                <w:rFonts w:hint="eastAsia" w:ascii="宋体" w:hAnsi="宋体"/>
                <w:sz w:val="24"/>
              </w:rPr>
              <w:t xml:space="preserve">印 章   </w:t>
            </w:r>
          </w:p>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p>
            <w:pPr>
              <w:keepNext w:val="0"/>
              <w:keepLines w:val="0"/>
              <w:pageBreakBefore w:val="0"/>
              <w:widowControl w:val="0"/>
              <w:kinsoku/>
              <w:wordWrap/>
              <w:overflowPunct/>
              <w:topLinePunct w:val="0"/>
              <w:bidi w:val="0"/>
              <w:snapToGrid/>
              <w:spacing w:line="574" w:lineRule="exact"/>
              <w:ind w:firstLine="5040" w:firstLineChars="2100"/>
              <w:textAlignment w:val="auto"/>
              <w:rPr>
                <w:rFonts w:hint="eastAsia" w:ascii="宋体" w:hAnsi="宋体"/>
                <w:sz w:val="24"/>
              </w:rPr>
            </w:pPr>
            <w:r>
              <w:rPr>
                <w:rFonts w:hint="eastAsia" w:ascii="宋体" w:hAnsi="宋体"/>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48" w:hRule="atLeast"/>
        </w:trPr>
        <w:tc>
          <w:tcPr>
            <w:tcW w:w="1761" w:type="dxa"/>
            <w:gridSpan w:val="3"/>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r>
              <w:rPr>
                <w:rFonts w:hint="eastAsia" w:ascii="宋体" w:hAnsi="宋体"/>
                <w:sz w:val="24"/>
              </w:rPr>
              <w:t>地、设区的市级卫生、中医药行政部门审核意见</w:t>
            </w:r>
          </w:p>
        </w:tc>
        <w:tc>
          <w:tcPr>
            <w:tcW w:w="7347" w:type="dxa"/>
            <w:gridSpan w:val="12"/>
            <w:vAlign w:val="center"/>
          </w:tcPr>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p>
            <w:pPr>
              <w:keepNext w:val="0"/>
              <w:keepLines w:val="0"/>
              <w:pageBreakBefore w:val="0"/>
              <w:widowControl w:val="0"/>
              <w:kinsoku/>
              <w:wordWrap/>
              <w:overflowPunct/>
              <w:topLinePunct w:val="0"/>
              <w:bidi w:val="0"/>
              <w:snapToGrid/>
              <w:spacing w:line="574" w:lineRule="exact"/>
              <w:ind w:firstLine="3840" w:firstLineChars="1600"/>
              <w:textAlignment w:val="auto"/>
              <w:rPr>
                <w:rFonts w:hint="eastAsia" w:ascii="宋体" w:hAnsi="宋体"/>
                <w:sz w:val="24"/>
              </w:rPr>
            </w:pPr>
          </w:p>
          <w:p>
            <w:pPr>
              <w:keepNext w:val="0"/>
              <w:keepLines w:val="0"/>
              <w:pageBreakBefore w:val="0"/>
              <w:widowControl w:val="0"/>
              <w:kinsoku/>
              <w:wordWrap/>
              <w:overflowPunct/>
              <w:topLinePunct w:val="0"/>
              <w:bidi w:val="0"/>
              <w:snapToGrid/>
              <w:spacing w:line="574" w:lineRule="exact"/>
              <w:ind w:firstLine="3840" w:firstLineChars="1600"/>
              <w:textAlignment w:val="auto"/>
              <w:rPr>
                <w:rFonts w:hint="eastAsia" w:ascii="宋体" w:hAnsi="宋体"/>
                <w:sz w:val="24"/>
              </w:rPr>
            </w:pPr>
          </w:p>
          <w:p>
            <w:pPr>
              <w:keepNext w:val="0"/>
              <w:keepLines w:val="0"/>
              <w:pageBreakBefore w:val="0"/>
              <w:widowControl w:val="0"/>
              <w:kinsoku/>
              <w:wordWrap/>
              <w:overflowPunct/>
              <w:topLinePunct w:val="0"/>
              <w:bidi w:val="0"/>
              <w:snapToGrid/>
              <w:spacing w:line="574" w:lineRule="exact"/>
              <w:textAlignment w:val="auto"/>
              <w:rPr>
                <w:rFonts w:hint="eastAsia" w:ascii="宋体" w:hAnsi="宋体"/>
                <w:sz w:val="24"/>
              </w:rPr>
            </w:pPr>
          </w:p>
          <w:p>
            <w:pPr>
              <w:keepNext w:val="0"/>
              <w:keepLines w:val="0"/>
              <w:pageBreakBefore w:val="0"/>
              <w:widowControl w:val="0"/>
              <w:kinsoku/>
              <w:wordWrap/>
              <w:overflowPunct/>
              <w:topLinePunct w:val="0"/>
              <w:bidi w:val="0"/>
              <w:snapToGrid/>
              <w:spacing w:line="574" w:lineRule="exact"/>
              <w:ind w:firstLine="4320" w:firstLineChars="1800"/>
              <w:textAlignment w:val="auto"/>
              <w:rPr>
                <w:rFonts w:hint="eastAsia" w:ascii="宋体" w:hAnsi="宋体"/>
                <w:sz w:val="24"/>
              </w:rPr>
            </w:pPr>
            <w:r>
              <w:rPr>
                <w:rFonts w:hint="eastAsia" w:ascii="宋体" w:hAnsi="宋体"/>
                <w:sz w:val="24"/>
              </w:rPr>
              <w:t xml:space="preserve">印 章   </w:t>
            </w:r>
          </w:p>
          <w:p>
            <w:pPr>
              <w:keepNext w:val="0"/>
              <w:keepLines w:val="0"/>
              <w:pageBreakBefore w:val="0"/>
              <w:widowControl w:val="0"/>
              <w:kinsoku/>
              <w:wordWrap/>
              <w:overflowPunct/>
              <w:topLinePunct w:val="0"/>
              <w:bidi w:val="0"/>
              <w:snapToGrid/>
              <w:spacing w:line="574" w:lineRule="exact"/>
              <w:ind w:firstLine="4320" w:firstLineChars="1800"/>
              <w:textAlignment w:val="auto"/>
              <w:rPr>
                <w:rFonts w:hint="eastAsia" w:ascii="宋体" w:hAnsi="宋体"/>
                <w:sz w:val="24"/>
              </w:rPr>
            </w:pPr>
          </w:p>
          <w:p>
            <w:pPr>
              <w:keepNext w:val="0"/>
              <w:keepLines w:val="0"/>
              <w:pageBreakBefore w:val="0"/>
              <w:widowControl w:val="0"/>
              <w:kinsoku/>
              <w:wordWrap/>
              <w:overflowPunct/>
              <w:topLinePunct w:val="0"/>
              <w:bidi w:val="0"/>
              <w:snapToGrid/>
              <w:spacing w:line="574" w:lineRule="exact"/>
              <w:ind w:firstLine="5040" w:firstLineChars="2100"/>
              <w:textAlignment w:val="auto"/>
              <w:rPr>
                <w:rFonts w:hint="eastAsia" w:ascii="宋体" w:hAnsi="宋体"/>
                <w:sz w:val="24"/>
              </w:rPr>
            </w:pPr>
            <w:r>
              <w:rPr>
                <w:rFonts w:hint="eastAsia" w:ascii="宋体" w:hAnsi="宋体"/>
                <w:sz w:val="24"/>
              </w:rPr>
              <w:t>年    月    日</w:t>
            </w:r>
          </w:p>
        </w:tc>
      </w:tr>
    </w:tbl>
    <w:p>
      <w:pPr>
        <w:keepNext w:val="0"/>
        <w:keepLines w:val="0"/>
        <w:pageBreakBefore w:val="0"/>
        <w:widowControl w:val="0"/>
        <w:kinsoku/>
        <w:wordWrap/>
        <w:overflowPunct/>
        <w:topLinePunct w:val="0"/>
        <w:bidi w:val="0"/>
        <w:snapToGrid/>
        <w:spacing w:line="574" w:lineRule="exact"/>
        <w:jc w:val="left"/>
        <w:textAlignment w:val="auto"/>
        <w:rPr>
          <w:rFonts w:hint="eastAsia" w:ascii="宋体" w:hAnsi="宋体"/>
          <w:sz w:val="28"/>
          <w:szCs w:val="28"/>
        </w:rPr>
      </w:pPr>
    </w:p>
    <w:p>
      <w:pPr>
        <w:keepNext w:val="0"/>
        <w:keepLines w:val="0"/>
        <w:pageBreakBefore w:val="0"/>
        <w:widowControl w:val="0"/>
        <w:kinsoku/>
        <w:wordWrap/>
        <w:overflowPunct/>
        <w:topLinePunct w:val="0"/>
        <w:bidi w:val="0"/>
        <w:snapToGrid/>
        <w:spacing w:line="574" w:lineRule="exact"/>
        <w:ind w:firstLine="480" w:firstLineChars="200"/>
        <w:jc w:val="left"/>
        <w:textAlignment w:val="auto"/>
        <w:rPr>
          <w:rFonts w:hint="eastAsia" w:ascii="宋体" w:hAnsi="宋体"/>
          <w:sz w:val="24"/>
          <w:szCs w:val="21"/>
        </w:rPr>
      </w:pPr>
      <w:r>
        <w:rPr>
          <w:rFonts w:hint="eastAsia" w:ascii="宋体" w:hAnsi="宋体"/>
          <w:sz w:val="24"/>
          <w:szCs w:val="21"/>
        </w:rPr>
        <w:t>1．一律用蓝黑墨水钢笔或中性笔填写，内容要具体、真实，字迹要端正清楚。</w:t>
      </w:r>
    </w:p>
    <w:p>
      <w:pPr>
        <w:keepNext w:val="0"/>
        <w:keepLines w:val="0"/>
        <w:pageBreakBefore w:val="0"/>
        <w:widowControl w:val="0"/>
        <w:kinsoku/>
        <w:wordWrap/>
        <w:overflowPunct/>
        <w:topLinePunct w:val="0"/>
        <w:bidi w:val="0"/>
        <w:snapToGrid/>
        <w:spacing w:line="574" w:lineRule="exact"/>
        <w:ind w:firstLine="480" w:firstLineChars="200"/>
        <w:jc w:val="left"/>
        <w:textAlignment w:val="auto"/>
        <w:rPr>
          <w:rFonts w:hint="eastAsia" w:ascii="宋体" w:hAnsi="宋体"/>
          <w:sz w:val="24"/>
          <w:szCs w:val="21"/>
        </w:rPr>
      </w:pPr>
      <w:r>
        <w:rPr>
          <w:rFonts w:hint="eastAsia" w:ascii="宋体" w:hAnsi="宋体"/>
          <w:sz w:val="24"/>
          <w:szCs w:val="21"/>
        </w:rPr>
        <w:t>2．表内的年月时间，一律用公历阿拉伯数字填写。</w:t>
      </w:r>
    </w:p>
    <w:p>
      <w:pPr>
        <w:keepNext w:val="0"/>
        <w:keepLines w:val="0"/>
        <w:pageBreakBefore w:val="0"/>
        <w:widowControl w:val="0"/>
        <w:kinsoku/>
        <w:wordWrap/>
        <w:overflowPunct/>
        <w:topLinePunct w:val="0"/>
        <w:bidi w:val="0"/>
        <w:snapToGrid/>
        <w:spacing w:line="574" w:lineRule="exact"/>
        <w:jc w:val="left"/>
        <w:textAlignment w:val="auto"/>
        <w:rPr>
          <w:rFonts w:hint="eastAsia" w:ascii="宋体" w:hAnsi="宋体"/>
          <w:sz w:val="24"/>
          <w:szCs w:val="21"/>
        </w:rPr>
      </w:pPr>
      <w:r>
        <w:rPr>
          <w:rFonts w:hint="eastAsia" w:ascii="宋体" w:hAnsi="宋体"/>
          <w:sz w:val="24"/>
          <w:szCs w:val="21"/>
        </w:rPr>
        <w:t xml:space="preserve">    3．相片一律用近期一寸免冠正面半身照。</w:t>
      </w:r>
    </w:p>
    <w:p>
      <w:pPr>
        <w:keepNext w:val="0"/>
        <w:keepLines w:val="0"/>
        <w:pageBreakBefore w:val="0"/>
        <w:widowControl w:val="0"/>
        <w:kinsoku/>
        <w:wordWrap/>
        <w:overflowPunct/>
        <w:topLinePunct w:val="0"/>
        <w:bidi w:val="0"/>
        <w:snapToGrid/>
        <w:spacing w:line="574" w:lineRule="exact"/>
        <w:jc w:val="left"/>
        <w:textAlignment w:val="auto"/>
        <w:rPr>
          <w:rFonts w:hint="eastAsia" w:ascii="宋体" w:hAnsi="宋体"/>
          <w:szCs w:val="21"/>
        </w:rPr>
      </w:pPr>
      <w:r>
        <w:rPr>
          <w:rFonts w:hint="eastAsia" w:ascii="宋体" w:hAnsi="宋体"/>
          <w:sz w:val="24"/>
          <w:szCs w:val="21"/>
        </w:rPr>
        <w:t xml:space="preserve">    4．个人简历应从小学写起。</w:t>
      </w:r>
    </w:p>
    <w:p>
      <w:pPr>
        <w:keepNext w:val="0"/>
        <w:keepLines w:val="0"/>
        <w:pageBreakBefore w:val="0"/>
        <w:widowControl w:val="0"/>
        <w:kinsoku/>
        <w:wordWrap/>
        <w:overflowPunct/>
        <w:topLinePunct w:val="0"/>
        <w:bidi w:val="0"/>
        <w:snapToGrid/>
        <w:spacing w:line="574" w:lineRule="exact"/>
        <w:jc w:val="both"/>
        <w:textAlignment w:val="auto"/>
        <w:rPr>
          <w:rFonts w:hint="eastAsia" w:ascii="仿宋_GB2312" w:eastAsia="仿宋_GB2312"/>
          <w:sz w:val="32"/>
          <w:szCs w:val="32"/>
        </w:rPr>
      </w:pPr>
    </w:p>
    <w:p>
      <w:pPr>
        <w:keepNext w:val="0"/>
        <w:keepLines w:val="0"/>
        <w:pageBreakBefore w:val="0"/>
        <w:widowControl w:val="0"/>
        <w:kinsoku/>
        <w:wordWrap/>
        <w:overflowPunct/>
        <w:topLinePunct w:val="0"/>
        <w:bidi w:val="0"/>
        <w:snapToGrid/>
        <w:spacing w:line="574" w:lineRule="exact"/>
        <w:jc w:val="both"/>
        <w:textAlignment w:val="auto"/>
        <w:rPr>
          <w:rFonts w:hint="eastAsia" w:ascii="仿宋_GB2312" w:eastAsia="仿宋_GB2312"/>
          <w:sz w:val="32"/>
          <w:szCs w:val="32"/>
        </w:rPr>
      </w:pPr>
    </w:p>
    <w:p>
      <w:pPr>
        <w:keepNext w:val="0"/>
        <w:keepLines w:val="0"/>
        <w:pageBreakBefore w:val="0"/>
        <w:widowControl w:val="0"/>
        <w:kinsoku/>
        <w:wordWrap/>
        <w:overflowPunct/>
        <w:topLinePunct w:val="0"/>
        <w:bidi w:val="0"/>
        <w:snapToGrid/>
        <w:spacing w:line="574" w:lineRule="exact"/>
        <w:jc w:val="both"/>
        <w:textAlignment w:val="auto"/>
        <w:rPr>
          <w:rFonts w:hint="eastAsia" w:ascii="仿宋_GB2312" w:eastAsia="仿宋_GB2312"/>
          <w:sz w:val="32"/>
          <w:szCs w:val="32"/>
        </w:rPr>
      </w:pPr>
    </w:p>
    <w:p>
      <w:pPr>
        <w:keepNext w:val="0"/>
        <w:keepLines w:val="0"/>
        <w:pageBreakBefore w:val="0"/>
        <w:widowControl w:val="0"/>
        <w:kinsoku/>
        <w:wordWrap/>
        <w:overflowPunct/>
        <w:topLinePunct w:val="0"/>
        <w:bidi w:val="0"/>
        <w:snapToGrid/>
        <w:spacing w:line="574" w:lineRule="exact"/>
        <w:jc w:val="both"/>
        <w:textAlignment w:val="auto"/>
        <w:rPr>
          <w:rFonts w:hint="eastAsia" w:ascii="仿宋_GB2312" w:eastAsia="仿宋_GB2312"/>
          <w:sz w:val="32"/>
          <w:szCs w:val="32"/>
        </w:rPr>
      </w:pPr>
    </w:p>
    <w:p>
      <w:pPr>
        <w:spacing w:line="574" w:lineRule="exact"/>
        <w:jc w:val="both"/>
        <w:rPr>
          <w:rFonts w:hint="eastAsia" w:ascii="仿宋_GB2312" w:eastAsia="仿宋_GB2312"/>
          <w:sz w:val="32"/>
          <w:szCs w:val="32"/>
        </w:rPr>
      </w:pPr>
      <w:r>
        <w:rPr>
          <w:rFonts w:hint="eastAsia" w:ascii="仿宋_GB2312" w:eastAsia="仿宋_GB2312"/>
          <w:sz w:val="32"/>
          <w:szCs w:val="32"/>
        </w:rPr>
        <w:t>附件</w:t>
      </w:r>
      <w:r>
        <w:rPr>
          <w:rFonts w:hint="eastAsia" w:ascii="仿宋_GB2312" w:eastAsia="仿宋_GB2312"/>
          <w:sz w:val="32"/>
          <w:szCs w:val="32"/>
          <w:lang w:val="en-US" w:eastAsia="zh-CN"/>
        </w:rPr>
        <w:t>3</w:t>
      </w:r>
      <w:r>
        <w:rPr>
          <w:rFonts w:hint="eastAsia" w:ascii="仿宋_GB2312" w:eastAsia="仿宋_GB2312"/>
          <w:sz w:val="32"/>
          <w:szCs w:val="32"/>
        </w:rPr>
        <w:t xml:space="preserve">  </w:t>
      </w:r>
    </w:p>
    <w:p>
      <w:pPr>
        <w:spacing w:line="574" w:lineRule="exact"/>
        <w:jc w:val="center"/>
        <w:rPr>
          <w:rFonts w:hint="eastAsia" w:ascii="黑体" w:eastAsia="黑体"/>
          <w:sz w:val="32"/>
          <w:szCs w:val="32"/>
        </w:rPr>
      </w:pPr>
      <w:r>
        <w:rPr>
          <w:rFonts w:hint="eastAsia" w:ascii="宋体" w:hAnsi="宋体"/>
          <w:b/>
          <w:sz w:val="30"/>
          <w:szCs w:val="36"/>
        </w:rPr>
        <w:t>传统医学确有专长人员诊疗技术证明资料表</w:t>
      </w:r>
    </w:p>
    <w:tbl>
      <w:tblPr>
        <w:tblStyle w:val="4"/>
        <w:tblW w:w="9360" w:type="dxa"/>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4"/>
        <w:gridCol w:w="6"/>
        <w:gridCol w:w="1410"/>
        <w:gridCol w:w="720"/>
        <w:gridCol w:w="900"/>
        <w:gridCol w:w="900"/>
        <w:gridCol w:w="720"/>
        <w:gridCol w:w="900"/>
        <w:gridCol w:w="90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8" w:hRule="atLeast"/>
        </w:trPr>
        <w:tc>
          <w:tcPr>
            <w:tcW w:w="1284" w:type="dxa"/>
            <w:vMerge w:val="restart"/>
            <w:vAlign w:val="top"/>
          </w:tcPr>
          <w:p>
            <w:pPr>
              <w:spacing w:line="260" w:lineRule="exact"/>
              <w:jc w:val="center"/>
              <w:rPr>
                <w:rFonts w:hint="eastAsia" w:ascii="仿宋_GB2312" w:eastAsia="仿宋_GB2312"/>
                <w:szCs w:val="21"/>
              </w:rPr>
            </w:pPr>
          </w:p>
          <w:p>
            <w:pPr>
              <w:spacing w:line="260" w:lineRule="exact"/>
              <w:jc w:val="center"/>
              <w:rPr>
                <w:rFonts w:hint="eastAsia" w:ascii="仿宋_GB2312" w:eastAsia="仿宋_GB2312"/>
                <w:szCs w:val="21"/>
              </w:rPr>
            </w:pPr>
            <w:r>
              <w:rPr>
                <w:rFonts w:hint="eastAsia" w:ascii="仿宋_GB2312" w:eastAsia="仿宋_GB2312"/>
                <w:szCs w:val="21"/>
              </w:rPr>
              <w:t>姓名</w:t>
            </w:r>
          </w:p>
        </w:tc>
        <w:tc>
          <w:tcPr>
            <w:tcW w:w="1416" w:type="dxa"/>
            <w:gridSpan w:val="2"/>
            <w:vMerge w:val="restart"/>
            <w:vAlign w:val="top"/>
          </w:tcPr>
          <w:p>
            <w:pPr>
              <w:spacing w:line="260" w:lineRule="exact"/>
              <w:rPr>
                <w:rFonts w:hint="eastAsia" w:ascii="仿宋_GB2312" w:eastAsia="仿宋_GB2312"/>
                <w:szCs w:val="21"/>
              </w:rPr>
            </w:pPr>
          </w:p>
        </w:tc>
        <w:tc>
          <w:tcPr>
            <w:tcW w:w="720" w:type="dxa"/>
            <w:vMerge w:val="restart"/>
            <w:vAlign w:val="top"/>
          </w:tcPr>
          <w:p>
            <w:pPr>
              <w:spacing w:line="260" w:lineRule="exact"/>
              <w:rPr>
                <w:rFonts w:hint="eastAsia" w:ascii="仿宋_GB2312" w:eastAsia="仿宋_GB2312"/>
                <w:szCs w:val="21"/>
              </w:rPr>
            </w:pPr>
          </w:p>
          <w:p>
            <w:pPr>
              <w:spacing w:line="260" w:lineRule="exact"/>
              <w:rPr>
                <w:rFonts w:hint="eastAsia" w:ascii="仿宋_GB2312" w:eastAsia="仿宋_GB2312"/>
                <w:szCs w:val="21"/>
              </w:rPr>
            </w:pPr>
            <w:r>
              <w:rPr>
                <w:rFonts w:hint="eastAsia" w:ascii="仿宋_GB2312" w:eastAsia="仿宋_GB2312"/>
                <w:szCs w:val="21"/>
              </w:rPr>
              <w:t>性别</w:t>
            </w:r>
          </w:p>
        </w:tc>
        <w:tc>
          <w:tcPr>
            <w:tcW w:w="900" w:type="dxa"/>
            <w:vAlign w:val="center"/>
          </w:tcPr>
          <w:p>
            <w:pPr>
              <w:spacing w:line="260" w:lineRule="exact"/>
              <w:jc w:val="center"/>
              <w:rPr>
                <w:rFonts w:hint="eastAsia" w:ascii="仿宋_GB2312" w:eastAsia="仿宋_GB2312"/>
                <w:szCs w:val="21"/>
              </w:rPr>
            </w:pPr>
            <w:r>
              <w:rPr>
                <w:rFonts w:hint="eastAsia" w:ascii="仿宋_GB2312" w:eastAsia="仿宋_GB2312"/>
                <w:szCs w:val="21"/>
              </w:rPr>
              <w:t>男</w:t>
            </w:r>
            <w:r>
              <w:rPr>
                <w:rFonts w:hint="eastAsia" w:ascii="仿宋_GB2312" w:hAnsi="宋体" w:eastAsia="仿宋_GB2312"/>
                <w:szCs w:val="21"/>
              </w:rPr>
              <w:t>□</w:t>
            </w:r>
          </w:p>
        </w:tc>
        <w:tc>
          <w:tcPr>
            <w:tcW w:w="900" w:type="dxa"/>
            <w:vMerge w:val="restart"/>
            <w:vAlign w:val="top"/>
          </w:tcPr>
          <w:p>
            <w:pPr>
              <w:spacing w:line="260" w:lineRule="exact"/>
              <w:rPr>
                <w:rFonts w:hint="eastAsia" w:ascii="仿宋_GB2312" w:eastAsia="仿宋_GB2312"/>
                <w:szCs w:val="21"/>
              </w:rPr>
            </w:pPr>
          </w:p>
          <w:p>
            <w:pPr>
              <w:spacing w:line="260" w:lineRule="exact"/>
              <w:jc w:val="center"/>
              <w:rPr>
                <w:rFonts w:hint="eastAsia" w:ascii="仿宋_GB2312" w:eastAsia="仿宋_GB2312"/>
                <w:szCs w:val="21"/>
              </w:rPr>
            </w:pPr>
            <w:r>
              <w:rPr>
                <w:rFonts w:hint="eastAsia" w:ascii="仿宋_GB2312" w:eastAsia="仿宋_GB2312"/>
                <w:szCs w:val="21"/>
              </w:rPr>
              <w:t>年龄</w:t>
            </w:r>
          </w:p>
        </w:tc>
        <w:tc>
          <w:tcPr>
            <w:tcW w:w="720" w:type="dxa"/>
            <w:vMerge w:val="restart"/>
            <w:vAlign w:val="top"/>
          </w:tcPr>
          <w:p>
            <w:pPr>
              <w:spacing w:line="260" w:lineRule="exact"/>
              <w:rPr>
                <w:rFonts w:hint="eastAsia" w:ascii="仿宋_GB2312" w:eastAsia="仿宋_GB2312"/>
                <w:szCs w:val="21"/>
              </w:rPr>
            </w:pPr>
          </w:p>
        </w:tc>
        <w:tc>
          <w:tcPr>
            <w:tcW w:w="900" w:type="dxa"/>
            <w:vAlign w:val="center"/>
          </w:tcPr>
          <w:p>
            <w:pPr>
              <w:spacing w:line="260" w:lineRule="exact"/>
              <w:jc w:val="center"/>
              <w:rPr>
                <w:rFonts w:hint="eastAsia" w:ascii="仿宋_GB2312" w:eastAsia="仿宋_GB2312"/>
                <w:szCs w:val="21"/>
              </w:rPr>
            </w:pPr>
            <w:r>
              <w:rPr>
                <w:rFonts w:hint="eastAsia" w:ascii="仿宋_GB2312" w:eastAsia="仿宋_GB2312"/>
                <w:szCs w:val="21"/>
              </w:rPr>
              <w:t>民族</w:t>
            </w:r>
          </w:p>
        </w:tc>
        <w:tc>
          <w:tcPr>
            <w:tcW w:w="900" w:type="dxa"/>
            <w:vAlign w:val="top"/>
          </w:tcPr>
          <w:p>
            <w:pPr>
              <w:spacing w:line="260" w:lineRule="exact"/>
              <w:rPr>
                <w:rFonts w:hint="eastAsia" w:ascii="仿宋_GB2312" w:eastAsia="仿宋_GB2312"/>
                <w:szCs w:val="21"/>
              </w:rPr>
            </w:pPr>
          </w:p>
        </w:tc>
        <w:tc>
          <w:tcPr>
            <w:tcW w:w="1620" w:type="dxa"/>
            <w:vMerge w:val="restart"/>
            <w:vAlign w:val="top"/>
          </w:tcPr>
          <w:p>
            <w:pPr>
              <w:spacing w:line="260" w:lineRule="exact"/>
              <w:rPr>
                <w:rFonts w:hint="eastAsia" w:ascii="仿宋_GB2312" w:eastAsia="仿宋_GB2312"/>
                <w:szCs w:val="21"/>
              </w:rPr>
            </w:pPr>
          </w:p>
          <w:p>
            <w:pPr>
              <w:spacing w:line="260" w:lineRule="exact"/>
              <w:rPr>
                <w:rFonts w:hint="eastAsia" w:ascii="仿宋_GB2312" w:eastAsia="仿宋_GB2312"/>
                <w:szCs w:val="21"/>
              </w:rPr>
            </w:pPr>
          </w:p>
          <w:p>
            <w:pPr>
              <w:spacing w:line="260" w:lineRule="exact"/>
              <w:ind w:firstLine="315" w:firstLineChars="150"/>
              <w:jc w:val="center"/>
              <w:rPr>
                <w:rFonts w:hint="eastAsia" w:ascii="仿宋_GB2312" w:eastAsia="仿宋_GB2312"/>
                <w:szCs w:val="21"/>
              </w:rPr>
            </w:pPr>
          </w:p>
          <w:p>
            <w:pPr>
              <w:spacing w:line="260" w:lineRule="exact"/>
              <w:ind w:firstLine="525" w:firstLineChars="250"/>
              <w:rPr>
                <w:rFonts w:hint="eastAsia" w:ascii="仿宋_GB2312" w:eastAsia="仿宋_GB2312"/>
                <w:szCs w:val="21"/>
              </w:rPr>
            </w:pPr>
            <w:r>
              <w:rPr>
                <w:rFonts w:hint="eastAsia" w:ascii="仿宋_GB2312" w:eastAsia="仿宋_GB2312"/>
                <w:szCs w:val="21"/>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284" w:type="dxa"/>
            <w:vMerge w:val="continue"/>
            <w:vAlign w:val="top"/>
          </w:tcPr>
          <w:p>
            <w:pPr>
              <w:spacing w:line="260" w:lineRule="exact"/>
              <w:jc w:val="center"/>
              <w:rPr>
                <w:rFonts w:hint="eastAsia" w:ascii="仿宋_GB2312" w:eastAsia="仿宋_GB2312"/>
                <w:szCs w:val="21"/>
              </w:rPr>
            </w:pPr>
          </w:p>
        </w:tc>
        <w:tc>
          <w:tcPr>
            <w:tcW w:w="1416" w:type="dxa"/>
            <w:gridSpan w:val="2"/>
            <w:vMerge w:val="continue"/>
            <w:vAlign w:val="top"/>
          </w:tcPr>
          <w:p>
            <w:pPr>
              <w:spacing w:line="260" w:lineRule="exact"/>
              <w:rPr>
                <w:rFonts w:hint="eastAsia" w:ascii="仿宋_GB2312" w:eastAsia="仿宋_GB2312"/>
                <w:szCs w:val="21"/>
              </w:rPr>
            </w:pPr>
          </w:p>
        </w:tc>
        <w:tc>
          <w:tcPr>
            <w:tcW w:w="720" w:type="dxa"/>
            <w:vMerge w:val="continue"/>
            <w:vAlign w:val="top"/>
          </w:tcPr>
          <w:p>
            <w:pPr>
              <w:spacing w:line="260" w:lineRule="exact"/>
              <w:rPr>
                <w:rFonts w:hint="eastAsia" w:ascii="仿宋_GB2312" w:eastAsia="仿宋_GB2312"/>
                <w:szCs w:val="21"/>
              </w:rPr>
            </w:pPr>
          </w:p>
        </w:tc>
        <w:tc>
          <w:tcPr>
            <w:tcW w:w="900" w:type="dxa"/>
            <w:vAlign w:val="center"/>
          </w:tcPr>
          <w:p>
            <w:pPr>
              <w:spacing w:line="260" w:lineRule="exact"/>
              <w:jc w:val="center"/>
              <w:rPr>
                <w:rFonts w:hint="eastAsia" w:ascii="仿宋_GB2312" w:eastAsia="仿宋_GB2312"/>
                <w:szCs w:val="21"/>
              </w:rPr>
            </w:pPr>
            <w:r>
              <w:rPr>
                <w:rFonts w:hint="eastAsia" w:ascii="仿宋_GB2312" w:eastAsia="仿宋_GB2312"/>
                <w:szCs w:val="21"/>
              </w:rPr>
              <w:t>女</w:t>
            </w:r>
            <w:r>
              <w:rPr>
                <w:rFonts w:hint="eastAsia" w:ascii="仿宋_GB2312" w:hAnsi="宋体" w:eastAsia="仿宋_GB2312"/>
                <w:szCs w:val="21"/>
              </w:rPr>
              <w:t>□</w:t>
            </w:r>
          </w:p>
        </w:tc>
        <w:tc>
          <w:tcPr>
            <w:tcW w:w="900" w:type="dxa"/>
            <w:vMerge w:val="continue"/>
            <w:vAlign w:val="top"/>
          </w:tcPr>
          <w:p>
            <w:pPr>
              <w:spacing w:line="260" w:lineRule="exact"/>
              <w:rPr>
                <w:rFonts w:hint="eastAsia" w:ascii="仿宋_GB2312" w:eastAsia="仿宋_GB2312"/>
                <w:szCs w:val="21"/>
              </w:rPr>
            </w:pPr>
          </w:p>
        </w:tc>
        <w:tc>
          <w:tcPr>
            <w:tcW w:w="720" w:type="dxa"/>
            <w:vMerge w:val="continue"/>
            <w:vAlign w:val="top"/>
          </w:tcPr>
          <w:p>
            <w:pPr>
              <w:spacing w:line="260" w:lineRule="exact"/>
              <w:rPr>
                <w:rFonts w:hint="eastAsia" w:ascii="仿宋_GB2312" w:eastAsia="仿宋_GB2312"/>
                <w:szCs w:val="21"/>
              </w:rPr>
            </w:pPr>
          </w:p>
        </w:tc>
        <w:tc>
          <w:tcPr>
            <w:tcW w:w="900" w:type="dxa"/>
            <w:vAlign w:val="center"/>
          </w:tcPr>
          <w:p>
            <w:pPr>
              <w:spacing w:line="260" w:lineRule="exact"/>
              <w:jc w:val="center"/>
              <w:rPr>
                <w:rFonts w:hint="eastAsia" w:ascii="仿宋_GB2312" w:eastAsia="仿宋_GB2312"/>
                <w:szCs w:val="21"/>
              </w:rPr>
            </w:pPr>
            <w:r>
              <w:rPr>
                <w:rFonts w:hint="eastAsia" w:ascii="仿宋_GB2312" w:eastAsia="仿宋_GB2312"/>
                <w:szCs w:val="21"/>
              </w:rPr>
              <w:t>婚姻</w:t>
            </w:r>
          </w:p>
        </w:tc>
        <w:tc>
          <w:tcPr>
            <w:tcW w:w="900" w:type="dxa"/>
            <w:vAlign w:val="top"/>
          </w:tcPr>
          <w:p>
            <w:pPr>
              <w:spacing w:line="260" w:lineRule="exact"/>
              <w:rPr>
                <w:rFonts w:hint="eastAsia" w:ascii="仿宋_GB2312" w:eastAsia="仿宋_GB2312"/>
                <w:szCs w:val="21"/>
              </w:rPr>
            </w:pPr>
          </w:p>
        </w:tc>
        <w:tc>
          <w:tcPr>
            <w:tcW w:w="1620" w:type="dxa"/>
            <w:vMerge w:val="continue"/>
            <w:vAlign w:val="top"/>
          </w:tcPr>
          <w:p>
            <w:pPr>
              <w:spacing w:line="260" w:lineRule="exact"/>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84" w:type="dxa"/>
            <w:vAlign w:val="center"/>
          </w:tcPr>
          <w:p>
            <w:pPr>
              <w:spacing w:line="260" w:lineRule="exact"/>
              <w:jc w:val="center"/>
              <w:rPr>
                <w:rFonts w:hint="eastAsia" w:ascii="仿宋_GB2312" w:eastAsia="仿宋_GB2312"/>
                <w:szCs w:val="21"/>
              </w:rPr>
            </w:pPr>
            <w:r>
              <w:rPr>
                <w:rFonts w:hint="eastAsia" w:ascii="仿宋_GB2312" w:eastAsia="仿宋_GB2312"/>
                <w:szCs w:val="21"/>
              </w:rPr>
              <w:t>地址</w:t>
            </w:r>
          </w:p>
        </w:tc>
        <w:tc>
          <w:tcPr>
            <w:tcW w:w="2136" w:type="dxa"/>
            <w:gridSpan w:val="3"/>
            <w:vAlign w:val="top"/>
          </w:tcPr>
          <w:p>
            <w:pPr>
              <w:spacing w:line="260" w:lineRule="exact"/>
              <w:rPr>
                <w:rFonts w:hint="eastAsia" w:ascii="仿宋_GB2312" w:eastAsia="仿宋_GB2312"/>
                <w:szCs w:val="21"/>
              </w:rPr>
            </w:pPr>
          </w:p>
        </w:tc>
        <w:tc>
          <w:tcPr>
            <w:tcW w:w="900" w:type="dxa"/>
            <w:vAlign w:val="center"/>
          </w:tcPr>
          <w:p>
            <w:pPr>
              <w:spacing w:line="260" w:lineRule="exact"/>
              <w:jc w:val="center"/>
              <w:rPr>
                <w:rFonts w:hint="eastAsia" w:ascii="仿宋_GB2312" w:eastAsia="仿宋_GB2312"/>
                <w:szCs w:val="21"/>
              </w:rPr>
            </w:pPr>
            <w:r>
              <w:rPr>
                <w:rFonts w:hint="eastAsia" w:ascii="仿宋_GB2312" w:eastAsia="仿宋_GB2312"/>
                <w:szCs w:val="21"/>
              </w:rPr>
              <w:t>邮编</w:t>
            </w:r>
          </w:p>
        </w:tc>
        <w:tc>
          <w:tcPr>
            <w:tcW w:w="900" w:type="dxa"/>
            <w:vAlign w:val="top"/>
          </w:tcPr>
          <w:p>
            <w:pPr>
              <w:spacing w:line="260" w:lineRule="exact"/>
              <w:rPr>
                <w:rFonts w:hint="eastAsia" w:ascii="仿宋_GB2312" w:eastAsia="仿宋_GB2312"/>
                <w:szCs w:val="21"/>
              </w:rPr>
            </w:pPr>
          </w:p>
        </w:tc>
        <w:tc>
          <w:tcPr>
            <w:tcW w:w="720" w:type="dxa"/>
            <w:vAlign w:val="top"/>
          </w:tcPr>
          <w:p>
            <w:pPr>
              <w:spacing w:line="260" w:lineRule="exact"/>
              <w:jc w:val="left"/>
              <w:rPr>
                <w:rFonts w:hint="eastAsia" w:ascii="仿宋_GB2312" w:eastAsia="仿宋_GB2312"/>
                <w:szCs w:val="21"/>
              </w:rPr>
            </w:pPr>
            <w:r>
              <w:rPr>
                <w:rFonts w:hint="eastAsia" w:ascii="仿宋_GB2312" w:eastAsia="仿宋_GB2312"/>
                <w:szCs w:val="21"/>
              </w:rPr>
              <w:t>联系电话</w:t>
            </w:r>
          </w:p>
        </w:tc>
        <w:tc>
          <w:tcPr>
            <w:tcW w:w="1800" w:type="dxa"/>
            <w:gridSpan w:val="2"/>
            <w:vAlign w:val="top"/>
          </w:tcPr>
          <w:p>
            <w:pPr>
              <w:spacing w:line="260" w:lineRule="exact"/>
              <w:rPr>
                <w:rFonts w:hint="eastAsia" w:ascii="仿宋_GB2312" w:eastAsia="仿宋_GB2312"/>
                <w:szCs w:val="21"/>
              </w:rPr>
            </w:pPr>
          </w:p>
        </w:tc>
        <w:tc>
          <w:tcPr>
            <w:tcW w:w="1620" w:type="dxa"/>
            <w:vMerge w:val="continue"/>
            <w:vAlign w:val="top"/>
          </w:tcPr>
          <w:p>
            <w:pPr>
              <w:spacing w:line="260" w:lineRule="exact"/>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3" w:hRule="atLeast"/>
        </w:trPr>
        <w:tc>
          <w:tcPr>
            <w:tcW w:w="1290" w:type="dxa"/>
            <w:gridSpan w:val="2"/>
            <w:vAlign w:val="top"/>
          </w:tcPr>
          <w:p>
            <w:pPr>
              <w:spacing w:line="260" w:lineRule="exact"/>
              <w:rPr>
                <w:rFonts w:hint="eastAsia" w:ascii="仿宋_GB2312" w:eastAsia="仿宋_GB2312"/>
                <w:szCs w:val="21"/>
              </w:rPr>
            </w:pPr>
            <w:r>
              <w:rPr>
                <w:rFonts w:hint="eastAsia" w:ascii="仿宋_GB2312" w:eastAsia="仿宋_GB2312"/>
                <w:szCs w:val="21"/>
              </w:rPr>
              <w:t>确有专长诊</w:t>
            </w:r>
          </w:p>
          <w:p>
            <w:pPr>
              <w:spacing w:line="260" w:lineRule="exact"/>
              <w:rPr>
                <w:rFonts w:hint="eastAsia" w:ascii="仿宋_GB2312" w:eastAsia="仿宋_GB2312"/>
                <w:szCs w:val="21"/>
              </w:rPr>
            </w:pPr>
            <w:r>
              <w:rPr>
                <w:rFonts w:hint="eastAsia" w:ascii="仿宋_GB2312" w:eastAsia="仿宋_GB2312"/>
                <w:szCs w:val="21"/>
              </w:rPr>
              <w:t>疗技术名称</w:t>
            </w:r>
          </w:p>
        </w:tc>
        <w:tc>
          <w:tcPr>
            <w:tcW w:w="6450" w:type="dxa"/>
            <w:gridSpan w:val="7"/>
            <w:vAlign w:val="top"/>
          </w:tcPr>
          <w:p>
            <w:pPr>
              <w:spacing w:line="260" w:lineRule="exact"/>
              <w:rPr>
                <w:rFonts w:hint="eastAsia" w:ascii="仿宋_GB2312" w:eastAsia="仿宋_GB2312"/>
                <w:szCs w:val="21"/>
              </w:rPr>
            </w:pPr>
          </w:p>
        </w:tc>
        <w:tc>
          <w:tcPr>
            <w:tcW w:w="1620" w:type="dxa"/>
            <w:vMerge w:val="continue"/>
            <w:vAlign w:val="top"/>
          </w:tcPr>
          <w:p>
            <w:pPr>
              <w:spacing w:line="260" w:lineRule="exact"/>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3" w:hRule="atLeast"/>
        </w:trPr>
        <w:tc>
          <w:tcPr>
            <w:tcW w:w="1284" w:type="dxa"/>
            <w:vAlign w:val="top"/>
          </w:tcPr>
          <w:p>
            <w:pPr>
              <w:spacing w:line="260" w:lineRule="exact"/>
              <w:rPr>
                <w:rFonts w:hint="eastAsia" w:ascii="仿宋_GB2312" w:eastAsia="仿宋_GB2312"/>
                <w:szCs w:val="21"/>
              </w:rPr>
            </w:pPr>
            <w:r>
              <w:rPr>
                <w:rFonts w:hint="eastAsia" w:ascii="仿宋_GB2312" w:eastAsia="仿宋_GB2312"/>
                <w:szCs w:val="21"/>
              </w:rPr>
              <w:t>确有专长诊</w:t>
            </w:r>
          </w:p>
          <w:p>
            <w:pPr>
              <w:spacing w:line="260" w:lineRule="exact"/>
              <w:jc w:val="center"/>
              <w:rPr>
                <w:rFonts w:hint="eastAsia" w:ascii="仿宋_GB2312" w:eastAsia="仿宋_GB2312"/>
                <w:szCs w:val="21"/>
              </w:rPr>
            </w:pPr>
            <w:r>
              <w:rPr>
                <w:rFonts w:hint="eastAsia" w:ascii="仿宋_GB2312" w:eastAsia="仿宋_GB2312"/>
                <w:szCs w:val="21"/>
              </w:rPr>
              <w:t>疗技术所属专科</w:t>
            </w:r>
          </w:p>
        </w:tc>
        <w:tc>
          <w:tcPr>
            <w:tcW w:w="8076" w:type="dxa"/>
            <w:gridSpan w:val="9"/>
            <w:vAlign w:val="top"/>
          </w:tcPr>
          <w:p>
            <w:pPr>
              <w:spacing w:line="320" w:lineRule="exact"/>
              <w:rPr>
                <w:rFonts w:hint="eastAsia" w:ascii="宋体" w:hAnsi="宋体"/>
                <w:sz w:val="24"/>
              </w:rPr>
            </w:pPr>
            <w:r>
              <w:rPr>
                <w:rFonts w:hint="eastAsia" w:ascii="宋体" w:hAnsi="宋体"/>
                <w:sz w:val="24"/>
              </w:rPr>
              <mc:AlternateContent>
                <mc:Choice Requires="wps">
                  <w:drawing>
                    <wp:anchor distT="0" distB="0" distL="114300" distR="114300" simplePos="0" relativeHeight="251677696" behindDoc="0" locked="0" layoutInCell="1" allowOverlap="1">
                      <wp:simplePos x="0" y="0"/>
                      <wp:positionH relativeFrom="column">
                        <wp:posOffset>2725420</wp:posOffset>
                      </wp:positionH>
                      <wp:positionV relativeFrom="paragraph">
                        <wp:posOffset>38735</wp:posOffset>
                      </wp:positionV>
                      <wp:extent cx="131445" cy="121920"/>
                      <wp:effectExtent l="4445" t="4445" r="16510" b="6985"/>
                      <wp:wrapNone/>
                      <wp:docPr id="6" name="矩形 6"/>
                      <wp:cNvGraphicFramePr/>
                      <a:graphic xmlns:a="http://schemas.openxmlformats.org/drawingml/2006/main">
                        <a:graphicData uri="http://schemas.microsoft.com/office/word/2010/wordprocessingShape">
                          <wps:wsp>
                            <wps:cNvSpPr/>
                            <wps:spPr>
                              <a:xfrm>
                                <a:off x="0" y="0"/>
                                <a:ext cx="131445" cy="121920"/>
                              </a:xfrm>
                              <a:prstGeom prst="rect">
                                <a:avLst/>
                              </a:prstGeom>
                              <a:solidFill>
                                <a:srgbClr val="FFFFFF"/>
                              </a:solidFill>
                              <a:ln w="9525" cap="flat" cmpd="sng">
                                <a:solidFill>
                                  <a:srgbClr val="000000"/>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214.6pt;margin-top:3.05pt;height:9.6pt;width:10.35pt;z-index:251677696;mso-width-relative:page;mso-height-relative:page;" fillcolor="#FFFFFF" filled="t" stroked="t" coordsize="21600,21600" o:gfxdata="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M9Zo1wAA&#10;AAgBAAAPAAAAAAAAAAEAIAAAACIAAABkcnMvZG93bnJldi54bWxQSwECFAAUAAAACACHTuJA54uA&#10;0+YBAADdAwAADgAAAAAAAAABACAAAAAmAQAAZHJzL2Uyb0RvYy54bWxQSwUGAAAAAAYABgBZAQAA&#10;fgUAAAAA&#10;">
                      <v:fill on="t" focussize="0,0"/>
                      <v:stroke color="#000000" joinstyle="miter"/>
                      <v:imagedata o:title=""/>
                      <o:lock v:ext="edit" aspectratio="f"/>
                    </v:rect>
                  </w:pict>
                </mc:Fallback>
              </mc:AlternateContent>
            </w:r>
            <w:r>
              <w:rPr>
                <w:rFonts w:hint="eastAsia" w:ascii="宋体" w:hAnsi="宋体"/>
                <w:sz w:val="24"/>
              </w:rPr>
              <mc:AlternateContent>
                <mc:Choice Requires="wps">
                  <w:drawing>
                    <wp:anchor distT="0" distB="0" distL="114300" distR="114300" simplePos="0" relativeHeight="251675648" behindDoc="0" locked="0" layoutInCell="1" allowOverlap="1">
                      <wp:simplePos x="0" y="0"/>
                      <wp:positionH relativeFrom="column">
                        <wp:posOffset>1384935</wp:posOffset>
                      </wp:positionH>
                      <wp:positionV relativeFrom="paragraph">
                        <wp:posOffset>10160</wp:posOffset>
                      </wp:positionV>
                      <wp:extent cx="131445" cy="121920"/>
                      <wp:effectExtent l="4445" t="4445" r="16510" b="6985"/>
                      <wp:wrapNone/>
                      <wp:docPr id="7" name="矩形 7"/>
                      <wp:cNvGraphicFramePr/>
                      <a:graphic xmlns:a="http://schemas.openxmlformats.org/drawingml/2006/main">
                        <a:graphicData uri="http://schemas.microsoft.com/office/word/2010/wordprocessingShape">
                          <wps:wsp>
                            <wps:cNvSpPr/>
                            <wps:spPr>
                              <a:xfrm>
                                <a:off x="0" y="0"/>
                                <a:ext cx="131445" cy="121920"/>
                              </a:xfrm>
                              <a:prstGeom prst="rect">
                                <a:avLst/>
                              </a:prstGeom>
                              <a:solidFill>
                                <a:srgbClr val="FFFFFF"/>
                              </a:solidFill>
                              <a:ln w="9525" cap="flat" cmpd="sng">
                                <a:solidFill>
                                  <a:srgbClr val="000000"/>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109.05pt;margin-top:0.8pt;height:9.6pt;width:10.35pt;z-index:251675648;mso-width-relative:page;mso-height-relative:page;" fillcolor="#FFFFFF" filled="t" stroked="t" coordsize="21600,21600" o:gfxdata="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7lSeS1gAA&#10;AAgBAAAPAAAAAAAAAAEAIAAAACIAAABkcnMvZG93bnJldi54bWxQSwECFAAUAAAACACHTuJAEQJ+&#10;jOcBAADdAwAADgAAAAAAAAABACAAAAAlAQAAZHJzL2Uyb0RvYy54bWxQSwUGAAAAAAYABgBZAQAA&#10;fgUAAAAA&#10;">
                      <v:fill on="t" focussize="0,0"/>
                      <v:stroke color="#000000" joinstyle="miter"/>
                      <v:imagedata o:title=""/>
                      <o:lock v:ext="edit" aspectratio="f"/>
                    </v:rect>
                  </w:pict>
                </mc:Fallback>
              </mc:AlternateContent>
            </w:r>
            <w:r>
              <w:rPr>
                <w:rFonts w:hint="eastAsia" w:ascii="宋体" w:hAnsi="宋体"/>
                <w:sz w:val="24"/>
              </w:rPr>
              <mc:AlternateContent>
                <mc:Choice Requires="wps">
                  <w:drawing>
                    <wp:anchor distT="0" distB="0" distL="114300" distR="114300" simplePos="0" relativeHeight="251674624" behindDoc="0" locked="0" layoutInCell="1" allowOverlap="1">
                      <wp:simplePos x="0" y="0"/>
                      <wp:positionH relativeFrom="column">
                        <wp:posOffset>34925</wp:posOffset>
                      </wp:positionH>
                      <wp:positionV relativeFrom="paragraph">
                        <wp:posOffset>53340</wp:posOffset>
                      </wp:positionV>
                      <wp:extent cx="131445" cy="121920"/>
                      <wp:effectExtent l="4445" t="4445" r="16510" b="6985"/>
                      <wp:wrapNone/>
                      <wp:docPr id="8" name="矩形 8"/>
                      <wp:cNvGraphicFramePr/>
                      <a:graphic xmlns:a="http://schemas.openxmlformats.org/drawingml/2006/main">
                        <a:graphicData uri="http://schemas.microsoft.com/office/word/2010/wordprocessingShape">
                          <wps:wsp>
                            <wps:cNvSpPr/>
                            <wps:spPr>
                              <a:xfrm>
                                <a:off x="0" y="0"/>
                                <a:ext cx="131445" cy="121920"/>
                              </a:xfrm>
                              <a:prstGeom prst="rect">
                                <a:avLst/>
                              </a:prstGeom>
                              <a:solidFill>
                                <a:srgbClr val="FFFFFF"/>
                              </a:solidFill>
                              <a:ln w="9525" cap="flat" cmpd="sng">
                                <a:solidFill>
                                  <a:srgbClr val="000000"/>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2.75pt;margin-top:4.2pt;height:9.6pt;width:10.35pt;z-index:251674624;mso-width-relative:page;mso-height-relative:page;" fillcolor="#FFFFFF" filled="t" stroked="t" coordsize="21600,21600" o:gfxdata="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txSm7tQAAAAF&#10;AQAADwAAAAAAAAABACAAAAAiAAAAZHJzL2Rvd25yZXYueG1sUEsBAhQAFAAAAAgAh07iQOH8kVrn&#10;AQAA3QMAAA4AAAAAAAAAAQAgAAAAIwEAAGRycy9lMm9Eb2MueG1sUEsFBgAAAAAGAAYAWQEAAHwF&#10;AAAAAA==&#10;">
                      <v:fill on="t" focussize="0,0"/>
                      <v:stroke color="#000000" joinstyle="miter"/>
                      <v:imagedata o:title=""/>
                      <o:lock v:ext="edit" aspectratio="f"/>
                    </v:rect>
                  </w:pict>
                </mc:Fallback>
              </mc:AlternateContent>
            </w:r>
            <w:r>
              <w:rPr>
                <w:rFonts w:hint="eastAsia" w:ascii="宋体" w:hAnsi="宋体"/>
                <w:sz w:val="24"/>
              </w:rPr>
              <w:t xml:space="preserve">   中医内科学         中医妇科学         针灸推拿学</w:t>
            </w:r>
          </w:p>
          <w:p>
            <w:pPr>
              <w:spacing w:line="260" w:lineRule="exact"/>
              <w:rPr>
                <w:rFonts w:hint="eastAsia" w:ascii="仿宋_GB2312" w:eastAsia="仿宋_GB2312"/>
                <w:szCs w:val="21"/>
              </w:rPr>
            </w:pPr>
            <w:r>
              <w:rPr>
                <w:rFonts w:hint="eastAsia" w:ascii="宋体" w:hAnsi="宋体"/>
                <w:sz w:val="24"/>
              </w:rPr>
              <mc:AlternateContent>
                <mc:Choice Requires="wps">
                  <w:drawing>
                    <wp:anchor distT="0" distB="0" distL="114300" distR="114300" simplePos="0" relativeHeight="251678720" behindDoc="0" locked="0" layoutInCell="1" allowOverlap="1">
                      <wp:simplePos x="0" y="0"/>
                      <wp:positionH relativeFrom="column">
                        <wp:posOffset>1353820</wp:posOffset>
                      </wp:positionH>
                      <wp:positionV relativeFrom="paragraph">
                        <wp:posOffset>37465</wp:posOffset>
                      </wp:positionV>
                      <wp:extent cx="131445" cy="121920"/>
                      <wp:effectExtent l="4445" t="4445" r="16510" b="6985"/>
                      <wp:wrapNone/>
                      <wp:docPr id="9" name="矩形 9"/>
                      <wp:cNvGraphicFramePr/>
                      <a:graphic xmlns:a="http://schemas.openxmlformats.org/drawingml/2006/main">
                        <a:graphicData uri="http://schemas.microsoft.com/office/word/2010/wordprocessingShape">
                          <wps:wsp>
                            <wps:cNvSpPr/>
                            <wps:spPr>
                              <a:xfrm>
                                <a:off x="0" y="0"/>
                                <a:ext cx="131445" cy="121920"/>
                              </a:xfrm>
                              <a:prstGeom prst="rect">
                                <a:avLst/>
                              </a:prstGeom>
                              <a:solidFill>
                                <a:srgbClr val="FFFFFF"/>
                              </a:solidFill>
                              <a:ln w="9525" cap="flat" cmpd="sng">
                                <a:solidFill>
                                  <a:srgbClr val="000000"/>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106.6pt;margin-top:2.95pt;height:9.6pt;width:10.35pt;z-index:251678720;mso-width-relative:page;mso-height-relative:page;" fillcolor="#FFFFFF" filled="t" stroked="t" coordsize="21600,21600" o:gfxdata="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PV+LHnWAAAA&#10;CAEAAA8AAAAAAAAAAQAgAAAAIgAAAGRycy9kb3ducmV2LnhtbFBLAQIUABQAAAAIAIdO4kAXdW8F&#10;5gEAAN0DAAAOAAAAAAAAAAEAIAAAACUBAABkcnMvZTJvRG9jLnhtbFBLBQYAAAAABgAGAFkBAAB9&#10;BQAAAAA=&#10;">
                      <v:fill on="t" focussize="0,0"/>
                      <v:stroke color="#000000" joinstyle="miter"/>
                      <v:imagedata o:title=""/>
                      <o:lock v:ext="edit" aspectratio="f"/>
                    </v:rect>
                  </w:pict>
                </mc:Fallback>
              </mc:AlternateContent>
            </w:r>
            <w:r>
              <w:rPr>
                <w:rFonts w:hint="eastAsia" w:ascii="宋体" w:hAnsi="宋体"/>
                <w:sz w:val="24"/>
              </w:rPr>
              <mc:AlternateContent>
                <mc:Choice Requires="wps">
                  <w:drawing>
                    <wp:anchor distT="0" distB="0" distL="114300" distR="114300" simplePos="0" relativeHeight="251676672" behindDoc="0" locked="0" layoutInCell="1" allowOverlap="1">
                      <wp:simplePos x="0" y="0"/>
                      <wp:positionH relativeFrom="column">
                        <wp:posOffset>41910</wp:posOffset>
                      </wp:positionH>
                      <wp:positionV relativeFrom="paragraph">
                        <wp:posOffset>42545</wp:posOffset>
                      </wp:positionV>
                      <wp:extent cx="131445" cy="121920"/>
                      <wp:effectExtent l="4445" t="4445" r="16510" b="6985"/>
                      <wp:wrapNone/>
                      <wp:docPr id="11" name="矩形 11"/>
                      <wp:cNvGraphicFramePr/>
                      <a:graphic xmlns:a="http://schemas.openxmlformats.org/drawingml/2006/main">
                        <a:graphicData uri="http://schemas.microsoft.com/office/word/2010/wordprocessingShape">
                          <wps:wsp>
                            <wps:cNvSpPr/>
                            <wps:spPr>
                              <a:xfrm>
                                <a:off x="0" y="0"/>
                                <a:ext cx="131445" cy="121920"/>
                              </a:xfrm>
                              <a:prstGeom prst="rect">
                                <a:avLst/>
                              </a:prstGeom>
                              <a:solidFill>
                                <a:srgbClr val="FFFFFF"/>
                              </a:solidFill>
                              <a:ln w="9525" cap="flat" cmpd="sng">
                                <a:solidFill>
                                  <a:srgbClr val="000000"/>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3.3pt;margin-top:3.35pt;height:9.6pt;width:10.35pt;z-index:251676672;mso-width-relative:page;mso-height-relative:page;" fillcolor="#FFFFFF" filled="t" stroked="t" coordsize="21600,21600" o:gfxdata="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HPpyy9MAAAAF&#10;AQAADwAAAAAAAAABACAAAAAiAAAAZHJzL2Rvd25yZXYueG1sUEsBAhQAFAAAAAgAh07iQDFYz6zo&#10;AQAA3wMAAA4AAAAAAAAAAQAgAAAAIgEAAGRycy9lMm9Eb2MueG1sUEsFBgAAAAAGAAYAWQEAAHwF&#10;AAAAAA==&#10;">
                      <v:fill on="t" focussize="0,0"/>
                      <v:stroke color="#000000" joinstyle="miter"/>
                      <v:imagedata o:title=""/>
                      <o:lock v:ext="edit" aspectratio="f"/>
                    </v:rect>
                  </w:pict>
                </mc:Fallback>
              </mc:AlternateContent>
            </w:r>
            <w:r>
              <w:rPr>
                <w:rFonts w:hint="eastAsia" w:ascii="宋体" w:hAnsi="宋体"/>
                <w:sz w:val="24"/>
              </w:rPr>
              <w:t xml:space="preserve">   中医外科学         中医儿科学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40" w:hRule="atLeast"/>
        </w:trPr>
        <w:tc>
          <w:tcPr>
            <w:tcW w:w="1284" w:type="dxa"/>
            <w:vAlign w:val="top"/>
          </w:tcPr>
          <w:p>
            <w:pPr>
              <w:spacing w:line="260" w:lineRule="exact"/>
              <w:jc w:val="center"/>
              <w:rPr>
                <w:rFonts w:hint="eastAsia" w:ascii="仿宋_GB2312" w:eastAsia="仿宋_GB2312"/>
                <w:szCs w:val="21"/>
              </w:rPr>
            </w:pPr>
          </w:p>
          <w:p>
            <w:pPr>
              <w:spacing w:line="260" w:lineRule="exact"/>
              <w:jc w:val="center"/>
              <w:rPr>
                <w:rFonts w:hint="eastAsia" w:ascii="仿宋_GB2312" w:eastAsia="仿宋_GB2312"/>
                <w:szCs w:val="21"/>
              </w:rPr>
            </w:pPr>
          </w:p>
          <w:p>
            <w:pPr>
              <w:spacing w:line="260" w:lineRule="exact"/>
              <w:jc w:val="center"/>
              <w:rPr>
                <w:rFonts w:hint="eastAsia" w:ascii="仿宋_GB2312" w:eastAsia="仿宋_GB2312"/>
                <w:szCs w:val="21"/>
              </w:rPr>
            </w:pPr>
          </w:p>
          <w:p>
            <w:pPr>
              <w:spacing w:line="260" w:lineRule="exact"/>
              <w:jc w:val="center"/>
              <w:rPr>
                <w:rFonts w:hint="eastAsia" w:ascii="仿宋_GB2312" w:eastAsia="仿宋_GB2312"/>
                <w:szCs w:val="21"/>
              </w:rPr>
            </w:pPr>
            <w:r>
              <w:rPr>
                <w:rFonts w:hint="eastAsia" w:ascii="仿宋_GB2312" w:eastAsia="仿宋_GB2312"/>
                <w:szCs w:val="21"/>
              </w:rPr>
              <w:t>个</w:t>
            </w:r>
          </w:p>
          <w:p>
            <w:pPr>
              <w:spacing w:line="260" w:lineRule="exact"/>
              <w:jc w:val="center"/>
              <w:rPr>
                <w:rFonts w:hint="eastAsia" w:ascii="仿宋_GB2312" w:eastAsia="仿宋_GB2312"/>
                <w:szCs w:val="21"/>
              </w:rPr>
            </w:pPr>
            <w:r>
              <w:rPr>
                <w:rFonts w:hint="eastAsia" w:ascii="仿宋_GB2312" w:eastAsia="仿宋_GB2312"/>
                <w:szCs w:val="21"/>
              </w:rPr>
              <w:t>人</w:t>
            </w:r>
          </w:p>
          <w:p>
            <w:pPr>
              <w:spacing w:line="260" w:lineRule="exact"/>
              <w:jc w:val="center"/>
              <w:rPr>
                <w:rFonts w:hint="eastAsia" w:ascii="仿宋_GB2312" w:eastAsia="仿宋_GB2312"/>
                <w:szCs w:val="21"/>
              </w:rPr>
            </w:pPr>
            <w:r>
              <w:rPr>
                <w:rFonts w:hint="eastAsia" w:ascii="仿宋_GB2312" w:eastAsia="仿宋_GB2312"/>
                <w:szCs w:val="21"/>
              </w:rPr>
              <w:t>简</w:t>
            </w:r>
          </w:p>
          <w:p>
            <w:pPr>
              <w:spacing w:line="260" w:lineRule="exact"/>
              <w:jc w:val="center"/>
              <w:rPr>
                <w:rFonts w:hint="eastAsia" w:ascii="仿宋_GB2312" w:eastAsia="仿宋_GB2312"/>
                <w:szCs w:val="21"/>
              </w:rPr>
            </w:pPr>
            <w:r>
              <w:rPr>
                <w:rFonts w:hint="eastAsia" w:ascii="仿宋_GB2312" w:eastAsia="仿宋_GB2312"/>
                <w:szCs w:val="21"/>
              </w:rPr>
              <w:t>述</w:t>
            </w:r>
          </w:p>
          <w:p>
            <w:pPr>
              <w:spacing w:line="260" w:lineRule="exact"/>
              <w:rPr>
                <w:rFonts w:hint="eastAsia" w:ascii="仿宋_GB2312" w:eastAsia="仿宋_GB2312"/>
                <w:szCs w:val="21"/>
              </w:rPr>
            </w:pPr>
          </w:p>
        </w:tc>
        <w:tc>
          <w:tcPr>
            <w:tcW w:w="8076" w:type="dxa"/>
            <w:gridSpan w:val="9"/>
            <w:vAlign w:val="top"/>
          </w:tcPr>
          <w:p>
            <w:pPr>
              <w:spacing w:line="260" w:lineRule="exact"/>
              <w:rPr>
                <w:rFonts w:hint="eastAsia" w:ascii="仿宋_GB2312" w:eastAsia="仿宋_GB2312"/>
                <w:szCs w:val="21"/>
              </w:rPr>
            </w:pPr>
          </w:p>
          <w:p>
            <w:pPr>
              <w:spacing w:line="260" w:lineRule="exact"/>
              <w:rPr>
                <w:rFonts w:hint="eastAsia" w:ascii="仿宋_GB2312" w:eastAsia="仿宋_GB2312"/>
                <w:szCs w:val="21"/>
              </w:rPr>
            </w:pPr>
          </w:p>
          <w:p>
            <w:pPr>
              <w:spacing w:line="260" w:lineRule="exact"/>
              <w:rPr>
                <w:rFonts w:hint="eastAsia" w:ascii="仿宋_GB2312" w:eastAsia="仿宋_GB2312"/>
                <w:szCs w:val="21"/>
              </w:rPr>
            </w:pPr>
          </w:p>
          <w:p>
            <w:pPr>
              <w:spacing w:line="260" w:lineRule="exact"/>
              <w:rPr>
                <w:rFonts w:hint="eastAsia" w:ascii="仿宋_GB2312" w:eastAsia="仿宋_GB2312"/>
                <w:szCs w:val="21"/>
              </w:rPr>
            </w:pPr>
          </w:p>
          <w:p>
            <w:pPr>
              <w:spacing w:line="260" w:lineRule="exact"/>
              <w:ind w:firstLine="5145" w:firstLineChars="2450"/>
              <w:rPr>
                <w:rFonts w:hint="eastAsia" w:ascii="仿宋_GB2312" w:eastAsia="仿宋_GB2312"/>
                <w:szCs w:val="21"/>
              </w:rPr>
            </w:pPr>
          </w:p>
          <w:p>
            <w:pPr>
              <w:spacing w:line="260" w:lineRule="exact"/>
              <w:ind w:firstLine="5145" w:firstLineChars="2450"/>
              <w:rPr>
                <w:rFonts w:hint="eastAsia" w:ascii="仿宋_GB2312" w:eastAsia="仿宋_GB2312"/>
                <w:szCs w:val="21"/>
              </w:rPr>
            </w:pPr>
          </w:p>
          <w:p>
            <w:pPr>
              <w:spacing w:line="260" w:lineRule="exact"/>
              <w:ind w:firstLine="5145" w:firstLineChars="2450"/>
              <w:rPr>
                <w:rFonts w:hint="eastAsia" w:ascii="仿宋_GB2312" w:eastAsia="仿宋_GB2312"/>
                <w:szCs w:val="21"/>
              </w:rPr>
            </w:pPr>
          </w:p>
          <w:p>
            <w:pPr>
              <w:spacing w:line="260" w:lineRule="exact"/>
              <w:ind w:firstLine="5145" w:firstLineChars="2450"/>
              <w:rPr>
                <w:rFonts w:hint="eastAsia" w:ascii="仿宋_GB2312" w:eastAsia="仿宋_GB2312"/>
                <w:szCs w:val="21"/>
              </w:rPr>
            </w:pPr>
            <w:r>
              <w:rPr>
                <w:rFonts w:hint="eastAsia" w:ascii="仿宋_GB2312" w:eastAsia="仿宋_GB2312"/>
                <w:szCs w:val="21"/>
              </w:rPr>
              <w:t>签名：</w:t>
            </w:r>
          </w:p>
          <w:p>
            <w:pPr>
              <w:spacing w:line="260" w:lineRule="exact"/>
              <w:ind w:firstLine="5145" w:firstLineChars="2450"/>
              <w:rPr>
                <w:rFonts w:hint="eastAsia" w:ascii="仿宋_GB2312" w:eastAsia="仿宋_GB2312"/>
                <w:szCs w:val="21"/>
              </w:rPr>
            </w:pPr>
            <w:r>
              <w:rPr>
                <w:rFonts w:hint="eastAsia" w:ascii="仿宋_GB2312" w:eastAsia="仿宋_GB2312"/>
                <w:szCs w:val="21"/>
              </w:rPr>
              <w:t>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84" w:type="dxa"/>
            <w:vMerge w:val="restart"/>
            <w:vAlign w:val="top"/>
          </w:tcPr>
          <w:p>
            <w:pPr>
              <w:spacing w:line="260" w:lineRule="exact"/>
              <w:rPr>
                <w:rFonts w:hint="eastAsia" w:ascii="仿宋_GB2312" w:eastAsia="仿宋_GB2312"/>
                <w:szCs w:val="21"/>
              </w:rPr>
            </w:pPr>
          </w:p>
          <w:p>
            <w:pPr>
              <w:spacing w:line="260" w:lineRule="exact"/>
              <w:rPr>
                <w:rFonts w:hint="eastAsia" w:ascii="仿宋_GB2312" w:eastAsia="仿宋_GB2312"/>
                <w:szCs w:val="21"/>
              </w:rPr>
            </w:pPr>
          </w:p>
          <w:p>
            <w:pPr>
              <w:spacing w:line="260" w:lineRule="exact"/>
              <w:rPr>
                <w:rFonts w:hint="eastAsia" w:ascii="仿宋_GB2312" w:eastAsia="仿宋_GB2312"/>
                <w:szCs w:val="21"/>
              </w:rPr>
            </w:pPr>
          </w:p>
          <w:p>
            <w:pPr>
              <w:spacing w:line="260" w:lineRule="exact"/>
              <w:rPr>
                <w:rFonts w:hint="eastAsia" w:ascii="仿宋_GB2312" w:eastAsia="仿宋_GB2312"/>
                <w:szCs w:val="21"/>
              </w:rPr>
            </w:pPr>
          </w:p>
          <w:p>
            <w:pPr>
              <w:spacing w:line="260" w:lineRule="exact"/>
              <w:rPr>
                <w:rFonts w:hint="eastAsia" w:ascii="仿宋_GB2312" w:eastAsia="仿宋_GB2312"/>
                <w:szCs w:val="21"/>
              </w:rPr>
            </w:pPr>
          </w:p>
          <w:p>
            <w:pPr>
              <w:spacing w:line="260" w:lineRule="exact"/>
              <w:jc w:val="center"/>
              <w:rPr>
                <w:rFonts w:hint="eastAsia" w:ascii="仿宋_GB2312" w:eastAsia="仿宋_GB2312"/>
                <w:szCs w:val="21"/>
              </w:rPr>
            </w:pPr>
            <w:r>
              <w:rPr>
                <w:rFonts w:hint="eastAsia" w:ascii="仿宋_GB2312" w:eastAsia="仿宋_GB2312"/>
                <w:szCs w:val="21"/>
              </w:rPr>
              <w:t>执</w:t>
            </w:r>
          </w:p>
          <w:p>
            <w:pPr>
              <w:spacing w:line="260" w:lineRule="exact"/>
              <w:jc w:val="center"/>
              <w:rPr>
                <w:rFonts w:hint="eastAsia" w:ascii="仿宋_GB2312" w:eastAsia="仿宋_GB2312"/>
                <w:szCs w:val="21"/>
              </w:rPr>
            </w:pPr>
          </w:p>
          <w:p>
            <w:pPr>
              <w:spacing w:line="260" w:lineRule="exact"/>
              <w:jc w:val="center"/>
              <w:rPr>
                <w:rFonts w:hint="eastAsia" w:ascii="仿宋_GB2312" w:eastAsia="仿宋_GB2312"/>
                <w:szCs w:val="21"/>
              </w:rPr>
            </w:pPr>
            <w:r>
              <w:rPr>
                <w:rFonts w:hint="eastAsia" w:ascii="仿宋_GB2312" w:eastAsia="仿宋_GB2312"/>
                <w:szCs w:val="21"/>
              </w:rPr>
              <w:t>业</w:t>
            </w:r>
          </w:p>
          <w:p>
            <w:pPr>
              <w:spacing w:line="260" w:lineRule="exact"/>
              <w:jc w:val="center"/>
              <w:rPr>
                <w:rFonts w:hint="eastAsia" w:ascii="仿宋_GB2312" w:eastAsia="仿宋_GB2312"/>
                <w:szCs w:val="21"/>
              </w:rPr>
            </w:pPr>
          </w:p>
          <w:p>
            <w:pPr>
              <w:spacing w:line="260" w:lineRule="exact"/>
              <w:jc w:val="center"/>
              <w:rPr>
                <w:rFonts w:hint="eastAsia" w:ascii="仿宋_GB2312" w:eastAsia="仿宋_GB2312"/>
                <w:szCs w:val="21"/>
              </w:rPr>
            </w:pPr>
            <w:r>
              <w:rPr>
                <w:rFonts w:hint="eastAsia" w:ascii="仿宋_GB2312" w:eastAsia="仿宋_GB2312"/>
                <w:szCs w:val="21"/>
              </w:rPr>
              <w:t>医</w:t>
            </w:r>
          </w:p>
          <w:p>
            <w:pPr>
              <w:spacing w:line="260" w:lineRule="exact"/>
              <w:jc w:val="center"/>
              <w:rPr>
                <w:rFonts w:hint="eastAsia" w:ascii="仿宋_GB2312" w:eastAsia="仿宋_GB2312"/>
                <w:szCs w:val="21"/>
              </w:rPr>
            </w:pPr>
          </w:p>
          <w:p>
            <w:pPr>
              <w:spacing w:line="260" w:lineRule="exact"/>
              <w:jc w:val="center"/>
              <w:rPr>
                <w:rFonts w:hint="eastAsia" w:ascii="仿宋_GB2312" w:eastAsia="仿宋_GB2312"/>
                <w:szCs w:val="21"/>
              </w:rPr>
            </w:pPr>
            <w:r>
              <w:rPr>
                <w:rFonts w:hint="eastAsia" w:ascii="仿宋_GB2312" w:eastAsia="仿宋_GB2312"/>
                <w:szCs w:val="21"/>
              </w:rPr>
              <w:t>师</w:t>
            </w:r>
          </w:p>
          <w:p>
            <w:pPr>
              <w:spacing w:line="260" w:lineRule="exact"/>
              <w:jc w:val="center"/>
              <w:rPr>
                <w:rFonts w:hint="eastAsia" w:ascii="仿宋_GB2312" w:eastAsia="仿宋_GB2312"/>
                <w:szCs w:val="21"/>
              </w:rPr>
            </w:pPr>
          </w:p>
          <w:p>
            <w:pPr>
              <w:spacing w:line="260" w:lineRule="exact"/>
              <w:jc w:val="center"/>
              <w:rPr>
                <w:rFonts w:hint="eastAsia" w:ascii="仿宋_GB2312" w:eastAsia="仿宋_GB2312"/>
                <w:szCs w:val="21"/>
              </w:rPr>
            </w:pPr>
            <w:r>
              <w:rPr>
                <w:rFonts w:hint="eastAsia" w:ascii="仿宋_GB2312" w:eastAsia="仿宋_GB2312"/>
                <w:szCs w:val="21"/>
              </w:rPr>
              <w:t>证</w:t>
            </w:r>
          </w:p>
          <w:p>
            <w:pPr>
              <w:spacing w:line="260" w:lineRule="exact"/>
              <w:jc w:val="center"/>
              <w:rPr>
                <w:rFonts w:hint="eastAsia" w:ascii="仿宋_GB2312" w:eastAsia="仿宋_GB2312"/>
                <w:szCs w:val="21"/>
              </w:rPr>
            </w:pPr>
          </w:p>
          <w:p>
            <w:pPr>
              <w:spacing w:line="260" w:lineRule="exact"/>
              <w:jc w:val="center"/>
              <w:rPr>
                <w:rFonts w:hint="eastAsia" w:ascii="仿宋_GB2312" w:eastAsia="仿宋_GB2312"/>
                <w:szCs w:val="21"/>
              </w:rPr>
            </w:pPr>
            <w:r>
              <w:rPr>
                <w:rFonts w:hint="eastAsia" w:ascii="仿宋_GB2312" w:eastAsia="仿宋_GB2312"/>
                <w:szCs w:val="21"/>
              </w:rPr>
              <w:t>明</w:t>
            </w:r>
          </w:p>
        </w:tc>
        <w:tc>
          <w:tcPr>
            <w:tcW w:w="8076" w:type="dxa"/>
            <w:gridSpan w:val="9"/>
            <w:vAlign w:val="top"/>
          </w:tcPr>
          <w:p>
            <w:pPr>
              <w:spacing w:line="260" w:lineRule="exact"/>
              <w:rPr>
                <w:rFonts w:hint="eastAsia" w:ascii="仿宋_GB2312" w:eastAsia="仿宋_GB2312"/>
                <w:szCs w:val="21"/>
              </w:rPr>
            </w:pPr>
          </w:p>
          <w:p>
            <w:pPr>
              <w:spacing w:line="260" w:lineRule="exact"/>
              <w:ind w:firstLine="5145" w:firstLineChars="2450"/>
              <w:rPr>
                <w:rFonts w:hint="eastAsia" w:ascii="仿宋_GB2312" w:eastAsia="仿宋_GB2312"/>
                <w:szCs w:val="21"/>
              </w:rPr>
            </w:pPr>
            <w:r>
              <w:rPr>
                <w:rFonts w:hint="eastAsia" w:ascii="仿宋_GB2312" w:eastAsia="仿宋_GB2312"/>
                <w:szCs w:val="21"/>
              </w:rPr>
              <w:t xml:space="preserve">                                                   </w:t>
            </w:r>
          </w:p>
          <w:p>
            <w:pPr>
              <w:spacing w:line="260" w:lineRule="exact"/>
              <w:rPr>
                <w:rFonts w:hint="eastAsia" w:ascii="仿宋_GB2312" w:eastAsia="仿宋_GB2312"/>
                <w:szCs w:val="21"/>
              </w:rPr>
            </w:pPr>
          </w:p>
          <w:p>
            <w:pPr>
              <w:spacing w:line="260" w:lineRule="exact"/>
              <w:ind w:firstLine="5145" w:firstLineChars="2450"/>
              <w:rPr>
                <w:rFonts w:hint="eastAsia" w:ascii="仿宋_GB2312" w:eastAsia="仿宋_GB2312"/>
                <w:szCs w:val="21"/>
              </w:rPr>
            </w:pPr>
          </w:p>
          <w:p>
            <w:pPr>
              <w:spacing w:line="260" w:lineRule="exact"/>
              <w:ind w:firstLine="5145" w:firstLineChars="2450"/>
              <w:rPr>
                <w:rFonts w:hint="eastAsia" w:ascii="仿宋_GB2312" w:eastAsia="仿宋_GB2312"/>
                <w:szCs w:val="21"/>
              </w:rPr>
            </w:pPr>
          </w:p>
          <w:p>
            <w:pPr>
              <w:spacing w:line="260" w:lineRule="exact"/>
              <w:ind w:firstLine="5145" w:firstLineChars="2450"/>
              <w:rPr>
                <w:rFonts w:hint="eastAsia" w:ascii="仿宋_GB2312" w:eastAsia="仿宋_GB2312"/>
                <w:szCs w:val="21"/>
              </w:rPr>
            </w:pPr>
            <w:r>
              <w:rPr>
                <w:rFonts w:hint="eastAsia" w:ascii="仿宋_GB2312" w:eastAsia="仿宋_GB2312"/>
                <w:szCs w:val="21"/>
              </w:rPr>
              <w:t>签名：</w:t>
            </w:r>
          </w:p>
          <w:p>
            <w:pPr>
              <w:spacing w:line="260" w:lineRule="exact"/>
              <w:ind w:firstLine="5145" w:firstLineChars="2450"/>
              <w:rPr>
                <w:rFonts w:hint="eastAsia" w:ascii="仿宋_GB2312" w:eastAsia="仿宋_GB2312"/>
                <w:szCs w:val="21"/>
              </w:rPr>
            </w:pPr>
            <w:r>
              <w:rPr>
                <w:rFonts w:hint="eastAsia" w:ascii="仿宋_GB2312" w:eastAsia="仿宋_GB2312"/>
                <w:szCs w:val="21"/>
              </w:rPr>
              <w:t>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84" w:type="dxa"/>
            <w:vMerge w:val="continue"/>
            <w:vAlign w:val="top"/>
          </w:tcPr>
          <w:p>
            <w:pPr>
              <w:spacing w:line="260" w:lineRule="exact"/>
              <w:rPr>
                <w:rFonts w:hint="eastAsia" w:ascii="仿宋_GB2312" w:eastAsia="仿宋_GB2312"/>
                <w:szCs w:val="21"/>
              </w:rPr>
            </w:pPr>
          </w:p>
        </w:tc>
        <w:tc>
          <w:tcPr>
            <w:tcW w:w="8076" w:type="dxa"/>
            <w:gridSpan w:val="9"/>
            <w:vAlign w:val="top"/>
          </w:tcPr>
          <w:p>
            <w:pPr>
              <w:spacing w:line="260" w:lineRule="exact"/>
              <w:rPr>
                <w:rFonts w:hint="eastAsia" w:ascii="仿宋_GB2312" w:eastAsia="仿宋_GB2312"/>
                <w:szCs w:val="21"/>
              </w:rPr>
            </w:pPr>
          </w:p>
          <w:p>
            <w:pPr>
              <w:spacing w:line="260" w:lineRule="exact"/>
              <w:rPr>
                <w:rFonts w:hint="eastAsia" w:ascii="仿宋_GB2312" w:eastAsia="仿宋_GB2312"/>
                <w:szCs w:val="21"/>
              </w:rPr>
            </w:pPr>
          </w:p>
          <w:p>
            <w:pPr>
              <w:spacing w:line="260" w:lineRule="exact"/>
              <w:rPr>
                <w:rFonts w:hint="eastAsia" w:ascii="仿宋_GB2312" w:eastAsia="仿宋_GB2312"/>
                <w:szCs w:val="21"/>
              </w:rPr>
            </w:pPr>
          </w:p>
          <w:p>
            <w:pPr>
              <w:spacing w:line="260" w:lineRule="exact"/>
              <w:rPr>
                <w:rFonts w:hint="eastAsia" w:ascii="仿宋_GB2312" w:eastAsia="仿宋_GB2312"/>
                <w:szCs w:val="21"/>
              </w:rPr>
            </w:pPr>
            <w:r>
              <w:rPr>
                <w:rFonts w:hint="eastAsia" w:ascii="仿宋_GB2312" w:eastAsia="仿宋_GB2312"/>
                <w:szCs w:val="21"/>
              </w:rPr>
              <w:t xml:space="preserve">                                                        </w:t>
            </w:r>
          </w:p>
          <w:p>
            <w:pPr>
              <w:spacing w:line="260" w:lineRule="exact"/>
              <w:rPr>
                <w:rFonts w:hint="eastAsia" w:ascii="仿宋_GB2312" w:eastAsia="仿宋_GB2312"/>
                <w:szCs w:val="21"/>
              </w:rPr>
            </w:pPr>
          </w:p>
          <w:p>
            <w:pPr>
              <w:spacing w:line="260" w:lineRule="exact"/>
              <w:rPr>
                <w:rFonts w:hint="eastAsia" w:ascii="仿宋_GB2312" w:eastAsia="仿宋_GB2312"/>
                <w:szCs w:val="21"/>
              </w:rPr>
            </w:pPr>
            <w:r>
              <w:rPr>
                <w:rFonts w:hint="eastAsia" w:ascii="仿宋_GB2312" w:eastAsia="仿宋_GB2312"/>
                <w:szCs w:val="21"/>
              </w:rPr>
              <w:t xml:space="preserve">                                                 签名：</w:t>
            </w:r>
          </w:p>
          <w:p>
            <w:pPr>
              <w:spacing w:line="260" w:lineRule="exact"/>
              <w:ind w:firstLine="5145" w:firstLineChars="2450"/>
              <w:rPr>
                <w:rFonts w:hint="eastAsia" w:ascii="仿宋_GB2312" w:eastAsia="仿宋_GB2312"/>
                <w:szCs w:val="21"/>
              </w:rPr>
            </w:pPr>
            <w:r>
              <w:rPr>
                <w:rFonts w:hint="eastAsia" w:ascii="仿宋_GB2312" w:eastAsia="仿宋_GB2312"/>
                <w:szCs w:val="21"/>
              </w:rPr>
              <w:t>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61" w:hRule="atLeast"/>
        </w:trPr>
        <w:tc>
          <w:tcPr>
            <w:tcW w:w="1284" w:type="dxa"/>
            <w:vMerge w:val="continue"/>
            <w:vAlign w:val="top"/>
          </w:tcPr>
          <w:p>
            <w:pPr>
              <w:spacing w:line="260" w:lineRule="exact"/>
              <w:rPr>
                <w:rFonts w:hint="eastAsia" w:ascii="仿宋_GB2312" w:eastAsia="仿宋_GB2312"/>
                <w:szCs w:val="21"/>
              </w:rPr>
            </w:pPr>
          </w:p>
        </w:tc>
        <w:tc>
          <w:tcPr>
            <w:tcW w:w="8076" w:type="dxa"/>
            <w:gridSpan w:val="9"/>
            <w:vAlign w:val="top"/>
          </w:tcPr>
          <w:p>
            <w:pPr>
              <w:spacing w:line="260" w:lineRule="exact"/>
              <w:rPr>
                <w:rFonts w:hint="eastAsia" w:ascii="仿宋_GB2312" w:eastAsia="仿宋_GB2312"/>
                <w:szCs w:val="21"/>
              </w:rPr>
            </w:pPr>
          </w:p>
          <w:p>
            <w:pPr>
              <w:spacing w:line="260" w:lineRule="exact"/>
              <w:rPr>
                <w:rFonts w:hint="eastAsia" w:ascii="仿宋_GB2312" w:eastAsia="仿宋_GB2312"/>
                <w:szCs w:val="21"/>
              </w:rPr>
            </w:pPr>
          </w:p>
          <w:p>
            <w:pPr>
              <w:spacing w:line="260" w:lineRule="exact"/>
              <w:rPr>
                <w:rFonts w:hint="eastAsia" w:ascii="仿宋_GB2312" w:eastAsia="仿宋_GB2312"/>
                <w:szCs w:val="21"/>
              </w:rPr>
            </w:pPr>
          </w:p>
          <w:p>
            <w:pPr>
              <w:spacing w:line="260" w:lineRule="exact"/>
              <w:rPr>
                <w:rFonts w:hint="eastAsia" w:ascii="仿宋_GB2312" w:eastAsia="仿宋_GB2312"/>
                <w:szCs w:val="21"/>
              </w:rPr>
            </w:pPr>
            <w:r>
              <w:rPr>
                <w:rFonts w:hint="eastAsia" w:ascii="仿宋_GB2312" w:eastAsia="仿宋_GB2312"/>
                <w:szCs w:val="21"/>
              </w:rPr>
              <w:t xml:space="preserve">                                                          </w:t>
            </w:r>
          </w:p>
          <w:p>
            <w:pPr>
              <w:spacing w:line="260" w:lineRule="exact"/>
              <w:rPr>
                <w:rFonts w:hint="eastAsia" w:ascii="仿宋_GB2312" w:eastAsia="仿宋_GB2312"/>
                <w:szCs w:val="21"/>
              </w:rPr>
            </w:pPr>
          </w:p>
          <w:p>
            <w:pPr>
              <w:spacing w:line="260" w:lineRule="exact"/>
              <w:rPr>
                <w:rFonts w:hint="eastAsia" w:ascii="仿宋_GB2312" w:eastAsia="仿宋_GB2312"/>
                <w:szCs w:val="21"/>
              </w:rPr>
            </w:pPr>
            <w:r>
              <w:rPr>
                <w:rFonts w:hint="eastAsia" w:ascii="仿宋_GB2312" w:eastAsia="仿宋_GB2312"/>
                <w:szCs w:val="21"/>
              </w:rPr>
              <w:t xml:space="preserve">                                                 签名：</w:t>
            </w:r>
          </w:p>
          <w:p>
            <w:pPr>
              <w:spacing w:line="260" w:lineRule="exact"/>
              <w:ind w:firstLine="5145" w:firstLineChars="2450"/>
              <w:rPr>
                <w:rFonts w:hint="eastAsia" w:ascii="仿宋_GB2312" w:eastAsia="仿宋_GB2312"/>
                <w:szCs w:val="21"/>
              </w:rPr>
            </w:pPr>
            <w:r>
              <w:rPr>
                <w:rFonts w:hint="eastAsia" w:ascii="仿宋_GB2312" w:eastAsia="仿宋_GB2312"/>
                <w:szCs w:val="21"/>
              </w:rPr>
              <w:t>时间：      年   月   日</w:t>
            </w:r>
          </w:p>
        </w:tc>
      </w:tr>
    </w:tbl>
    <w:p>
      <w:pPr>
        <w:spacing w:line="260" w:lineRule="exact"/>
        <w:ind w:left="-210" w:leftChars="-100" w:right="-420" w:rightChars="-200"/>
        <w:rPr>
          <w:rFonts w:hint="eastAsia" w:ascii="仿宋_GB2312" w:eastAsia="仿宋_GB2312"/>
        </w:rPr>
      </w:pPr>
      <w:r>
        <w:rPr>
          <w:rFonts w:hint="eastAsia" w:ascii="仿宋_GB2312" w:eastAsia="仿宋_GB2312"/>
        </w:rPr>
        <w:t>注明：“执业医师”必须是在医疗机构中执业道德良好，无不良医疗行为记录的在职医生，如提供虚假证明，一经查实将予以严肃处理。</w:t>
      </w:r>
    </w:p>
    <w:tbl>
      <w:tblPr>
        <w:tblStyle w:val="4"/>
        <w:tblW w:w="9360" w:type="dxa"/>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0"/>
        <w:gridCol w:w="8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45" w:hRule="atLeast"/>
        </w:trPr>
        <w:tc>
          <w:tcPr>
            <w:tcW w:w="1260" w:type="dxa"/>
            <w:vAlign w:val="top"/>
          </w:tcPr>
          <w:p>
            <w:pPr>
              <w:spacing w:line="260" w:lineRule="exact"/>
              <w:ind w:right="-420" w:rightChars="-200"/>
              <w:rPr>
                <w:rFonts w:hint="eastAsia" w:ascii="仿宋_GB2312" w:eastAsia="仿宋_GB2312"/>
              </w:rPr>
            </w:pPr>
          </w:p>
          <w:p>
            <w:pPr>
              <w:spacing w:line="260" w:lineRule="exact"/>
              <w:ind w:right="-420" w:rightChars="-200"/>
              <w:rPr>
                <w:rFonts w:hint="eastAsia" w:ascii="仿宋_GB2312" w:eastAsia="仿宋_GB2312"/>
              </w:rPr>
            </w:pPr>
          </w:p>
          <w:p>
            <w:pPr>
              <w:spacing w:line="260" w:lineRule="exact"/>
              <w:ind w:right="-420" w:rightChars="-200" w:firstLine="315" w:firstLineChars="150"/>
              <w:rPr>
                <w:rFonts w:hint="eastAsia" w:ascii="仿宋_GB2312" w:eastAsia="仿宋_GB2312"/>
              </w:rPr>
            </w:pPr>
          </w:p>
          <w:p>
            <w:pPr>
              <w:spacing w:line="260" w:lineRule="exact"/>
              <w:ind w:right="-420" w:rightChars="-200" w:firstLine="315" w:firstLineChars="150"/>
              <w:rPr>
                <w:rFonts w:hint="eastAsia" w:ascii="仿宋_GB2312" w:eastAsia="仿宋_GB2312"/>
              </w:rPr>
            </w:pPr>
          </w:p>
          <w:p>
            <w:pPr>
              <w:spacing w:line="260" w:lineRule="exact"/>
              <w:ind w:right="-420" w:rightChars="-200" w:firstLine="315" w:firstLineChars="150"/>
              <w:rPr>
                <w:rFonts w:hint="eastAsia" w:ascii="仿宋_GB2312" w:eastAsia="仿宋_GB2312"/>
              </w:rPr>
            </w:pPr>
            <w:r>
              <w:rPr>
                <w:rFonts w:hint="eastAsia" w:ascii="仿宋_GB2312" w:eastAsia="仿宋_GB2312"/>
              </w:rPr>
              <w:t>县</w:t>
            </w:r>
          </w:p>
          <w:p>
            <w:pPr>
              <w:spacing w:line="260" w:lineRule="exact"/>
              <w:ind w:right="-420" w:rightChars="-200" w:firstLine="105" w:firstLineChars="50"/>
              <w:rPr>
                <w:rFonts w:hint="eastAsia" w:ascii="仿宋_GB2312" w:eastAsia="仿宋_GB2312"/>
              </w:rPr>
            </w:pPr>
            <w:r>
              <w:rPr>
                <w:rFonts w:hint="eastAsia" w:ascii="仿宋_GB2312" w:eastAsia="仿宋_GB2312"/>
              </w:rPr>
              <w:t>（区）</w:t>
            </w:r>
          </w:p>
          <w:p>
            <w:pPr>
              <w:spacing w:line="260" w:lineRule="exact"/>
              <w:ind w:right="-420" w:rightChars="-200" w:firstLine="315" w:firstLineChars="150"/>
              <w:rPr>
                <w:rFonts w:hint="eastAsia" w:ascii="仿宋_GB2312" w:eastAsia="仿宋_GB2312"/>
              </w:rPr>
            </w:pPr>
            <w:r>
              <w:rPr>
                <w:rFonts w:hint="eastAsia" w:ascii="仿宋_GB2312" w:eastAsia="仿宋_GB2312"/>
              </w:rPr>
              <w:t>级</w:t>
            </w:r>
          </w:p>
          <w:p>
            <w:pPr>
              <w:spacing w:line="260" w:lineRule="exact"/>
              <w:ind w:right="-420" w:rightChars="-200" w:firstLine="315" w:firstLineChars="150"/>
              <w:rPr>
                <w:rFonts w:hint="eastAsia" w:ascii="仿宋_GB2312" w:eastAsia="仿宋_GB2312"/>
              </w:rPr>
            </w:pPr>
            <w:r>
              <w:rPr>
                <w:rFonts w:hint="eastAsia" w:ascii="仿宋_GB2312" w:eastAsia="仿宋_GB2312"/>
              </w:rPr>
              <w:t>卫</w:t>
            </w:r>
          </w:p>
          <w:p>
            <w:pPr>
              <w:spacing w:line="260" w:lineRule="exact"/>
              <w:ind w:right="-420" w:rightChars="-200" w:firstLine="315" w:firstLineChars="150"/>
              <w:rPr>
                <w:rFonts w:hint="eastAsia" w:ascii="仿宋_GB2312" w:eastAsia="仿宋_GB2312"/>
              </w:rPr>
            </w:pPr>
            <w:r>
              <w:rPr>
                <w:rFonts w:hint="eastAsia" w:ascii="仿宋_GB2312" w:eastAsia="仿宋_GB2312"/>
              </w:rPr>
              <w:t>生</w:t>
            </w:r>
          </w:p>
          <w:p>
            <w:pPr>
              <w:spacing w:line="260" w:lineRule="exact"/>
              <w:ind w:right="-420" w:rightChars="-200" w:firstLine="315" w:firstLineChars="150"/>
              <w:rPr>
                <w:rFonts w:hint="eastAsia" w:ascii="仿宋_GB2312" w:eastAsia="仿宋_GB2312"/>
                <w:lang w:eastAsia="zh-CN"/>
              </w:rPr>
            </w:pPr>
            <w:r>
              <w:rPr>
                <w:rFonts w:hint="eastAsia" w:ascii="仿宋_GB2312" w:eastAsia="仿宋_GB2312"/>
                <w:lang w:eastAsia="zh-CN"/>
              </w:rPr>
              <w:t>计</w:t>
            </w:r>
          </w:p>
          <w:p>
            <w:pPr>
              <w:spacing w:line="260" w:lineRule="exact"/>
              <w:ind w:right="-420" w:rightChars="-200" w:firstLine="315" w:firstLineChars="150"/>
              <w:rPr>
                <w:rFonts w:hint="eastAsia" w:ascii="仿宋_GB2312" w:eastAsia="仿宋_GB2312"/>
              </w:rPr>
            </w:pPr>
            <w:r>
              <w:rPr>
                <w:rFonts w:hint="eastAsia" w:ascii="仿宋_GB2312" w:eastAsia="仿宋_GB2312"/>
                <w:lang w:eastAsia="zh-CN"/>
              </w:rPr>
              <w:t>生</w:t>
            </w:r>
          </w:p>
          <w:p>
            <w:pPr>
              <w:spacing w:line="260" w:lineRule="exact"/>
              <w:ind w:right="-420" w:rightChars="-200" w:firstLine="315" w:firstLineChars="150"/>
              <w:rPr>
                <w:rFonts w:hint="eastAsia" w:ascii="仿宋_GB2312" w:eastAsia="仿宋_GB2312"/>
              </w:rPr>
            </w:pPr>
            <w:r>
              <w:rPr>
                <w:rFonts w:hint="eastAsia" w:ascii="仿宋_GB2312" w:eastAsia="仿宋_GB2312"/>
              </w:rPr>
              <w:t>局</w:t>
            </w:r>
          </w:p>
          <w:p>
            <w:pPr>
              <w:spacing w:line="260" w:lineRule="exact"/>
              <w:ind w:right="-420" w:rightChars="-200" w:firstLine="315" w:firstLineChars="150"/>
              <w:rPr>
                <w:rFonts w:hint="eastAsia" w:ascii="仿宋_GB2312" w:eastAsia="仿宋_GB2312"/>
              </w:rPr>
            </w:pPr>
            <w:r>
              <w:rPr>
                <w:rFonts w:hint="eastAsia" w:ascii="仿宋_GB2312" w:eastAsia="仿宋_GB2312"/>
              </w:rPr>
              <w:t>意</w:t>
            </w:r>
          </w:p>
          <w:p>
            <w:pPr>
              <w:spacing w:line="260" w:lineRule="exact"/>
              <w:ind w:right="-420" w:rightChars="-200" w:firstLine="315" w:firstLineChars="150"/>
              <w:rPr>
                <w:rFonts w:hint="eastAsia" w:ascii="仿宋_GB2312" w:eastAsia="仿宋_GB2312"/>
              </w:rPr>
            </w:pPr>
            <w:r>
              <w:rPr>
                <w:rFonts w:hint="eastAsia" w:ascii="仿宋_GB2312" w:eastAsia="仿宋_GB2312"/>
              </w:rPr>
              <w:t>见</w:t>
            </w:r>
          </w:p>
          <w:p>
            <w:pPr>
              <w:spacing w:line="260" w:lineRule="exact"/>
              <w:ind w:right="-420" w:rightChars="-200"/>
              <w:rPr>
                <w:rFonts w:hint="eastAsia" w:ascii="仿宋_GB2312" w:eastAsia="仿宋_GB2312"/>
              </w:rPr>
            </w:pPr>
          </w:p>
          <w:p>
            <w:pPr>
              <w:spacing w:line="260" w:lineRule="exact"/>
              <w:ind w:right="-420" w:rightChars="-200"/>
              <w:rPr>
                <w:rFonts w:hint="eastAsia" w:ascii="仿宋_GB2312" w:eastAsia="仿宋_GB2312"/>
              </w:rPr>
            </w:pPr>
          </w:p>
          <w:p>
            <w:pPr>
              <w:spacing w:line="260" w:lineRule="exact"/>
              <w:ind w:right="-420" w:rightChars="-200"/>
              <w:rPr>
                <w:rFonts w:hint="eastAsia" w:ascii="仿宋_GB2312" w:eastAsia="仿宋_GB2312"/>
              </w:rPr>
            </w:pPr>
          </w:p>
        </w:tc>
        <w:tc>
          <w:tcPr>
            <w:tcW w:w="8100" w:type="dxa"/>
            <w:vAlign w:val="top"/>
          </w:tcPr>
          <w:p>
            <w:pPr>
              <w:spacing w:line="260" w:lineRule="exact"/>
              <w:ind w:right="-420" w:rightChars="-200"/>
              <w:rPr>
                <w:rFonts w:hint="eastAsia" w:ascii="仿宋_GB2312" w:eastAsia="仿宋_GB2312"/>
              </w:rPr>
            </w:pPr>
          </w:p>
          <w:p>
            <w:pPr>
              <w:spacing w:line="260" w:lineRule="exact"/>
              <w:ind w:right="-420" w:rightChars="-200"/>
              <w:rPr>
                <w:rFonts w:hint="eastAsia" w:ascii="仿宋_GB2312" w:eastAsia="仿宋_GB2312"/>
              </w:rPr>
            </w:pPr>
          </w:p>
          <w:p>
            <w:pPr>
              <w:spacing w:line="260" w:lineRule="exact"/>
              <w:ind w:right="-420" w:rightChars="-200"/>
              <w:rPr>
                <w:rFonts w:hint="eastAsia" w:ascii="仿宋_GB2312" w:eastAsia="仿宋_GB2312"/>
              </w:rPr>
            </w:pPr>
          </w:p>
          <w:p>
            <w:pPr>
              <w:spacing w:line="260" w:lineRule="exact"/>
              <w:ind w:right="-420" w:rightChars="-200"/>
              <w:rPr>
                <w:rFonts w:hint="eastAsia" w:ascii="仿宋_GB2312" w:eastAsia="仿宋_GB2312"/>
              </w:rPr>
            </w:pPr>
          </w:p>
          <w:p>
            <w:pPr>
              <w:spacing w:line="260" w:lineRule="exact"/>
              <w:ind w:right="-420" w:rightChars="-200"/>
              <w:rPr>
                <w:rFonts w:hint="eastAsia" w:ascii="仿宋_GB2312" w:eastAsia="仿宋_GB2312"/>
              </w:rPr>
            </w:pPr>
          </w:p>
          <w:p>
            <w:pPr>
              <w:spacing w:line="260" w:lineRule="exact"/>
              <w:ind w:right="-420" w:rightChars="-200"/>
              <w:rPr>
                <w:rFonts w:hint="eastAsia" w:ascii="仿宋_GB2312" w:eastAsia="仿宋_GB2312"/>
              </w:rPr>
            </w:pPr>
          </w:p>
          <w:p>
            <w:pPr>
              <w:spacing w:line="260" w:lineRule="exact"/>
              <w:ind w:right="-420" w:rightChars="-200"/>
              <w:rPr>
                <w:rFonts w:hint="eastAsia" w:ascii="仿宋_GB2312" w:eastAsia="仿宋_GB2312"/>
              </w:rPr>
            </w:pPr>
          </w:p>
          <w:p>
            <w:pPr>
              <w:spacing w:line="260" w:lineRule="exact"/>
              <w:ind w:right="-420" w:rightChars="-200"/>
              <w:rPr>
                <w:rFonts w:hint="eastAsia" w:ascii="仿宋_GB2312" w:eastAsia="仿宋_GB2312"/>
              </w:rPr>
            </w:pPr>
          </w:p>
          <w:p>
            <w:pPr>
              <w:spacing w:line="260" w:lineRule="exact"/>
              <w:ind w:right="-420" w:rightChars="-200"/>
              <w:rPr>
                <w:rFonts w:hint="eastAsia" w:ascii="仿宋_GB2312" w:eastAsia="仿宋_GB2312"/>
              </w:rPr>
            </w:pPr>
          </w:p>
          <w:p>
            <w:pPr>
              <w:spacing w:line="260" w:lineRule="exact"/>
              <w:ind w:right="-420" w:rightChars="-200"/>
              <w:rPr>
                <w:rFonts w:hint="eastAsia" w:ascii="仿宋_GB2312" w:eastAsia="仿宋_GB2312"/>
              </w:rPr>
            </w:pPr>
          </w:p>
          <w:p>
            <w:pPr>
              <w:spacing w:line="260" w:lineRule="exact"/>
              <w:ind w:right="-420" w:rightChars="-200"/>
              <w:rPr>
                <w:rFonts w:hint="eastAsia" w:ascii="仿宋_GB2312" w:eastAsia="仿宋_GB2312"/>
              </w:rPr>
            </w:pPr>
          </w:p>
          <w:p>
            <w:pPr>
              <w:spacing w:line="260" w:lineRule="exact"/>
              <w:ind w:right="-420" w:rightChars="-200"/>
              <w:rPr>
                <w:rFonts w:hint="eastAsia" w:ascii="仿宋_GB2312" w:eastAsia="仿宋_GB2312"/>
              </w:rPr>
            </w:pPr>
          </w:p>
          <w:p>
            <w:pPr>
              <w:spacing w:line="260" w:lineRule="exact"/>
              <w:ind w:right="-420" w:rightChars="-200"/>
              <w:rPr>
                <w:rFonts w:hint="eastAsia" w:ascii="仿宋_GB2312" w:eastAsia="仿宋_GB2312"/>
              </w:rPr>
            </w:pPr>
          </w:p>
          <w:p>
            <w:pPr>
              <w:spacing w:line="260" w:lineRule="exact"/>
              <w:ind w:right="-420" w:rightChars="-200"/>
              <w:rPr>
                <w:rFonts w:hint="eastAsia" w:ascii="仿宋_GB2312" w:eastAsia="仿宋_GB2312"/>
              </w:rPr>
            </w:pPr>
          </w:p>
          <w:p>
            <w:pPr>
              <w:spacing w:line="260" w:lineRule="exact"/>
              <w:ind w:right="-420" w:rightChars="-200"/>
              <w:rPr>
                <w:rFonts w:hint="eastAsia" w:ascii="仿宋_GB2312" w:eastAsia="仿宋_GB2312"/>
              </w:rPr>
            </w:pPr>
          </w:p>
          <w:p>
            <w:pPr>
              <w:spacing w:line="260" w:lineRule="exact"/>
              <w:ind w:right="-420" w:rightChars="-200"/>
              <w:rPr>
                <w:rFonts w:hint="eastAsia" w:ascii="仿宋_GB2312" w:eastAsia="仿宋_GB2312"/>
              </w:rPr>
            </w:pPr>
            <w:r>
              <w:rPr>
                <w:rFonts w:hint="eastAsia" w:ascii="仿宋_GB2312" w:eastAsia="仿宋_GB2312"/>
              </w:rPr>
              <w:t xml:space="preserve">                                              盖章：</w:t>
            </w:r>
          </w:p>
          <w:p>
            <w:pPr>
              <w:spacing w:line="260" w:lineRule="exact"/>
              <w:ind w:right="-420" w:rightChars="-200"/>
              <w:rPr>
                <w:rFonts w:hint="eastAsia" w:ascii="仿宋_GB2312" w:eastAsia="仿宋_GB2312"/>
              </w:rPr>
            </w:pPr>
          </w:p>
          <w:p>
            <w:pPr>
              <w:spacing w:line="260" w:lineRule="exact"/>
              <w:ind w:right="-420" w:rightChars="-200"/>
              <w:rPr>
                <w:rFonts w:hint="eastAsia" w:ascii="仿宋_GB2312" w:eastAsia="仿宋_GB2312"/>
              </w:rPr>
            </w:pPr>
            <w:r>
              <w:rPr>
                <w:rFonts w:hint="eastAsia" w:ascii="仿宋_GB2312" w:eastAsia="仿宋_GB2312"/>
              </w:rPr>
              <w:t>负责人签字：                                  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8" w:hRule="atLeast"/>
        </w:trPr>
        <w:tc>
          <w:tcPr>
            <w:tcW w:w="1260" w:type="dxa"/>
            <w:vAlign w:val="top"/>
          </w:tcPr>
          <w:p>
            <w:pPr>
              <w:spacing w:line="260" w:lineRule="exact"/>
              <w:ind w:right="-420" w:rightChars="-200"/>
              <w:rPr>
                <w:rFonts w:hint="eastAsia" w:ascii="仿宋_GB2312" w:eastAsia="仿宋_GB2312"/>
              </w:rPr>
            </w:pPr>
          </w:p>
          <w:p>
            <w:pPr>
              <w:spacing w:line="260" w:lineRule="exact"/>
              <w:ind w:right="-420" w:rightChars="-200"/>
              <w:rPr>
                <w:rFonts w:hint="eastAsia" w:ascii="仿宋_GB2312" w:eastAsia="仿宋_GB2312"/>
              </w:rPr>
            </w:pPr>
          </w:p>
          <w:p>
            <w:pPr>
              <w:spacing w:line="260" w:lineRule="exact"/>
              <w:ind w:right="-420" w:rightChars="-200" w:firstLine="315" w:firstLineChars="150"/>
              <w:rPr>
                <w:rFonts w:hint="eastAsia" w:ascii="仿宋_GB2312" w:eastAsia="仿宋_GB2312"/>
              </w:rPr>
            </w:pPr>
          </w:p>
          <w:p>
            <w:pPr>
              <w:spacing w:line="260" w:lineRule="exact"/>
              <w:ind w:right="-420" w:rightChars="-200" w:firstLine="315" w:firstLineChars="150"/>
              <w:rPr>
                <w:rFonts w:hint="eastAsia" w:ascii="仿宋_GB2312" w:eastAsia="仿宋_GB2312"/>
              </w:rPr>
            </w:pPr>
          </w:p>
          <w:p>
            <w:pPr>
              <w:spacing w:line="260" w:lineRule="exact"/>
              <w:ind w:right="-420" w:rightChars="-200" w:firstLine="315" w:firstLineChars="150"/>
              <w:rPr>
                <w:rFonts w:hint="eastAsia" w:ascii="仿宋_GB2312" w:eastAsia="仿宋_GB2312"/>
              </w:rPr>
            </w:pPr>
            <w:r>
              <w:rPr>
                <w:rFonts w:hint="eastAsia" w:ascii="仿宋_GB2312" w:eastAsia="仿宋_GB2312"/>
              </w:rPr>
              <w:t>地</w:t>
            </w:r>
          </w:p>
          <w:p>
            <w:pPr>
              <w:spacing w:line="260" w:lineRule="exact"/>
              <w:ind w:right="-420" w:rightChars="-200" w:firstLine="105" w:firstLineChars="50"/>
              <w:rPr>
                <w:rFonts w:hint="eastAsia" w:ascii="仿宋_GB2312" w:eastAsia="仿宋_GB2312"/>
              </w:rPr>
            </w:pPr>
            <w:r>
              <w:rPr>
                <w:rFonts w:hint="eastAsia" w:ascii="仿宋_GB2312" w:eastAsia="仿宋_GB2312"/>
              </w:rPr>
              <w:t>（市）</w:t>
            </w:r>
          </w:p>
          <w:p>
            <w:pPr>
              <w:spacing w:line="260" w:lineRule="exact"/>
              <w:ind w:right="-420" w:rightChars="-200" w:firstLine="315" w:firstLineChars="150"/>
              <w:rPr>
                <w:rFonts w:hint="eastAsia" w:ascii="仿宋_GB2312" w:eastAsia="仿宋_GB2312"/>
              </w:rPr>
            </w:pPr>
            <w:r>
              <w:rPr>
                <w:rFonts w:hint="eastAsia" w:ascii="仿宋_GB2312" w:eastAsia="仿宋_GB2312"/>
              </w:rPr>
              <w:t>级</w:t>
            </w:r>
          </w:p>
          <w:p>
            <w:pPr>
              <w:spacing w:line="260" w:lineRule="exact"/>
              <w:ind w:right="-420" w:rightChars="-200" w:firstLine="315" w:firstLineChars="150"/>
              <w:rPr>
                <w:rFonts w:hint="eastAsia" w:ascii="仿宋_GB2312" w:eastAsia="仿宋_GB2312"/>
              </w:rPr>
            </w:pPr>
            <w:r>
              <w:rPr>
                <w:rFonts w:hint="eastAsia" w:ascii="仿宋_GB2312" w:eastAsia="仿宋_GB2312"/>
              </w:rPr>
              <w:t>卫</w:t>
            </w:r>
          </w:p>
          <w:p>
            <w:pPr>
              <w:spacing w:line="260" w:lineRule="exact"/>
              <w:ind w:right="-420" w:rightChars="-200" w:firstLine="315" w:firstLineChars="150"/>
              <w:rPr>
                <w:rFonts w:hint="eastAsia" w:ascii="仿宋_GB2312" w:eastAsia="仿宋_GB2312"/>
              </w:rPr>
            </w:pPr>
            <w:r>
              <w:rPr>
                <w:rFonts w:hint="eastAsia" w:ascii="仿宋_GB2312" w:eastAsia="仿宋_GB2312"/>
              </w:rPr>
              <w:t>生</w:t>
            </w:r>
          </w:p>
          <w:p>
            <w:pPr>
              <w:spacing w:line="260" w:lineRule="exact"/>
              <w:ind w:right="-420" w:rightChars="-200" w:firstLine="315" w:firstLineChars="150"/>
              <w:rPr>
                <w:rFonts w:hint="eastAsia" w:ascii="仿宋_GB2312" w:eastAsia="仿宋_GB2312"/>
                <w:lang w:eastAsia="zh-CN"/>
              </w:rPr>
            </w:pPr>
            <w:r>
              <w:rPr>
                <w:rFonts w:hint="eastAsia" w:ascii="仿宋_GB2312" w:eastAsia="仿宋_GB2312"/>
                <w:lang w:eastAsia="zh-CN"/>
              </w:rPr>
              <w:t>计</w:t>
            </w:r>
          </w:p>
          <w:p>
            <w:pPr>
              <w:spacing w:line="260" w:lineRule="exact"/>
              <w:ind w:right="-420" w:rightChars="-200" w:firstLine="315" w:firstLineChars="150"/>
              <w:rPr>
                <w:rFonts w:hint="eastAsia" w:ascii="仿宋_GB2312" w:eastAsia="仿宋_GB2312"/>
              </w:rPr>
            </w:pPr>
            <w:r>
              <w:rPr>
                <w:rFonts w:hint="eastAsia" w:ascii="仿宋_GB2312" w:eastAsia="仿宋_GB2312"/>
                <w:lang w:eastAsia="zh-CN"/>
              </w:rPr>
              <w:t>生</w:t>
            </w:r>
          </w:p>
          <w:p>
            <w:pPr>
              <w:spacing w:line="260" w:lineRule="exact"/>
              <w:ind w:right="-420" w:rightChars="-200" w:firstLine="315" w:firstLineChars="150"/>
              <w:rPr>
                <w:rFonts w:hint="eastAsia" w:ascii="仿宋_GB2312" w:eastAsia="仿宋_GB2312"/>
              </w:rPr>
            </w:pPr>
            <w:r>
              <w:rPr>
                <w:rFonts w:hint="eastAsia" w:ascii="仿宋_GB2312" w:eastAsia="仿宋_GB2312"/>
              </w:rPr>
              <w:t>局</w:t>
            </w:r>
          </w:p>
          <w:p>
            <w:pPr>
              <w:spacing w:line="260" w:lineRule="exact"/>
              <w:ind w:right="-420" w:rightChars="-200" w:firstLine="315" w:firstLineChars="150"/>
              <w:rPr>
                <w:rFonts w:hint="eastAsia" w:ascii="仿宋_GB2312" w:eastAsia="仿宋_GB2312"/>
              </w:rPr>
            </w:pPr>
            <w:r>
              <w:rPr>
                <w:rFonts w:hint="eastAsia" w:ascii="仿宋_GB2312" w:eastAsia="仿宋_GB2312"/>
              </w:rPr>
              <w:t>意</w:t>
            </w:r>
          </w:p>
          <w:p>
            <w:pPr>
              <w:spacing w:line="260" w:lineRule="exact"/>
              <w:ind w:right="-420" w:rightChars="-200" w:firstLine="315" w:firstLineChars="150"/>
              <w:rPr>
                <w:rFonts w:hint="eastAsia" w:ascii="仿宋_GB2312" w:eastAsia="仿宋_GB2312"/>
              </w:rPr>
            </w:pPr>
            <w:r>
              <w:rPr>
                <w:rFonts w:hint="eastAsia" w:ascii="仿宋_GB2312" w:eastAsia="仿宋_GB2312"/>
              </w:rPr>
              <w:t>见</w:t>
            </w:r>
          </w:p>
          <w:p>
            <w:pPr>
              <w:spacing w:line="260" w:lineRule="exact"/>
              <w:ind w:right="-420" w:rightChars="-200"/>
              <w:rPr>
                <w:rFonts w:hint="eastAsia" w:ascii="仿宋_GB2312" w:eastAsia="仿宋_GB2312"/>
              </w:rPr>
            </w:pPr>
          </w:p>
          <w:p>
            <w:pPr>
              <w:spacing w:line="260" w:lineRule="exact"/>
              <w:ind w:right="-420" w:rightChars="-200"/>
              <w:rPr>
                <w:rFonts w:hint="eastAsia" w:ascii="仿宋_GB2312" w:eastAsia="仿宋_GB2312"/>
              </w:rPr>
            </w:pPr>
          </w:p>
          <w:p>
            <w:pPr>
              <w:spacing w:line="260" w:lineRule="exact"/>
              <w:ind w:right="-420" w:rightChars="-200"/>
              <w:rPr>
                <w:rFonts w:hint="eastAsia" w:ascii="仿宋_GB2312" w:eastAsia="仿宋_GB2312"/>
              </w:rPr>
            </w:pPr>
          </w:p>
        </w:tc>
        <w:tc>
          <w:tcPr>
            <w:tcW w:w="8100" w:type="dxa"/>
            <w:vAlign w:val="top"/>
          </w:tcPr>
          <w:p>
            <w:pPr>
              <w:spacing w:line="260" w:lineRule="exact"/>
              <w:ind w:right="-420" w:rightChars="-200"/>
              <w:rPr>
                <w:rFonts w:hint="eastAsia" w:ascii="仿宋_GB2312" w:eastAsia="仿宋_GB2312"/>
              </w:rPr>
            </w:pPr>
          </w:p>
          <w:p>
            <w:pPr>
              <w:spacing w:line="260" w:lineRule="exact"/>
              <w:ind w:right="-420" w:rightChars="-200"/>
              <w:rPr>
                <w:rFonts w:hint="eastAsia" w:ascii="仿宋_GB2312" w:eastAsia="仿宋_GB2312"/>
              </w:rPr>
            </w:pPr>
          </w:p>
          <w:p>
            <w:pPr>
              <w:spacing w:line="260" w:lineRule="exact"/>
              <w:ind w:right="-420" w:rightChars="-200"/>
              <w:rPr>
                <w:rFonts w:hint="eastAsia" w:ascii="仿宋_GB2312" w:eastAsia="仿宋_GB2312"/>
              </w:rPr>
            </w:pPr>
          </w:p>
          <w:p>
            <w:pPr>
              <w:spacing w:line="260" w:lineRule="exact"/>
              <w:ind w:right="-420" w:rightChars="-200"/>
              <w:rPr>
                <w:rFonts w:hint="eastAsia" w:ascii="仿宋_GB2312" w:eastAsia="仿宋_GB2312"/>
              </w:rPr>
            </w:pPr>
          </w:p>
          <w:p>
            <w:pPr>
              <w:spacing w:line="260" w:lineRule="exact"/>
              <w:ind w:right="-420" w:rightChars="-200"/>
              <w:rPr>
                <w:rFonts w:hint="eastAsia" w:ascii="仿宋_GB2312" w:eastAsia="仿宋_GB2312"/>
              </w:rPr>
            </w:pPr>
          </w:p>
          <w:p>
            <w:pPr>
              <w:spacing w:line="260" w:lineRule="exact"/>
              <w:ind w:right="-420" w:rightChars="-200"/>
              <w:rPr>
                <w:rFonts w:hint="eastAsia" w:ascii="仿宋_GB2312" w:eastAsia="仿宋_GB2312"/>
              </w:rPr>
            </w:pPr>
          </w:p>
          <w:p>
            <w:pPr>
              <w:spacing w:line="260" w:lineRule="exact"/>
              <w:ind w:right="-420" w:rightChars="-200"/>
              <w:rPr>
                <w:rFonts w:hint="eastAsia" w:ascii="仿宋_GB2312" w:eastAsia="仿宋_GB2312"/>
              </w:rPr>
            </w:pPr>
          </w:p>
          <w:p>
            <w:pPr>
              <w:spacing w:line="260" w:lineRule="exact"/>
              <w:ind w:right="-420" w:rightChars="-200"/>
              <w:rPr>
                <w:rFonts w:hint="eastAsia" w:ascii="仿宋_GB2312" w:eastAsia="仿宋_GB2312"/>
              </w:rPr>
            </w:pPr>
          </w:p>
          <w:p>
            <w:pPr>
              <w:spacing w:line="260" w:lineRule="exact"/>
              <w:ind w:right="-420" w:rightChars="-200"/>
              <w:rPr>
                <w:rFonts w:hint="eastAsia" w:ascii="仿宋_GB2312" w:eastAsia="仿宋_GB2312"/>
              </w:rPr>
            </w:pPr>
          </w:p>
          <w:p>
            <w:pPr>
              <w:spacing w:line="260" w:lineRule="exact"/>
              <w:ind w:right="-420" w:rightChars="-200"/>
              <w:rPr>
                <w:rFonts w:hint="eastAsia" w:ascii="仿宋_GB2312" w:eastAsia="仿宋_GB2312"/>
              </w:rPr>
            </w:pPr>
          </w:p>
          <w:p>
            <w:pPr>
              <w:spacing w:line="260" w:lineRule="exact"/>
              <w:ind w:right="-420" w:rightChars="-200"/>
              <w:rPr>
                <w:rFonts w:hint="eastAsia" w:ascii="仿宋_GB2312" w:eastAsia="仿宋_GB2312"/>
              </w:rPr>
            </w:pPr>
          </w:p>
          <w:p>
            <w:pPr>
              <w:spacing w:line="260" w:lineRule="exact"/>
              <w:ind w:right="-420" w:rightChars="-200"/>
              <w:rPr>
                <w:rFonts w:hint="eastAsia" w:ascii="仿宋_GB2312" w:eastAsia="仿宋_GB2312"/>
              </w:rPr>
            </w:pPr>
          </w:p>
          <w:p>
            <w:pPr>
              <w:spacing w:line="260" w:lineRule="exact"/>
              <w:ind w:right="-420" w:rightChars="-200"/>
              <w:rPr>
                <w:rFonts w:hint="eastAsia" w:ascii="仿宋_GB2312" w:eastAsia="仿宋_GB2312"/>
              </w:rPr>
            </w:pPr>
          </w:p>
          <w:p>
            <w:pPr>
              <w:spacing w:line="260" w:lineRule="exact"/>
              <w:ind w:right="-420" w:rightChars="-200"/>
              <w:rPr>
                <w:rFonts w:hint="eastAsia" w:ascii="仿宋_GB2312" w:eastAsia="仿宋_GB2312"/>
              </w:rPr>
            </w:pPr>
          </w:p>
          <w:p>
            <w:pPr>
              <w:spacing w:line="260" w:lineRule="exact"/>
              <w:ind w:right="-420" w:rightChars="-200"/>
              <w:rPr>
                <w:rFonts w:hint="eastAsia" w:ascii="仿宋_GB2312" w:eastAsia="仿宋_GB2312"/>
              </w:rPr>
            </w:pPr>
          </w:p>
          <w:p>
            <w:pPr>
              <w:spacing w:line="260" w:lineRule="exact"/>
              <w:ind w:right="-420" w:rightChars="-200"/>
              <w:rPr>
                <w:rFonts w:hint="eastAsia" w:ascii="仿宋_GB2312" w:eastAsia="仿宋_GB2312"/>
              </w:rPr>
            </w:pPr>
            <w:r>
              <w:rPr>
                <w:rFonts w:hint="eastAsia" w:ascii="仿宋_GB2312" w:eastAsia="仿宋_GB2312"/>
              </w:rPr>
              <w:t xml:space="preserve">                                              盖章：</w:t>
            </w:r>
          </w:p>
          <w:p>
            <w:pPr>
              <w:spacing w:line="260" w:lineRule="exact"/>
              <w:ind w:right="-420" w:rightChars="-200"/>
              <w:rPr>
                <w:rFonts w:hint="eastAsia" w:ascii="仿宋_GB2312" w:eastAsia="仿宋_GB2312"/>
              </w:rPr>
            </w:pPr>
          </w:p>
          <w:p>
            <w:pPr>
              <w:spacing w:line="260" w:lineRule="exact"/>
              <w:ind w:right="-420" w:rightChars="-200"/>
              <w:rPr>
                <w:rFonts w:hint="eastAsia" w:ascii="仿宋_GB2312" w:eastAsia="仿宋_GB2312"/>
              </w:rPr>
            </w:pPr>
            <w:r>
              <w:rPr>
                <w:rFonts w:hint="eastAsia" w:ascii="仿宋_GB2312" w:eastAsia="仿宋_GB2312"/>
              </w:rPr>
              <w:t>负责人签字：                                  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60" w:type="dxa"/>
            <w:vAlign w:val="top"/>
          </w:tcPr>
          <w:p>
            <w:pPr>
              <w:spacing w:line="260" w:lineRule="exact"/>
              <w:ind w:right="-420" w:rightChars="-200"/>
              <w:rPr>
                <w:rFonts w:hint="eastAsia" w:ascii="仿宋_GB2312" w:eastAsia="仿宋_GB2312"/>
              </w:rPr>
            </w:pPr>
            <w:r>
              <w:rPr>
                <w:rFonts w:hint="eastAsia" w:ascii="仿宋_GB2312" w:eastAsia="仿宋_GB2312"/>
              </w:rPr>
              <w:t xml:space="preserve">   </w:t>
            </w:r>
          </w:p>
          <w:p>
            <w:pPr>
              <w:spacing w:line="260" w:lineRule="exact"/>
              <w:ind w:right="-420" w:rightChars="-200" w:firstLine="315" w:firstLineChars="150"/>
              <w:rPr>
                <w:rFonts w:hint="eastAsia" w:ascii="仿宋_GB2312" w:eastAsia="仿宋_GB2312"/>
              </w:rPr>
            </w:pPr>
            <w:r>
              <w:rPr>
                <w:rFonts w:hint="eastAsia" w:ascii="仿宋_GB2312" w:eastAsia="仿宋_GB2312"/>
              </w:rPr>
              <w:t>备</w:t>
            </w:r>
          </w:p>
          <w:p>
            <w:pPr>
              <w:spacing w:line="260" w:lineRule="exact"/>
              <w:ind w:right="-420" w:rightChars="-200"/>
              <w:rPr>
                <w:rFonts w:hint="eastAsia" w:ascii="仿宋_GB2312" w:eastAsia="仿宋_GB2312"/>
              </w:rPr>
            </w:pPr>
          </w:p>
          <w:p>
            <w:pPr>
              <w:spacing w:line="260" w:lineRule="exact"/>
              <w:ind w:right="-420" w:rightChars="-200" w:firstLine="315" w:firstLineChars="150"/>
              <w:rPr>
                <w:rFonts w:hint="eastAsia" w:ascii="仿宋_GB2312" w:eastAsia="仿宋_GB2312"/>
              </w:rPr>
            </w:pPr>
            <w:r>
              <w:rPr>
                <w:rFonts w:hint="eastAsia" w:ascii="仿宋_GB2312" w:eastAsia="仿宋_GB2312"/>
              </w:rPr>
              <w:t>注</w:t>
            </w:r>
          </w:p>
          <w:p>
            <w:pPr>
              <w:spacing w:line="260" w:lineRule="exact"/>
              <w:ind w:right="-420" w:rightChars="-200"/>
              <w:rPr>
                <w:rFonts w:hint="eastAsia" w:ascii="仿宋_GB2312" w:eastAsia="仿宋_GB2312"/>
              </w:rPr>
            </w:pPr>
          </w:p>
          <w:p>
            <w:pPr>
              <w:spacing w:line="260" w:lineRule="exact"/>
              <w:ind w:right="-420" w:rightChars="-200"/>
              <w:rPr>
                <w:rFonts w:hint="eastAsia" w:ascii="仿宋_GB2312" w:eastAsia="仿宋_GB2312"/>
              </w:rPr>
            </w:pPr>
          </w:p>
        </w:tc>
        <w:tc>
          <w:tcPr>
            <w:tcW w:w="8100" w:type="dxa"/>
            <w:vAlign w:val="top"/>
          </w:tcPr>
          <w:p>
            <w:pPr>
              <w:spacing w:line="260" w:lineRule="exact"/>
              <w:ind w:right="-420" w:rightChars="-200"/>
              <w:rPr>
                <w:rFonts w:hint="eastAsia" w:ascii="仿宋_GB2312" w:eastAsia="仿宋_GB2312"/>
              </w:rPr>
            </w:pPr>
          </w:p>
        </w:tc>
      </w:tr>
    </w:tbl>
    <w:p>
      <w:pPr>
        <w:keepNext w:val="0"/>
        <w:keepLines w:val="0"/>
        <w:pageBreakBefore w:val="0"/>
        <w:widowControl w:val="0"/>
        <w:kinsoku/>
        <w:wordWrap/>
        <w:overflowPunct/>
        <w:topLinePunct w:val="0"/>
        <w:bidi w:val="0"/>
        <w:snapToGrid/>
        <w:spacing w:line="574" w:lineRule="exact"/>
        <w:jc w:val="left"/>
        <w:textAlignment w:val="auto"/>
        <w:rPr>
          <w:rFonts w:hint="eastAsia" w:ascii="仿宋" w:hAnsi="仿宋" w:eastAsia="仿宋"/>
          <w:sz w:val="32"/>
          <w:szCs w:val="32"/>
        </w:rPr>
      </w:pPr>
    </w:p>
    <w:p>
      <w:pPr>
        <w:keepNext w:val="0"/>
        <w:keepLines w:val="0"/>
        <w:pageBreakBefore w:val="0"/>
        <w:widowControl w:val="0"/>
        <w:kinsoku/>
        <w:wordWrap/>
        <w:overflowPunct/>
        <w:topLinePunct w:val="0"/>
        <w:bidi w:val="0"/>
        <w:snapToGrid/>
        <w:spacing w:line="574" w:lineRule="exact"/>
        <w:ind w:firstLine="640" w:firstLineChars="200"/>
        <w:textAlignment w:val="auto"/>
        <w:rPr>
          <w:rFonts w:hint="eastAsia" w:ascii="仿宋" w:hAnsi="仿宋" w:eastAsia="仿宋"/>
          <w:sz w:val="32"/>
          <w:szCs w:val="32"/>
        </w:rPr>
      </w:pPr>
    </w:p>
    <w:p>
      <w:pPr>
        <w:keepNext w:val="0"/>
        <w:keepLines w:val="0"/>
        <w:pageBreakBefore w:val="0"/>
        <w:widowControl w:val="0"/>
        <w:kinsoku/>
        <w:wordWrap/>
        <w:overflowPunct/>
        <w:topLinePunct w:val="0"/>
        <w:bidi w:val="0"/>
        <w:snapToGrid/>
        <w:spacing w:line="574" w:lineRule="exact"/>
        <w:ind w:firstLine="640" w:firstLineChars="200"/>
        <w:textAlignment w:val="auto"/>
        <w:rPr>
          <w:rFonts w:hint="eastAsia" w:ascii="仿宋" w:hAnsi="仿宋" w:eastAsia="仿宋"/>
          <w:sz w:val="32"/>
          <w:szCs w:val="32"/>
        </w:rPr>
      </w:pPr>
    </w:p>
    <w:p>
      <w:pPr>
        <w:keepNext w:val="0"/>
        <w:keepLines w:val="0"/>
        <w:pageBreakBefore w:val="0"/>
        <w:widowControl w:val="0"/>
        <w:kinsoku/>
        <w:wordWrap/>
        <w:overflowPunct/>
        <w:topLinePunct w:val="0"/>
        <w:bidi w:val="0"/>
        <w:snapToGrid/>
        <w:spacing w:line="574" w:lineRule="exact"/>
        <w:ind w:firstLine="640" w:firstLineChars="200"/>
        <w:textAlignment w:val="auto"/>
        <w:rPr>
          <w:rFonts w:hint="eastAsia" w:ascii="仿宋" w:hAnsi="仿宋" w:eastAsia="仿宋"/>
          <w:sz w:val="32"/>
          <w:szCs w:val="32"/>
        </w:rPr>
      </w:pPr>
    </w:p>
    <w:p>
      <w:pPr>
        <w:keepNext w:val="0"/>
        <w:keepLines w:val="0"/>
        <w:pageBreakBefore w:val="0"/>
        <w:widowControl w:val="0"/>
        <w:kinsoku/>
        <w:wordWrap/>
        <w:overflowPunct/>
        <w:topLinePunct w:val="0"/>
        <w:bidi w:val="0"/>
        <w:snapToGrid/>
        <w:spacing w:line="574" w:lineRule="exact"/>
        <w:ind w:firstLine="640" w:firstLineChars="200"/>
        <w:textAlignment w:val="auto"/>
        <w:rPr>
          <w:rFonts w:hint="eastAsia" w:ascii="仿宋" w:hAnsi="仿宋" w:eastAsia="仿宋"/>
          <w:sz w:val="32"/>
          <w:szCs w:val="32"/>
        </w:rPr>
      </w:pPr>
    </w:p>
    <w:p>
      <w:pPr>
        <w:keepNext w:val="0"/>
        <w:keepLines w:val="0"/>
        <w:pageBreakBefore w:val="0"/>
        <w:widowControl w:val="0"/>
        <w:kinsoku/>
        <w:wordWrap/>
        <w:overflowPunct/>
        <w:topLinePunct w:val="0"/>
        <w:bidi w:val="0"/>
        <w:snapToGrid/>
        <w:spacing w:line="574" w:lineRule="exact"/>
        <w:ind w:firstLine="640" w:firstLineChars="200"/>
        <w:textAlignment w:val="auto"/>
        <w:rPr>
          <w:rFonts w:hint="eastAsia" w:ascii="仿宋" w:hAnsi="仿宋" w:eastAsia="仿宋"/>
          <w:sz w:val="32"/>
          <w:szCs w:val="32"/>
        </w:rPr>
      </w:pPr>
    </w:p>
    <w:p>
      <w:pPr>
        <w:keepNext w:val="0"/>
        <w:keepLines w:val="0"/>
        <w:pageBreakBefore w:val="0"/>
        <w:widowControl w:val="0"/>
        <w:kinsoku/>
        <w:wordWrap/>
        <w:overflowPunct/>
        <w:topLinePunct w:val="0"/>
        <w:bidi w:val="0"/>
        <w:snapToGrid/>
        <w:spacing w:line="574" w:lineRule="exact"/>
        <w:ind w:firstLine="640" w:firstLineChars="200"/>
        <w:textAlignment w:val="auto"/>
        <w:rPr>
          <w:rFonts w:hint="eastAsia" w:ascii="仿宋" w:hAnsi="仿宋" w:eastAsia="仿宋"/>
          <w:sz w:val="32"/>
          <w:szCs w:val="32"/>
        </w:rPr>
      </w:pPr>
    </w:p>
    <w:p>
      <w:pPr>
        <w:keepNext w:val="0"/>
        <w:keepLines w:val="0"/>
        <w:pageBreakBefore w:val="0"/>
        <w:widowControl w:val="0"/>
        <w:kinsoku/>
        <w:wordWrap/>
        <w:overflowPunct/>
        <w:topLinePunct w:val="0"/>
        <w:bidi w:val="0"/>
        <w:snapToGrid/>
        <w:spacing w:line="574" w:lineRule="exact"/>
        <w:ind w:firstLine="640" w:firstLineChars="200"/>
        <w:textAlignment w:val="auto"/>
        <w:rPr>
          <w:rFonts w:hint="eastAsia" w:ascii="仿宋" w:hAnsi="仿宋" w:eastAsia="仿宋"/>
          <w:sz w:val="32"/>
          <w:szCs w:val="32"/>
        </w:rPr>
      </w:pPr>
    </w:p>
    <w:p>
      <w:pPr>
        <w:keepNext w:val="0"/>
        <w:keepLines w:val="0"/>
        <w:pageBreakBefore w:val="0"/>
        <w:widowControl w:val="0"/>
        <w:kinsoku/>
        <w:wordWrap/>
        <w:overflowPunct/>
        <w:topLinePunct w:val="0"/>
        <w:bidi w:val="0"/>
        <w:snapToGrid/>
        <w:spacing w:line="574" w:lineRule="exact"/>
        <w:ind w:firstLine="640" w:firstLineChars="200"/>
        <w:textAlignment w:val="auto"/>
        <w:rPr>
          <w:rFonts w:hint="eastAsia" w:ascii="仿宋" w:hAnsi="仿宋" w:eastAsia="仿宋"/>
          <w:sz w:val="32"/>
          <w:szCs w:val="32"/>
        </w:rPr>
      </w:pPr>
    </w:p>
    <w:p>
      <w:pPr>
        <w:keepNext w:val="0"/>
        <w:keepLines w:val="0"/>
        <w:pageBreakBefore w:val="0"/>
        <w:widowControl w:val="0"/>
        <w:kinsoku/>
        <w:wordWrap/>
        <w:overflowPunct/>
        <w:topLinePunct w:val="0"/>
        <w:bidi w:val="0"/>
        <w:snapToGrid/>
        <w:spacing w:line="574" w:lineRule="exact"/>
        <w:ind w:firstLine="640" w:firstLineChars="200"/>
        <w:textAlignment w:val="auto"/>
        <w:rPr>
          <w:rFonts w:hint="eastAsia" w:ascii="仿宋" w:hAnsi="仿宋" w:eastAsia="仿宋"/>
          <w:sz w:val="32"/>
          <w:szCs w:val="32"/>
        </w:rPr>
      </w:pPr>
    </w:p>
    <w:p>
      <w:pPr>
        <w:keepNext w:val="0"/>
        <w:keepLines w:val="0"/>
        <w:pageBreakBefore w:val="0"/>
        <w:widowControl w:val="0"/>
        <w:kinsoku/>
        <w:wordWrap/>
        <w:overflowPunct/>
        <w:topLinePunct w:val="0"/>
        <w:bidi w:val="0"/>
        <w:snapToGrid/>
        <w:spacing w:line="574" w:lineRule="exact"/>
        <w:ind w:firstLine="640" w:firstLineChars="200"/>
        <w:textAlignment w:val="auto"/>
        <w:rPr>
          <w:rFonts w:hint="eastAsia" w:ascii="仿宋" w:hAnsi="仿宋" w:eastAsia="仿宋"/>
          <w:sz w:val="32"/>
          <w:szCs w:val="32"/>
        </w:rPr>
      </w:pPr>
    </w:p>
    <w:p>
      <w:pPr>
        <w:keepNext w:val="0"/>
        <w:keepLines w:val="0"/>
        <w:pageBreakBefore w:val="0"/>
        <w:widowControl w:val="0"/>
        <w:kinsoku/>
        <w:wordWrap/>
        <w:overflowPunct/>
        <w:topLinePunct w:val="0"/>
        <w:bidi w:val="0"/>
        <w:snapToGrid/>
        <w:spacing w:line="574" w:lineRule="exact"/>
        <w:ind w:firstLine="640" w:firstLineChars="200"/>
        <w:textAlignment w:val="auto"/>
        <w:rPr>
          <w:rFonts w:hint="eastAsia" w:ascii="仿宋" w:hAnsi="仿宋" w:eastAsia="仿宋"/>
          <w:sz w:val="32"/>
          <w:szCs w:val="32"/>
        </w:rPr>
      </w:pPr>
    </w:p>
    <w:p>
      <w:pPr>
        <w:keepNext w:val="0"/>
        <w:keepLines w:val="0"/>
        <w:pageBreakBefore w:val="0"/>
        <w:widowControl w:val="0"/>
        <w:kinsoku/>
        <w:wordWrap/>
        <w:overflowPunct/>
        <w:topLinePunct w:val="0"/>
        <w:bidi w:val="0"/>
        <w:snapToGrid/>
        <w:spacing w:line="574" w:lineRule="exact"/>
        <w:ind w:firstLine="640" w:firstLineChars="200"/>
        <w:textAlignment w:val="auto"/>
        <w:rPr>
          <w:rFonts w:hint="eastAsia" w:ascii="仿宋" w:hAnsi="仿宋" w:eastAsia="仿宋"/>
          <w:sz w:val="32"/>
          <w:szCs w:val="32"/>
        </w:rPr>
      </w:pPr>
    </w:p>
    <w:p>
      <w:pPr>
        <w:keepNext w:val="0"/>
        <w:keepLines w:val="0"/>
        <w:pageBreakBefore w:val="0"/>
        <w:widowControl w:val="0"/>
        <w:kinsoku/>
        <w:wordWrap/>
        <w:overflowPunct/>
        <w:topLinePunct w:val="0"/>
        <w:bidi w:val="0"/>
        <w:snapToGrid/>
        <w:spacing w:line="574" w:lineRule="exact"/>
        <w:ind w:firstLine="640" w:firstLineChars="200"/>
        <w:textAlignment w:val="auto"/>
        <w:rPr>
          <w:rFonts w:hint="eastAsia" w:ascii="仿宋" w:hAnsi="仿宋" w:eastAsia="仿宋"/>
          <w:sz w:val="32"/>
          <w:szCs w:val="32"/>
        </w:rPr>
      </w:pPr>
    </w:p>
    <w:p>
      <w:pPr>
        <w:keepNext w:val="0"/>
        <w:keepLines w:val="0"/>
        <w:pageBreakBefore w:val="0"/>
        <w:widowControl w:val="0"/>
        <w:kinsoku/>
        <w:wordWrap/>
        <w:overflowPunct/>
        <w:topLinePunct w:val="0"/>
        <w:bidi w:val="0"/>
        <w:snapToGrid/>
        <w:spacing w:line="574" w:lineRule="exact"/>
        <w:textAlignment w:val="auto"/>
        <w:rPr>
          <w:rFonts w:hint="eastAsia" w:ascii="仿宋" w:hAnsi="仿宋" w:eastAsia="仿宋"/>
          <w:sz w:val="32"/>
          <w:szCs w:val="32"/>
        </w:rPr>
      </w:pPr>
    </w:p>
    <w:p>
      <w:pPr>
        <w:keepNext w:val="0"/>
        <w:keepLines w:val="0"/>
        <w:pageBreakBefore w:val="0"/>
        <w:widowControl w:val="0"/>
        <w:kinsoku/>
        <w:wordWrap/>
        <w:overflowPunct/>
        <w:topLinePunct w:val="0"/>
        <w:bidi w:val="0"/>
        <w:snapToGrid/>
        <w:spacing w:line="574" w:lineRule="exact"/>
        <w:textAlignment w:val="auto"/>
        <w:rPr>
          <w:rFonts w:hint="eastAsia" w:ascii="仿宋" w:hAnsi="仿宋" w:eastAsia="仿宋"/>
          <w:sz w:val="32"/>
          <w:szCs w:val="32"/>
        </w:rPr>
      </w:pPr>
    </w:p>
    <w:p>
      <w:pPr>
        <w:keepNext w:val="0"/>
        <w:keepLines w:val="0"/>
        <w:pageBreakBefore w:val="0"/>
        <w:widowControl w:val="0"/>
        <w:kinsoku/>
        <w:wordWrap/>
        <w:overflowPunct/>
        <w:topLinePunct w:val="0"/>
        <w:bidi w:val="0"/>
        <w:snapToGrid/>
        <w:spacing w:line="574" w:lineRule="exact"/>
        <w:ind w:firstLine="640" w:firstLineChars="200"/>
        <w:textAlignment w:val="auto"/>
        <w:rPr>
          <w:rFonts w:hint="eastAsia" w:ascii="仿宋" w:hAnsi="仿宋" w:eastAsia="仿宋"/>
          <w:sz w:val="32"/>
          <w:szCs w:val="32"/>
        </w:rPr>
      </w:pPr>
    </w:p>
    <w:p>
      <w:pPr>
        <w:keepNext w:val="0"/>
        <w:keepLines w:val="0"/>
        <w:pageBreakBefore w:val="0"/>
        <w:widowControl w:val="0"/>
        <w:kinsoku/>
        <w:wordWrap/>
        <w:overflowPunct/>
        <w:topLinePunct w:val="0"/>
        <w:bidi w:val="0"/>
        <w:snapToGrid/>
        <w:spacing w:line="574" w:lineRule="exact"/>
        <w:ind w:firstLine="640" w:firstLineChars="200"/>
        <w:textAlignment w:val="auto"/>
        <w:rPr>
          <w:rFonts w:hint="eastAsia" w:ascii="仿宋" w:hAnsi="仿宋" w:eastAsia="仿宋"/>
          <w:sz w:val="32"/>
          <w:szCs w:val="32"/>
        </w:rPr>
      </w:pPr>
    </w:p>
    <w:p>
      <w:pPr>
        <w:keepNext w:val="0"/>
        <w:keepLines w:val="0"/>
        <w:pageBreakBefore w:val="0"/>
        <w:widowControl w:val="0"/>
        <w:kinsoku/>
        <w:wordWrap/>
        <w:overflowPunct/>
        <w:topLinePunct w:val="0"/>
        <w:bidi w:val="0"/>
        <w:snapToGrid/>
        <w:spacing w:line="574" w:lineRule="exact"/>
        <w:ind w:firstLine="640" w:firstLineChars="200"/>
        <w:textAlignment w:val="auto"/>
        <w:rPr>
          <w:rFonts w:hint="eastAsia" w:ascii="仿宋" w:hAnsi="仿宋" w:eastAsia="仿宋"/>
          <w:sz w:val="32"/>
          <w:szCs w:val="32"/>
        </w:rPr>
      </w:pPr>
    </w:p>
    <w:p>
      <w:pPr>
        <w:keepNext w:val="0"/>
        <w:keepLines w:val="0"/>
        <w:pageBreakBefore w:val="0"/>
        <w:widowControl w:val="0"/>
        <w:kinsoku/>
        <w:wordWrap/>
        <w:overflowPunct/>
        <w:topLinePunct w:val="0"/>
        <w:bidi w:val="0"/>
        <w:snapToGrid/>
        <w:spacing w:line="574" w:lineRule="exact"/>
        <w:textAlignment w:val="auto"/>
        <w:rPr>
          <w:rFonts w:hint="eastAsia" w:ascii="仿宋_GB2312"/>
          <w:sz w:val="32"/>
          <w:szCs w:val="32"/>
        </w:rPr>
      </w:pPr>
      <w:r>
        <w:rPr>
          <w:rFonts w:hint="eastAsia" w:ascii="黑体" w:eastAsia="黑体"/>
          <w:sz w:val="32"/>
          <w:szCs w:val="32"/>
        </w:rPr>
        <w:t>公开方式</w:t>
      </w:r>
      <w:r>
        <w:rPr>
          <w:rFonts w:hint="eastAsia" w:ascii="仿宋_GB2312" w:eastAsia="仿宋_GB2312"/>
          <w:sz w:val="32"/>
          <w:szCs w:val="32"/>
        </w:rPr>
        <w:t>：</w:t>
      </w:r>
      <w:r>
        <w:rPr>
          <w:rFonts w:hint="eastAsia" w:ascii="仿宋_GB2312" w:hAnsi="仿宋_GB2312" w:eastAsia="仿宋_GB2312" w:cs="仿宋_GB2312"/>
          <w:sz w:val="32"/>
          <w:szCs w:val="32"/>
        </w:rPr>
        <w:t>主动公开</w:t>
      </w:r>
    </w:p>
    <w:p>
      <w:pPr>
        <w:keepNext w:val="0"/>
        <w:keepLines w:val="0"/>
        <w:pageBreakBefore w:val="0"/>
        <w:widowControl w:val="0"/>
        <w:kinsoku/>
        <w:wordWrap/>
        <w:overflowPunct/>
        <w:topLinePunct w:val="0"/>
        <w:bidi w:val="0"/>
        <w:snapToGrid/>
        <w:spacing w:line="574" w:lineRule="exact"/>
        <w:textAlignment w:val="auto"/>
        <w:rPr>
          <w:rFonts w:hint="eastAsia" w:ascii="仿宋_GB2312"/>
          <w:sz w:val="32"/>
          <w:szCs w:val="32"/>
        </w:rPr>
      </w:pPr>
    </w:p>
    <w:tbl>
      <w:tblPr>
        <w:tblStyle w:val="4"/>
        <w:tblW w:w="8970" w:type="dxa"/>
        <w:tblInd w:w="108" w:type="dxa"/>
        <w:tblBorders>
          <w:top w:val="none" w:color="auto" w:sz="0"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970"/>
      </w:tblGrid>
      <w:tr>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47" w:hRule="atLeast"/>
        </w:trPr>
        <w:tc>
          <w:tcPr>
            <w:tcW w:w="8970" w:type="dxa"/>
            <w:vAlign w:val="top"/>
          </w:tcPr>
          <w:p>
            <w:pPr>
              <w:keepNext w:val="0"/>
              <w:keepLines w:val="0"/>
              <w:pageBreakBefore w:val="0"/>
              <w:widowControl w:val="0"/>
              <w:kinsoku/>
              <w:wordWrap/>
              <w:overflowPunct/>
              <w:topLinePunct w:val="0"/>
              <w:bidi w:val="0"/>
              <w:snapToGrid/>
              <w:spacing w:beforeAutospacing="0" w:afterAutospacing="0" w:line="574"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抄送：国家中医药管理局医政司，广东省卫生计生委，广东省医师协会，</w:t>
            </w:r>
          </w:p>
          <w:p>
            <w:pPr>
              <w:keepNext w:val="0"/>
              <w:keepLines w:val="0"/>
              <w:pageBreakBefore w:val="0"/>
              <w:widowControl w:val="0"/>
              <w:kinsoku/>
              <w:wordWrap/>
              <w:overflowPunct/>
              <w:topLinePunct w:val="0"/>
              <w:bidi w:val="0"/>
              <w:snapToGrid/>
              <w:spacing w:beforeAutospacing="0" w:afterAutospacing="0" w:line="574" w:lineRule="exact"/>
              <w:ind w:firstLine="840" w:firstLineChars="300"/>
              <w:textAlignment w:val="auto"/>
              <w:rPr>
                <w:rFonts w:ascii="仿宋_GB2312" w:eastAsia="仿宋_GB2312"/>
                <w:sz w:val="32"/>
                <w:szCs w:val="32"/>
              </w:rPr>
            </w:pPr>
            <w:r>
              <w:rPr>
                <w:rFonts w:hint="eastAsia" w:ascii="仿宋_GB2312" w:hAnsi="仿宋_GB2312" w:eastAsia="仿宋_GB2312" w:cs="仿宋_GB2312"/>
                <w:sz w:val="28"/>
                <w:szCs w:val="28"/>
                <w:lang w:val="en-US" w:eastAsia="zh-CN"/>
              </w:rPr>
              <w:t>部属、省属各高等医药院校医管处。</w:t>
            </w:r>
          </w:p>
        </w:tc>
      </w:tr>
    </w:tbl>
    <w:p>
      <w:pPr>
        <w:keepNext w:val="0"/>
        <w:keepLines w:val="0"/>
        <w:pageBreakBefore w:val="0"/>
        <w:widowControl w:val="0"/>
        <w:kinsoku/>
        <w:wordWrap/>
        <w:overflowPunct/>
        <w:topLinePunct w:val="0"/>
        <w:bidi w:val="0"/>
        <w:snapToGrid/>
        <w:spacing w:line="574" w:lineRule="exact"/>
        <w:textAlignment w:val="auto"/>
      </w:pPr>
      <w:r>
        <w:rPr>
          <w:sz w:val="21"/>
        </w:rPr>
        <w:drawing>
          <wp:anchor distT="0" distB="0" distL="114300" distR="114300" simplePos="0" relativeHeight="251668480" behindDoc="0" locked="0" layoutInCell="1" allowOverlap="1">
            <wp:simplePos x="0" y="0"/>
            <wp:positionH relativeFrom="column">
              <wp:posOffset>3472815</wp:posOffset>
            </wp:positionH>
            <wp:positionV relativeFrom="paragraph">
              <wp:posOffset>414655</wp:posOffset>
            </wp:positionV>
            <wp:extent cx="2152650" cy="666750"/>
            <wp:effectExtent l="0" t="0" r="0" b="0"/>
            <wp:wrapNone/>
            <wp:docPr id="10" name="图片 12" descr="wf21in3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2" descr="wf21in3044"/>
                    <pic:cNvPicPr>
                      <a:picLocks noChangeAspect="1"/>
                    </pic:cNvPicPr>
                  </pic:nvPicPr>
                  <pic:blipFill>
                    <a:blip r:embed="rId5">
                      <a:clrChange>
                        <a:clrFrom>
                          <a:srgbClr val="FFFFFF"/>
                        </a:clrFrom>
                        <a:clrTo>
                          <a:srgbClr val="FFFFFF">
                            <a:alpha val="0"/>
                          </a:srgbClr>
                        </a:clrTo>
                      </a:clrChange>
                    </a:blip>
                    <a:stretch>
                      <a:fillRect/>
                    </a:stretch>
                  </pic:blipFill>
                  <pic:spPr>
                    <a:xfrm>
                      <a:off x="0" y="0"/>
                      <a:ext cx="2152650" cy="666750"/>
                    </a:xfrm>
                    <a:prstGeom prst="rect">
                      <a:avLst/>
                    </a:prstGeom>
                    <a:noFill/>
                    <a:ln w="9525">
                      <a:noFill/>
                    </a:ln>
                  </pic:spPr>
                </pic:pic>
              </a:graphicData>
            </a:graphic>
          </wp:anchor>
        </w:drawing>
      </w:r>
      <w:r>
        <w:rPr>
          <w:rFonts w:hint="eastAsia" w:ascii="仿宋_GB2312" w:eastAsia="仿宋_GB2312"/>
          <w:sz w:val="28"/>
          <w:szCs w:val="32"/>
        </w:rPr>
        <w:t xml:space="preserve">   校对：医政处 </w:t>
      </w:r>
      <w:r>
        <w:rPr>
          <w:rFonts w:hint="eastAsia" w:ascii="仿宋_GB2312" w:eastAsia="仿宋_GB2312"/>
          <w:sz w:val="28"/>
          <w:szCs w:val="32"/>
          <w:lang w:eastAsia="zh-CN"/>
        </w:rPr>
        <w:t>李峰</w:t>
      </w:r>
      <w:r>
        <w:rPr>
          <w:rFonts w:hint="eastAsia" w:ascii="仿宋_GB2312" w:eastAsia="仿宋_GB2312"/>
          <w:snapToGrid w:val="0"/>
          <w:kern w:val="0"/>
          <w:sz w:val="18"/>
          <w:szCs w:val="21"/>
        </w:rPr>
        <w:t xml:space="preserve">                                          </w:t>
      </w:r>
      <w:r>
        <w:rPr>
          <w:rFonts w:hint="eastAsia" w:ascii="仿宋_GB2312" w:eastAsia="仿宋_GB2312"/>
          <w:sz w:val="28"/>
          <w:szCs w:val="32"/>
        </w:rPr>
        <w:t>（共印</w:t>
      </w:r>
      <w:r>
        <w:rPr>
          <w:rFonts w:hint="eastAsia" w:ascii="仿宋_GB2312" w:eastAsia="仿宋_GB2312"/>
          <w:sz w:val="28"/>
          <w:szCs w:val="32"/>
          <w:lang w:val="en-US" w:eastAsia="zh-CN"/>
        </w:rPr>
        <w:t>4</w:t>
      </w:r>
      <w:r>
        <w:rPr>
          <w:rFonts w:hint="eastAsia" w:ascii="仿宋_GB2312" w:eastAsia="仿宋_GB2312"/>
          <w:sz w:val="28"/>
          <w:szCs w:val="32"/>
        </w:rPr>
        <w:t>0份）</w:t>
      </w:r>
    </w:p>
    <w:sectPr>
      <w:pgSz w:w="11906" w:h="16838"/>
      <w:pgMar w:top="2041" w:right="1531" w:bottom="2041"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singleLevel"/>
    <w:tmpl w:val="00000000"/>
    <w:lvl w:ilvl="0" w:tentative="0">
      <w:start w:val="4"/>
      <w:numFmt w:val="chineseCounting"/>
      <w:suff w:val="nothing"/>
      <w:lvlText w:val="%1、"/>
      <w:lvlJc w:val="left"/>
    </w:lvl>
  </w:abstractNum>
  <w:abstractNum w:abstractNumId="1">
    <w:nsid w:val="5A5EEE9E"/>
    <w:multiLevelType w:val="singleLevel"/>
    <w:tmpl w:val="5A5EEE9E"/>
    <w:lvl w:ilvl="0" w:tentative="0">
      <w:start w:val="1"/>
      <w:numFmt w:val="chineseCounting"/>
      <w:suff w:val="nothing"/>
      <w:lvlText w:val="（%1）"/>
      <w:lvlJc w:val="left"/>
    </w:lvl>
  </w:abstractNum>
  <w:abstractNum w:abstractNumId="2">
    <w:nsid w:val="5A5EF990"/>
    <w:multiLevelType w:val="singleLevel"/>
    <w:tmpl w:val="5A5EF990"/>
    <w:lvl w:ilvl="0" w:tentative="0">
      <w:start w:val="2"/>
      <w:numFmt w:val="chineseCounting"/>
      <w:suff w:val="nothing"/>
      <w:lvlText w:val="（%1）"/>
      <w:lvlJc w:val="left"/>
    </w:lvl>
  </w:abstractNum>
  <w:abstractNum w:abstractNumId="3">
    <w:nsid w:val="5A5F1E0A"/>
    <w:multiLevelType w:val="singleLevel"/>
    <w:tmpl w:val="5A5F1E0A"/>
    <w:lvl w:ilvl="0" w:tentative="0">
      <w:start w:val="1"/>
      <w:numFmt w:val="chineseCounting"/>
      <w:suff w:val="nothing"/>
      <w:lvlText w:val="%1、"/>
      <w:lvlJc w:val="left"/>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2F71DD"/>
    <w:rsid w:val="0A2675FF"/>
    <w:rsid w:val="0E2F0AA1"/>
    <w:rsid w:val="1D786F72"/>
    <w:rsid w:val="1FCD1F5B"/>
    <w:rsid w:val="21215AB7"/>
    <w:rsid w:val="287E4704"/>
    <w:rsid w:val="325649AE"/>
    <w:rsid w:val="32AC5EBB"/>
    <w:rsid w:val="3BB2190D"/>
    <w:rsid w:val="47F37D97"/>
    <w:rsid w:val="564B55F6"/>
    <w:rsid w:val="68575CB0"/>
    <w:rsid w:val="7C2F71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3">
    <w:name w:val="Default Paragraph Font"/>
    <w:semiHidden/>
    <w:qFormat/>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GIF"/><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省中医药局</Company>
  <Pages>1</Pages>
  <Words>0</Words>
  <Characters>0</Characters>
  <Lines>0</Lines>
  <Paragraphs>0</Paragraphs>
  <TotalTime>0</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2018-01-22T01:42:00Z</dcterms:created>
  <dc:creator>李峰</dc:creator>
  <cp:lastModifiedBy>袁彬彬</cp:lastModifiedBy>
  <cp:lastPrinted>2018-01-22T06:43:13Z</cp:lastPrinted>
  <dcterms:modified xsi:type="dcterms:W3CDTF">2018-01-22T06:56:24Z</dcterms:modified>
  <dc:title>                                 粤中医办函〔2018〕13号</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