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464" w:tblpY="2433"/>
        <w:tblOverlap w:val="never"/>
        <w:tblW w:w="83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2993"/>
        <w:gridCol w:w="1650"/>
        <w:gridCol w:w="1890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99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被抽查单位</w:t>
            </w:r>
          </w:p>
        </w:tc>
        <w:tc>
          <w:tcPr>
            <w:tcW w:w="16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检查机关</w:t>
            </w:r>
          </w:p>
        </w:tc>
        <w:tc>
          <w:tcPr>
            <w:tcW w:w="189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检查时间</w:t>
            </w:r>
          </w:p>
        </w:tc>
        <w:tc>
          <w:tcPr>
            <w:tcW w:w="13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抽查结果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9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跨越律师事务所 </w:t>
            </w:r>
          </w:p>
        </w:tc>
        <w:tc>
          <w:tcPr>
            <w:tcW w:w="16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博罗县司法局</w:t>
            </w:r>
          </w:p>
        </w:tc>
        <w:tc>
          <w:tcPr>
            <w:tcW w:w="18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2018年7月25日 </w:t>
            </w:r>
          </w:p>
        </w:tc>
        <w:tc>
          <w:tcPr>
            <w:tcW w:w="132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bookmarkStart w:id="0" w:name="_GoBack" w:colFirst="3" w:colLast="3"/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9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旭利律师事务所 </w:t>
            </w:r>
          </w:p>
        </w:tc>
        <w:tc>
          <w:tcPr>
            <w:tcW w:w="16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博罗县司法局</w:t>
            </w:r>
          </w:p>
        </w:tc>
        <w:tc>
          <w:tcPr>
            <w:tcW w:w="18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2018年7月25日</w:t>
            </w:r>
          </w:p>
        </w:tc>
        <w:tc>
          <w:tcPr>
            <w:tcW w:w="132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9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宏兴律师事务所 </w:t>
            </w:r>
          </w:p>
        </w:tc>
        <w:tc>
          <w:tcPr>
            <w:tcW w:w="16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博罗县司法局</w:t>
            </w:r>
          </w:p>
        </w:tc>
        <w:tc>
          <w:tcPr>
            <w:tcW w:w="18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2018年7月25日</w:t>
            </w:r>
          </w:p>
        </w:tc>
        <w:tc>
          <w:tcPr>
            <w:tcW w:w="132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正常</w:t>
            </w:r>
          </w:p>
        </w:tc>
      </w:tr>
      <w:bookmarkEnd w:id="0"/>
    </w:tbl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博罗县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司法</w:t>
      </w:r>
      <w:r>
        <w:rPr>
          <w:rFonts w:hint="eastAsia" w:ascii="黑体" w:hAnsi="黑体" w:eastAsia="黑体" w:cs="黑体"/>
          <w:sz w:val="32"/>
          <w:szCs w:val="32"/>
        </w:rPr>
        <w:t>局抽查结果表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D42C4"/>
    <w:rsid w:val="078E3019"/>
    <w:rsid w:val="108D42C4"/>
    <w:rsid w:val="60390C8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qFormat/>
    <w:uiPriority w:val="0"/>
    <w:rPr>
      <w:color w:val="000000"/>
      <w:u w:val="none"/>
    </w:rPr>
  </w:style>
  <w:style w:type="character" w:styleId="4">
    <w:name w:val="Hyperlink"/>
    <w:basedOn w:val="2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2018-09-06T01:27:00Z</dcterms:created>
  <dc:creator>lgx</dc:creator>
  <cp:lastModifiedBy>lgx</cp:lastModifiedBy>
  <cp:lastPrinted>2018-09-06T01:53:00Z</cp:lastPrinted>
  <dcterms:modified xsi:type="dcterms:W3CDTF">2018-09-06T06:28:26Z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