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 w:cs="Times New Roman"/>
          <w:color w:val="000000"/>
          <w:sz w:val="36"/>
          <w:szCs w:val="20"/>
        </w:rPr>
      </w:pPr>
      <w:r>
        <w:rPr>
          <w:rFonts w:hint="eastAsia" w:ascii="Times New Roman" w:hAnsi="Times New Roman" w:eastAsia="方正小标宋简体" w:cs="Times New Roman"/>
          <w:color w:val="000000"/>
          <w:sz w:val="36"/>
          <w:szCs w:val="20"/>
          <w:lang w:val="en-US" w:eastAsia="zh-CN"/>
        </w:rPr>
        <w:t>博罗县城乡管理和综合执法局</w:t>
      </w:r>
      <w:bookmarkStart w:id="0" w:name="_GoBack"/>
      <w:bookmarkEnd w:id="0"/>
      <w:r>
        <w:rPr>
          <w:rFonts w:ascii="Times New Roman" w:hAnsi="Times New Roman" w:eastAsia="方正小标宋简体" w:cs="Times New Roman"/>
          <w:color w:val="000000"/>
          <w:sz w:val="36"/>
          <w:szCs w:val="20"/>
        </w:rPr>
        <w:t>政府信息公开申请表</w:t>
      </w:r>
    </w:p>
    <w:p>
      <w:pPr>
        <w:spacing w:line="220" w:lineRule="exact"/>
        <w:jc w:val="center"/>
        <w:rPr>
          <w:rFonts w:ascii="Times New Roman" w:hAnsi="Times New Roman" w:eastAsia="方正小标宋简体" w:cs="Times New Roman"/>
          <w:color w:val="000000"/>
          <w:sz w:val="36"/>
          <w:szCs w:val="20"/>
        </w:rPr>
      </w:pPr>
    </w:p>
    <w:tbl>
      <w:tblPr>
        <w:tblStyle w:val="4"/>
        <w:tblW w:w="10026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申  请  人  信  息</w:t>
            </w: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民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姓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名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工作单位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身份证号码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邮政编码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通信地址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手机号码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电子邮箱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法人或者其他组织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单位名称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pacing w:val="-16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pacing w:val="-16"/>
                <w:sz w:val="24"/>
                <w:szCs w:val="20"/>
              </w:rPr>
              <w:t>组织代码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营业执照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法人代表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bottom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2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联系人电子邮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箱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</w:tcBorders>
            <w:textDirection w:val="tbRlV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    所   需  政  府  信  息  情  况</w:t>
            </w:r>
          </w:p>
        </w:tc>
        <w:tc>
          <w:tcPr>
            <w:tcW w:w="2352" w:type="dxa"/>
            <w:gridSpan w:val="2"/>
            <w:vMerge w:val="restart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所需的政府信息</w:t>
            </w:r>
          </w:p>
        </w:tc>
        <w:tc>
          <w:tcPr>
            <w:tcW w:w="1302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91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文号</w:t>
            </w:r>
          </w:p>
        </w:tc>
        <w:tc>
          <w:tcPr>
            <w:tcW w:w="224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或者其他特征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性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提供政府信息的指定方式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纸质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获取政府信息的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途径（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邮寄  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网上获取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自行领取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申请人签名或盖章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1. 公民提交申请时必须提交身份证复印件，否则不予受理。</w:t>
            </w:r>
          </w:p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2. 法人或者其他组织提交申请时必须提交组织机构代码证复印件，否则不予受理。</w:t>
            </w:r>
          </w:p>
        </w:tc>
      </w:tr>
    </w:tbl>
    <w:p/>
    <w:sectPr>
      <w:pgSz w:w="11906" w:h="16838"/>
      <w:pgMar w:top="1701" w:right="1418" w:bottom="1418" w:left="1644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20D"/>
    <w:rsid w:val="002367A1"/>
    <w:rsid w:val="009F58B8"/>
    <w:rsid w:val="00AD57CC"/>
    <w:rsid w:val="00BC4C33"/>
    <w:rsid w:val="00EA420D"/>
    <w:rsid w:val="0CD5489C"/>
    <w:rsid w:val="54254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" w:hAnsi="仿宋" w:eastAsia="仿宋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仿宋" w:hAnsi="仿宋" w:eastAsia="仿宋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widowControl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仿宋" w:hAnsi="仿宋" w:eastAsia="仿宋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市府办</Company>
  <Pages>1</Pages>
  <Words>211</Words>
  <Characters>225</Characters>
  <Lines>10</Lines>
  <Paragraphs>10</Paragraphs>
  <TotalTime>0</TotalTime>
  <ScaleCrop>false</ScaleCrop>
  <LinksUpToDate>false</LinksUpToDate>
  <CharactersWithSpaces>426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2019-05-15T06:38:00Z</dcterms:created>
  <dc:creator>蓝志辉</dc:creator>
  <cp:lastModifiedBy>                      -</cp:lastModifiedBy>
  <dcterms:modified xsi:type="dcterms:W3CDTF">2019-10-12T08:54:58Z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